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000117" w:themeColor="accent4"/>
          <w:szCs w:val="20"/>
        </w:rPr>
        <w:id w:val="1968397010"/>
        <w:docPartObj>
          <w:docPartGallery w:val="Cover Pages"/>
          <w:docPartUnique/>
        </w:docPartObj>
      </w:sdtPr>
      <w:sdtContent>
        <w:p w14:paraId="070C35E0" w14:textId="77777777" w:rsidR="00413EB3" w:rsidRDefault="00A35BB7" w:rsidP="003E42FC">
          <w:pPr>
            <w:pStyle w:val="AccentColour2"/>
          </w:pPr>
          <w:r>
            <w:rPr>
              <w:noProof/>
              <w:color w:val="000117" w:themeColor="accent4"/>
              <w:szCs w:val="20"/>
            </w:rPr>
            <w:drawing>
              <wp:anchor distT="0" distB="0" distL="114300" distR="114300" simplePos="0" relativeHeight="251657216" behindDoc="1" locked="0" layoutInCell="1" allowOverlap="1" wp14:anchorId="705A71FA" wp14:editId="58D37689">
                <wp:simplePos x="0" y="0"/>
                <wp:positionH relativeFrom="page">
                  <wp:posOffset>3299100</wp:posOffset>
                </wp:positionH>
                <wp:positionV relativeFrom="paragraph">
                  <wp:posOffset>-4208420</wp:posOffset>
                </wp:positionV>
                <wp:extent cx="1579159" cy="8171180"/>
                <wp:effectExtent l="0" t="635" r="1905" b="1905"/>
                <wp:wrapNone/>
                <wp:docPr id="5" name="Picture 5"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ground pattern&#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l="74532"/>
                        <a:stretch/>
                      </pic:blipFill>
                      <pic:spPr bwMode="auto">
                        <a:xfrm rot="16200000">
                          <a:off x="0" y="0"/>
                          <a:ext cx="1579264" cy="817172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7B78BC" w14:textId="77777777" w:rsidR="001B1A22" w:rsidRPr="00A234A5" w:rsidRDefault="00A661C0" w:rsidP="00551B6A">
          <w:r>
            <w:rPr>
              <w:noProof/>
            </w:rPr>
            <w:drawing>
              <wp:anchor distT="0" distB="0" distL="114300" distR="114300" simplePos="0" relativeHeight="251651072" behindDoc="1" locked="0" layoutInCell="1" allowOverlap="1" wp14:anchorId="43774335" wp14:editId="515A0F23">
                <wp:simplePos x="0" y="0"/>
                <wp:positionH relativeFrom="page">
                  <wp:posOffset>3230245</wp:posOffset>
                </wp:positionH>
                <wp:positionV relativeFrom="paragraph">
                  <wp:posOffset>4532630</wp:posOffset>
                </wp:positionV>
                <wp:extent cx="1715770" cy="8171180"/>
                <wp:effectExtent l="0" t="8255"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r="72320"/>
                        <a:stretch/>
                      </pic:blipFill>
                      <pic:spPr bwMode="auto">
                        <a:xfrm rot="16200000">
                          <a:off x="0" y="0"/>
                          <a:ext cx="1715770" cy="8171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5BB7">
            <w:rPr>
              <w:noProof/>
            </w:rPr>
            <mc:AlternateContent>
              <mc:Choice Requires="wps">
                <w:drawing>
                  <wp:anchor distT="0" distB="0" distL="114300" distR="114300" simplePos="0" relativeHeight="251642880" behindDoc="0" locked="0" layoutInCell="1" allowOverlap="1" wp14:anchorId="0703851D" wp14:editId="2D166362">
                    <wp:simplePos x="0" y="0"/>
                    <wp:positionH relativeFrom="page">
                      <wp:align>left</wp:align>
                    </wp:positionH>
                    <wp:positionV relativeFrom="paragraph">
                      <wp:posOffset>340360</wp:posOffset>
                    </wp:positionV>
                    <wp:extent cx="7715250" cy="74961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7715250" cy="7496175"/>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DB8E61" id="Rectangle 10" o:spid="_x0000_s1026" style="position:absolute;margin-left:0;margin-top:26.8pt;width:607.5pt;height:590.25pt;z-index:2516428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" fillcolor="black [3200]" strokecolor="black [1600]" strokeweight="1pt">
                    <w10:wrap anchorx="page"/>
                  </v:rect>
                </w:pict>
              </mc:Fallback>
            </mc:AlternateContent>
          </w:r>
          <w:r w:rsidR="00A35BB7">
            <w:rPr>
              <w:noProof/>
            </w:rPr>
            <mc:AlternateContent>
              <mc:Choice Requires="wps">
                <w:drawing>
                  <wp:anchor distT="0" distB="0" distL="114300" distR="114300" simplePos="0" relativeHeight="251655168" behindDoc="0" locked="0" layoutInCell="1" allowOverlap="1" wp14:anchorId="4EEF62C5" wp14:editId="50ACF3EF">
                    <wp:simplePos x="0" y="0"/>
                    <wp:positionH relativeFrom="page">
                      <wp:align>left</wp:align>
                    </wp:positionH>
                    <wp:positionV relativeFrom="paragraph">
                      <wp:posOffset>323850</wp:posOffset>
                    </wp:positionV>
                    <wp:extent cx="7648575" cy="9525"/>
                    <wp:effectExtent l="0" t="19050" r="47625" b="47625"/>
                    <wp:wrapNone/>
                    <wp:docPr id="6" name="Straight Connector 6"/>
                    <wp:cNvGraphicFramePr/>
                    <a:graphic xmlns:a="http://schemas.openxmlformats.org/drawingml/2006/main">
                      <a:graphicData uri="http://schemas.microsoft.com/office/word/2010/wordprocessingShape">
                        <wps:wsp>
                          <wps:cNvCnPr/>
                          <wps:spPr>
                            <a:xfrm>
                              <a:off x="0" y="0"/>
                              <a:ext cx="7648575" cy="9525"/>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AB9DB8" id="Straight Connector 6" o:spid="_x0000_s1026" style="position:absolute;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5.5pt" to="602.25pt,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" strokecolor="white [3212]" strokeweight="4.5pt">
                    <v:stroke joinstyle="miter"/>
                    <w10:wrap anchorx="page"/>
                  </v:line>
                </w:pict>
              </mc:Fallback>
            </mc:AlternateContent>
          </w:r>
          <w:r w:rsidR="00A35BB7">
            <w:rPr>
              <w:noProof/>
            </w:rPr>
            <mc:AlternateContent>
              <mc:Choice Requires="wps">
                <w:drawing>
                  <wp:anchor distT="0" distB="0" distL="114300" distR="114300" simplePos="0" relativeHeight="251653120" behindDoc="0" locked="0" layoutInCell="1" allowOverlap="1" wp14:anchorId="161705E6" wp14:editId="0C49F584">
                    <wp:simplePos x="0" y="0"/>
                    <wp:positionH relativeFrom="page">
                      <wp:align>left</wp:align>
                    </wp:positionH>
                    <wp:positionV relativeFrom="paragraph">
                      <wp:posOffset>7836535</wp:posOffset>
                    </wp:positionV>
                    <wp:extent cx="7648575" cy="9525"/>
                    <wp:effectExtent l="0" t="19050" r="47625" b="47625"/>
                    <wp:wrapNone/>
                    <wp:docPr id="4" name="Straight Connector 4"/>
                    <wp:cNvGraphicFramePr/>
                    <a:graphic xmlns:a="http://schemas.openxmlformats.org/drawingml/2006/main">
                      <a:graphicData uri="http://schemas.microsoft.com/office/word/2010/wordprocessingShape">
                        <wps:wsp>
                          <wps:cNvCnPr/>
                          <wps:spPr>
                            <a:xfrm>
                              <a:off x="0" y="0"/>
                              <a:ext cx="7648575" cy="9525"/>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43D565" id="Straight Connector 4" o:spid="_x0000_s1026" style="position:absolute;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617.05pt" to="602.25pt,6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" strokecolor="white [3212]" strokeweight="4.5pt">
                    <v:stroke joinstyle="miter"/>
                    <w10:wrap anchorx="page"/>
                  </v:line>
                </w:pict>
              </mc:Fallback>
            </mc:AlternateContent>
          </w:r>
          <w:r w:rsidR="001F694E">
            <w:rPr>
              <w:noProof/>
            </w:rPr>
            <mc:AlternateContent>
              <mc:Choice Requires="wps">
                <w:drawing>
                  <wp:anchor distT="0" distB="0" distL="114300" distR="114300" simplePos="0" relativeHeight="251649024" behindDoc="0" locked="0" layoutInCell="1" allowOverlap="1" wp14:anchorId="0C5C7BD5" wp14:editId="53075AAB">
                    <wp:simplePos x="0" y="0"/>
                    <wp:positionH relativeFrom="column">
                      <wp:posOffset>-914401</wp:posOffset>
                    </wp:positionH>
                    <wp:positionV relativeFrom="paragraph">
                      <wp:posOffset>387985</wp:posOffset>
                    </wp:positionV>
                    <wp:extent cx="7553325" cy="9525"/>
                    <wp:effectExtent l="0" t="0" r="28575" b="28575"/>
                    <wp:wrapNone/>
                    <wp:docPr id="13" name="Straight Connector 13"/>
                    <wp:cNvGraphicFramePr/>
                    <a:graphic xmlns:a="http://schemas.openxmlformats.org/drawingml/2006/main">
                      <a:graphicData uri="http://schemas.microsoft.com/office/word/2010/wordprocessingShape">
                        <wps:wsp>
                          <wps:cNvCnPr/>
                          <wps:spPr>
                            <a:xfrm>
                              <a:off x="0" y="0"/>
                              <a:ext cx="7553325"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9327107" id="Straight Connector 13" o:spid="_x0000_s1026" style="position:absolute;z-index:251649024;visibility:visible;mso-wrap-style:square;mso-wrap-distance-left:9pt;mso-wrap-distance-top:0;mso-wrap-distance-right:9pt;mso-wrap-distance-bottom:0;mso-position-horizontal:absolute;mso-position-horizontal-relative:text;mso-position-vertical:absolute;mso-position-vertical-relative:text" from="-1in,30.55pt" to="522.75pt,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" strokecolor="black [3200]" strokeweight="1.5pt">
                    <v:stroke joinstyle="miter"/>
                  </v:line>
                </w:pict>
              </mc:Fallback>
            </mc:AlternateContent>
          </w:r>
          <w:r w:rsidR="00470FA2">
            <w:rPr>
              <w:noProof/>
            </w:rPr>
            <mc:AlternateContent>
              <mc:Choice Requires="wps">
                <w:drawing>
                  <wp:anchor distT="45720" distB="45720" distL="114300" distR="114300" simplePos="0" relativeHeight="251644928" behindDoc="0" locked="0" layoutInCell="1" allowOverlap="1" wp14:anchorId="5C2E261D" wp14:editId="71791820">
                    <wp:simplePos x="0" y="0"/>
                    <wp:positionH relativeFrom="column">
                      <wp:posOffset>-238125</wp:posOffset>
                    </wp:positionH>
                    <wp:positionV relativeFrom="paragraph">
                      <wp:posOffset>1574800</wp:posOffset>
                    </wp:positionV>
                    <wp:extent cx="4914900" cy="3619500"/>
                    <wp:effectExtent l="0" t="0" r="0"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619500"/>
                            </a:xfrm>
                            <a:prstGeom prst="rect">
                              <a:avLst/>
                            </a:prstGeom>
                            <a:noFill/>
                            <a:ln w="9525">
                              <a:noFill/>
                              <a:miter lim="800000"/>
                              <a:headEnd/>
                              <a:tailEnd/>
                            </a:ln>
                          </wps:spPr>
                          <wps:txbx>
                            <w:txbxContent>
                              <w:p w14:paraId="79F83D9A" w14:textId="5C8A4F8E" w:rsidR="0055111C" w:rsidRPr="000F6C9C" w:rsidRDefault="000F6C9C" w:rsidP="000F6C9C">
                                <w:pPr>
                                  <w:pStyle w:val="Heading1"/>
                                  <w:rPr>
                                    <w:rFonts w:cstheme="majorBidi"/>
                                    <w:color w:val="FFFFFF" w:themeColor="background1"/>
                                  </w:rPr>
                                </w:pPr>
                                <w:bookmarkStart w:id="0" w:name="_Toc514919074"/>
                                <w:bookmarkStart w:id="1" w:name="_Toc514919135"/>
                                <w:bookmarkStart w:id="2" w:name="_Toc514934082"/>
                                <w:bookmarkStart w:id="3" w:name="_Toc205907310"/>
                                <w:r w:rsidRPr="000F6C9C">
                                  <w:rPr>
                                    <w:color w:val="FFFFFF" w:themeColor="background1"/>
                                  </w:rPr>
                                  <w:t>Data Processing Agreement</w:t>
                                </w:r>
                                <w:bookmarkEnd w:id="0"/>
                                <w:bookmarkEnd w:id="1"/>
                                <w:bookmarkEnd w:id="2"/>
                                <w:bookmarkEnd w:id="3"/>
                              </w:p>
                              <w:p w14:paraId="43603548" w14:textId="77777777" w:rsidR="00470FA2" w:rsidRDefault="00470FA2" w:rsidP="0055111C">
                                <w:pPr>
                                  <w:pStyle w:val="HeaderFooterText-Bliss2Regular12pt"/>
                                  <w:jc w:val="left"/>
                                  <w:rPr>
                                    <w:rFonts w:cs="Open Sans SemiBold"/>
                                    <w:b/>
                                    <w:bCs/>
                                    <w:color w:val="FFFFFF" w:themeColor="background1"/>
                                    <w:sz w:val="32"/>
                                    <w:szCs w:val="32"/>
                                  </w:rPr>
                                </w:pPr>
                              </w:p>
                              <w:p w14:paraId="5CE8DA34" w14:textId="77777777" w:rsidR="00470FA2" w:rsidRDefault="00470FA2" w:rsidP="0055111C">
                                <w:pPr>
                                  <w:pStyle w:val="HeaderFooterText-Bliss2Regular12pt"/>
                                  <w:jc w:val="left"/>
                                  <w:rPr>
                                    <w:rFonts w:cs="Open Sans SemiBold"/>
                                    <w:b/>
                                    <w:bCs/>
                                    <w:color w:val="FFFFFF" w:themeColor="background1"/>
                                    <w:sz w:val="32"/>
                                    <w:szCs w:val="32"/>
                                  </w:rPr>
                                </w:pPr>
                              </w:p>
                              <w:p w14:paraId="07660BD6" w14:textId="4E1C4792" w:rsidR="0055111C" w:rsidRPr="00470FA2" w:rsidRDefault="000F6C9C" w:rsidP="0055111C">
                                <w:pPr>
                                  <w:pStyle w:val="HeaderFooterText-Bliss2Regular12pt"/>
                                  <w:jc w:val="left"/>
                                  <w:rPr>
                                    <w:rFonts w:cs="Open Sans SemiBold"/>
                                    <w:b/>
                                    <w:bCs/>
                                    <w:caps w:val="0"/>
                                    <w:color w:val="FFFFFF" w:themeColor="background1"/>
                                    <w:sz w:val="28"/>
                                    <w:szCs w:val="28"/>
                                  </w:rPr>
                                </w:pPr>
                                <w:r>
                                  <w:rPr>
                                    <w:rFonts w:cs="Open Sans SemiBold"/>
                                    <w:b/>
                                    <w:bCs/>
                                    <w:caps w:val="0"/>
                                    <w:color w:val="FFFFFF" w:themeColor="background1"/>
                                    <w:sz w:val="28"/>
                                    <w:szCs w:val="28"/>
                                  </w:rPr>
                                  <w:t>Client DPA</w:t>
                                </w:r>
                              </w:p>
                              <w:p w14:paraId="70E0CF74" w14:textId="77777777" w:rsidR="00470FA2" w:rsidRDefault="00470FA2" w:rsidP="00413EB3">
                                <w:pPr>
                                  <w:pStyle w:val="NoSpacing"/>
                                  <w:rPr>
                                    <w:rFonts w:ascii="Open Sans SemiBold" w:hAnsi="Open Sans SemiBold" w:cs="Open Sans SemiBold"/>
                                    <w:color w:val="FFFFFF" w:themeColor="background1"/>
                                    <w:sz w:val="22"/>
                                    <w:szCs w:val="22"/>
                                  </w:rPr>
                                </w:pPr>
                              </w:p>
                              <w:p w14:paraId="7B83969D" w14:textId="77777777" w:rsidR="00470FA2" w:rsidRPr="000F6C9C" w:rsidRDefault="00470FA2" w:rsidP="00413EB3">
                                <w:pPr>
                                  <w:pStyle w:val="NoSpacing"/>
                                  <w:rPr>
                                    <w:rFonts w:ascii="Open Sans SemiBold" w:hAnsi="Open Sans SemiBold" w:cs="Open Sans SemiBold"/>
                                    <w:color w:val="FFFFFF" w:themeColor="background1"/>
                                    <w:sz w:val="22"/>
                                    <w:szCs w:val="22"/>
                                  </w:rPr>
                                </w:pPr>
                              </w:p>
                              <w:p w14:paraId="02360072" w14:textId="14F95D0B" w:rsidR="006F3D95" w:rsidRPr="000F6C9C" w:rsidRDefault="006F3D95" w:rsidP="00413EB3">
                                <w:pPr>
                                  <w:pStyle w:val="NoSpacing"/>
                                  <w:rPr>
                                    <w:rFonts w:ascii="Open Sans SemiBold" w:hAnsi="Open Sans SemiBold" w:cs="Open Sans SemiBold"/>
                                    <w:color w:val="FFFFFF" w:themeColor="background1"/>
                                    <w:sz w:val="22"/>
                                    <w:szCs w:val="22"/>
                                  </w:rPr>
                                </w:pPr>
                                <w:r w:rsidRPr="000F6C9C">
                                  <w:rPr>
                                    <w:rFonts w:ascii="Open Sans SemiBold" w:hAnsi="Open Sans SemiBold" w:cs="Open Sans SemiBold"/>
                                    <w:color w:val="FFFFFF" w:themeColor="background1"/>
                                    <w:sz w:val="22"/>
                                    <w:szCs w:val="22"/>
                                  </w:rPr>
                                  <w:t>Prepared by</w:t>
                                </w:r>
                                <w:r w:rsidR="000F6C9C" w:rsidRPr="000F6C9C">
                                  <w:rPr>
                                    <w:rFonts w:ascii="Open Sans SemiBold" w:hAnsi="Open Sans SemiBold" w:cs="Open Sans SemiBold"/>
                                    <w:color w:val="FFFFFF" w:themeColor="background1"/>
                                    <w:sz w:val="22"/>
                                    <w:szCs w:val="22"/>
                                  </w:rPr>
                                  <w:t xml:space="preserve"> Jeremy Gill</w:t>
                                </w:r>
                                <w:r w:rsidRPr="000F6C9C">
                                  <w:rPr>
                                    <w:rFonts w:ascii="Open Sans SemiBold" w:hAnsi="Open Sans SemiBold" w:cs="Open Sans SemiBold"/>
                                    <w:color w:val="FFFFFF" w:themeColor="background1"/>
                                    <w:sz w:val="22"/>
                                    <w:szCs w:val="22"/>
                                  </w:rPr>
                                  <w:t xml:space="preserve"> </w:t>
                                </w:r>
                              </w:p>
                              <w:p w14:paraId="6CBBCF2E" w14:textId="77777777" w:rsidR="006F3D95" w:rsidRPr="000F6C9C" w:rsidRDefault="006F3D95" w:rsidP="00413EB3">
                                <w:pPr>
                                  <w:pStyle w:val="NoSpacing"/>
                                  <w:rPr>
                                    <w:rFonts w:ascii="Open Sans SemiBold" w:hAnsi="Open Sans SemiBold" w:cs="Open Sans SemiBold"/>
                                    <w:color w:val="FFFFFF" w:themeColor="background1"/>
                                    <w:sz w:val="22"/>
                                    <w:szCs w:val="22"/>
                                  </w:rPr>
                                </w:pPr>
                                <w:r w:rsidRPr="000F6C9C">
                                  <w:rPr>
                                    <w:rFonts w:ascii="Open Sans SemiBold" w:hAnsi="Open Sans SemiBold" w:cs="Open Sans SemiBold"/>
                                    <w:color w:val="FFFFFF" w:themeColor="background1"/>
                                    <w:sz w:val="22"/>
                                    <w:szCs w:val="22"/>
                                  </w:rPr>
                                  <w:fldChar w:fldCharType="begin"/>
                                </w:r>
                                <w:r w:rsidRPr="000F6C9C">
                                  <w:rPr>
                                    <w:rFonts w:ascii="Open Sans SemiBold" w:hAnsi="Open Sans SemiBold" w:cs="Open Sans SemiBold"/>
                                    <w:color w:val="FFFFFF" w:themeColor="background1"/>
                                    <w:sz w:val="22"/>
                                    <w:szCs w:val="22"/>
                                  </w:rPr>
                                  <w:instrText xml:space="preserve"> DATE \@ "dddd, dd MMMM yyyy" </w:instrText>
                                </w:r>
                                <w:r w:rsidRPr="000F6C9C">
                                  <w:rPr>
                                    <w:rFonts w:ascii="Open Sans SemiBold" w:hAnsi="Open Sans SemiBold" w:cs="Open Sans SemiBold"/>
                                    <w:color w:val="FFFFFF" w:themeColor="background1"/>
                                    <w:sz w:val="22"/>
                                    <w:szCs w:val="22"/>
                                  </w:rPr>
                                  <w:fldChar w:fldCharType="separate"/>
                                </w:r>
                                <w:r w:rsidR="000F6C9C" w:rsidRPr="000F6C9C">
                                  <w:rPr>
                                    <w:rFonts w:ascii="Open Sans SemiBold" w:hAnsi="Open Sans SemiBold" w:cs="Open Sans SemiBold"/>
                                    <w:noProof/>
                                    <w:color w:val="FFFFFF" w:themeColor="background1"/>
                                    <w:sz w:val="22"/>
                                    <w:szCs w:val="22"/>
                                  </w:rPr>
                                  <w:t>Tuesday, 12 August 2025</w:t>
                                </w:r>
                                <w:r w:rsidRPr="000F6C9C">
                                  <w:rPr>
                                    <w:rFonts w:ascii="Open Sans SemiBold" w:hAnsi="Open Sans SemiBold" w:cs="Open Sans SemiBold"/>
                                    <w:color w:val="FFFFFF" w:themeColor="background1"/>
                                    <w:sz w:val="22"/>
                                    <w:szCs w:val="22"/>
                                  </w:rPr>
                                  <w:fldChar w:fldCharType="end"/>
                                </w:r>
                              </w:p>
                              <w:p w14:paraId="481BE306" w14:textId="77777777" w:rsidR="000F6C9C" w:rsidRPr="000F6C9C" w:rsidRDefault="000F6C9C" w:rsidP="000F6C9C">
                                <w:pPr>
                                  <w:pStyle w:val="NoSpacing"/>
                                  <w:rPr>
                                    <w:rFonts w:ascii="Open Sans SemiBold" w:hAnsi="Open Sans SemiBold" w:cs="Open Sans SemiBold"/>
                                    <w:color w:val="FFFFFF" w:themeColor="background1"/>
                                    <w:sz w:val="22"/>
                                    <w:szCs w:val="24"/>
                                  </w:rPr>
                                </w:pPr>
                                <w:r w:rsidRPr="000F6C9C">
                                  <w:rPr>
                                    <w:rFonts w:ascii="Open Sans SemiBold" w:hAnsi="Open Sans SemiBold" w:cs="Open Sans SemiBold"/>
                                    <w:color w:val="FFFFFF" w:themeColor="background1"/>
                                    <w:sz w:val="22"/>
                                    <w:szCs w:val="24"/>
                                  </w:rPr>
                                  <w:t>Version 1.0.02</w:t>
                                </w:r>
                              </w:p>
                              <w:p w14:paraId="28CFD49A" w14:textId="77777777" w:rsidR="000F6C9C" w:rsidRPr="000F6C9C" w:rsidRDefault="000F6C9C" w:rsidP="00413EB3">
                                <w:pPr>
                                  <w:pStyle w:val="NoSpacing"/>
                                  <w:rPr>
                                    <w:rFonts w:ascii="Open Sans SemiBold" w:hAnsi="Open Sans SemiBold" w:cs="Open Sans SemiBold"/>
                                    <w:color w:val="FFFFFF" w:themeColor="background1"/>
                                    <w:sz w:val="22"/>
                                    <w:szCs w:val="22"/>
                                  </w:rPr>
                                </w:pPr>
                              </w:p>
                              <w:p w14:paraId="7C0819A3" w14:textId="77777777" w:rsidR="006F3D95" w:rsidRPr="00413EB3" w:rsidRDefault="006F3D95" w:rsidP="00413EB3">
                                <w:pPr>
                                  <w:pStyle w:val="NoSpacing"/>
                                  <w:rPr>
                                    <w:rFonts w:ascii="Open Sans SemiBold" w:hAnsi="Open Sans SemiBold" w:cs="Open Sans SemiBold"/>
                                    <w:b/>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2E261D" id="_x0000_t202" coordsize="21600,21600" o:spt="202" path="m,l,21600r21600,l21600,xe">
                    <v:stroke joinstyle="miter"/>
                    <v:path gradientshapeok="t" o:connecttype="rect"/>
                  </v:shapetype>
                  <v:shape id="Text Box 56" o:spid="_x0000_s1026" type="#_x0000_t202" style="position:absolute;margin-left:-18.75pt;margin-top:124pt;width:387pt;height:28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" filled="f" stroked="f">
                    <v:textbox>
                      <w:txbxContent>
                        <w:p w14:paraId="79F83D9A" w14:textId="5C8A4F8E" w:rsidR="0055111C" w:rsidRPr="000F6C9C" w:rsidRDefault="000F6C9C" w:rsidP="000F6C9C">
                          <w:pPr>
                            <w:pStyle w:val="Heading1"/>
                            <w:rPr>
                              <w:rFonts w:cstheme="majorBidi"/>
                              <w:color w:val="FFFFFF" w:themeColor="background1"/>
                            </w:rPr>
                          </w:pPr>
                          <w:bookmarkStart w:id="4" w:name="_Toc514919074"/>
                          <w:bookmarkStart w:id="5" w:name="_Toc514919135"/>
                          <w:bookmarkStart w:id="6" w:name="_Toc514934082"/>
                          <w:bookmarkStart w:id="7" w:name="_Toc205907310"/>
                          <w:r w:rsidRPr="000F6C9C">
                            <w:rPr>
                              <w:color w:val="FFFFFF" w:themeColor="background1"/>
                            </w:rPr>
                            <w:t>Data Processing Agreement</w:t>
                          </w:r>
                          <w:bookmarkEnd w:id="4"/>
                          <w:bookmarkEnd w:id="5"/>
                          <w:bookmarkEnd w:id="6"/>
                          <w:bookmarkEnd w:id="7"/>
                        </w:p>
                        <w:p w14:paraId="43603548" w14:textId="77777777" w:rsidR="00470FA2" w:rsidRDefault="00470FA2" w:rsidP="0055111C">
                          <w:pPr>
                            <w:pStyle w:val="HeaderFooterText-Bliss2Regular12pt"/>
                            <w:jc w:val="left"/>
                            <w:rPr>
                              <w:rFonts w:cs="Open Sans SemiBold"/>
                              <w:b/>
                              <w:bCs/>
                              <w:color w:val="FFFFFF" w:themeColor="background1"/>
                              <w:sz w:val="32"/>
                              <w:szCs w:val="32"/>
                            </w:rPr>
                          </w:pPr>
                        </w:p>
                        <w:p w14:paraId="5CE8DA34" w14:textId="77777777" w:rsidR="00470FA2" w:rsidRDefault="00470FA2" w:rsidP="0055111C">
                          <w:pPr>
                            <w:pStyle w:val="HeaderFooterText-Bliss2Regular12pt"/>
                            <w:jc w:val="left"/>
                            <w:rPr>
                              <w:rFonts w:cs="Open Sans SemiBold"/>
                              <w:b/>
                              <w:bCs/>
                              <w:color w:val="FFFFFF" w:themeColor="background1"/>
                              <w:sz w:val="32"/>
                              <w:szCs w:val="32"/>
                            </w:rPr>
                          </w:pPr>
                        </w:p>
                        <w:p w14:paraId="07660BD6" w14:textId="4E1C4792" w:rsidR="0055111C" w:rsidRPr="00470FA2" w:rsidRDefault="000F6C9C" w:rsidP="0055111C">
                          <w:pPr>
                            <w:pStyle w:val="HeaderFooterText-Bliss2Regular12pt"/>
                            <w:jc w:val="left"/>
                            <w:rPr>
                              <w:rFonts w:cs="Open Sans SemiBold"/>
                              <w:b/>
                              <w:bCs/>
                              <w:caps w:val="0"/>
                              <w:color w:val="FFFFFF" w:themeColor="background1"/>
                              <w:sz w:val="28"/>
                              <w:szCs w:val="28"/>
                            </w:rPr>
                          </w:pPr>
                          <w:r>
                            <w:rPr>
                              <w:rFonts w:cs="Open Sans SemiBold"/>
                              <w:b/>
                              <w:bCs/>
                              <w:caps w:val="0"/>
                              <w:color w:val="FFFFFF" w:themeColor="background1"/>
                              <w:sz w:val="28"/>
                              <w:szCs w:val="28"/>
                            </w:rPr>
                            <w:t>Client DPA</w:t>
                          </w:r>
                        </w:p>
                        <w:p w14:paraId="70E0CF74" w14:textId="77777777" w:rsidR="00470FA2" w:rsidRDefault="00470FA2" w:rsidP="00413EB3">
                          <w:pPr>
                            <w:pStyle w:val="NoSpacing"/>
                            <w:rPr>
                              <w:rFonts w:ascii="Open Sans SemiBold" w:hAnsi="Open Sans SemiBold" w:cs="Open Sans SemiBold"/>
                              <w:color w:val="FFFFFF" w:themeColor="background1"/>
                              <w:sz w:val="22"/>
                              <w:szCs w:val="22"/>
                            </w:rPr>
                          </w:pPr>
                        </w:p>
                        <w:p w14:paraId="7B83969D" w14:textId="77777777" w:rsidR="00470FA2" w:rsidRPr="000F6C9C" w:rsidRDefault="00470FA2" w:rsidP="00413EB3">
                          <w:pPr>
                            <w:pStyle w:val="NoSpacing"/>
                            <w:rPr>
                              <w:rFonts w:ascii="Open Sans SemiBold" w:hAnsi="Open Sans SemiBold" w:cs="Open Sans SemiBold"/>
                              <w:color w:val="FFFFFF" w:themeColor="background1"/>
                              <w:sz w:val="22"/>
                              <w:szCs w:val="22"/>
                            </w:rPr>
                          </w:pPr>
                        </w:p>
                        <w:p w14:paraId="02360072" w14:textId="14F95D0B" w:rsidR="006F3D95" w:rsidRPr="000F6C9C" w:rsidRDefault="006F3D95" w:rsidP="00413EB3">
                          <w:pPr>
                            <w:pStyle w:val="NoSpacing"/>
                            <w:rPr>
                              <w:rFonts w:ascii="Open Sans SemiBold" w:hAnsi="Open Sans SemiBold" w:cs="Open Sans SemiBold"/>
                              <w:color w:val="FFFFFF" w:themeColor="background1"/>
                              <w:sz w:val="22"/>
                              <w:szCs w:val="22"/>
                            </w:rPr>
                          </w:pPr>
                          <w:r w:rsidRPr="000F6C9C">
                            <w:rPr>
                              <w:rFonts w:ascii="Open Sans SemiBold" w:hAnsi="Open Sans SemiBold" w:cs="Open Sans SemiBold"/>
                              <w:color w:val="FFFFFF" w:themeColor="background1"/>
                              <w:sz w:val="22"/>
                              <w:szCs w:val="22"/>
                            </w:rPr>
                            <w:t>Prepared by</w:t>
                          </w:r>
                          <w:r w:rsidR="000F6C9C" w:rsidRPr="000F6C9C">
                            <w:rPr>
                              <w:rFonts w:ascii="Open Sans SemiBold" w:hAnsi="Open Sans SemiBold" w:cs="Open Sans SemiBold"/>
                              <w:color w:val="FFFFFF" w:themeColor="background1"/>
                              <w:sz w:val="22"/>
                              <w:szCs w:val="22"/>
                            </w:rPr>
                            <w:t xml:space="preserve"> Jeremy Gill</w:t>
                          </w:r>
                          <w:r w:rsidRPr="000F6C9C">
                            <w:rPr>
                              <w:rFonts w:ascii="Open Sans SemiBold" w:hAnsi="Open Sans SemiBold" w:cs="Open Sans SemiBold"/>
                              <w:color w:val="FFFFFF" w:themeColor="background1"/>
                              <w:sz w:val="22"/>
                              <w:szCs w:val="22"/>
                            </w:rPr>
                            <w:t xml:space="preserve"> </w:t>
                          </w:r>
                        </w:p>
                        <w:p w14:paraId="6CBBCF2E" w14:textId="77777777" w:rsidR="006F3D95" w:rsidRPr="000F6C9C" w:rsidRDefault="006F3D95" w:rsidP="00413EB3">
                          <w:pPr>
                            <w:pStyle w:val="NoSpacing"/>
                            <w:rPr>
                              <w:rFonts w:ascii="Open Sans SemiBold" w:hAnsi="Open Sans SemiBold" w:cs="Open Sans SemiBold"/>
                              <w:color w:val="FFFFFF" w:themeColor="background1"/>
                              <w:sz w:val="22"/>
                              <w:szCs w:val="22"/>
                            </w:rPr>
                          </w:pPr>
                          <w:r w:rsidRPr="000F6C9C">
                            <w:rPr>
                              <w:rFonts w:ascii="Open Sans SemiBold" w:hAnsi="Open Sans SemiBold" w:cs="Open Sans SemiBold"/>
                              <w:color w:val="FFFFFF" w:themeColor="background1"/>
                              <w:sz w:val="22"/>
                              <w:szCs w:val="22"/>
                            </w:rPr>
                            <w:fldChar w:fldCharType="begin"/>
                          </w:r>
                          <w:r w:rsidRPr="000F6C9C">
                            <w:rPr>
                              <w:rFonts w:ascii="Open Sans SemiBold" w:hAnsi="Open Sans SemiBold" w:cs="Open Sans SemiBold"/>
                              <w:color w:val="FFFFFF" w:themeColor="background1"/>
                              <w:sz w:val="22"/>
                              <w:szCs w:val="22"/>
                            </w:rPr>
                            <w:instrText xml:space="preserve"> DATE \@ "dddd, dd MMMM yyyy" </w:instrText>
                          </w:r>
                          <w:r w:rsidRPr="000F6C9C">
                            <w:rPr>
                              <w:rFonts w:ascii="Open Sans SemiBold" w:hAnsi="Open Sans SemiBold" w:cs="Open Sans SemiBold"/>
                              <w:color w:val="FFFFFF" w:themeColor="background1"/>
                              <w:sz w:val="22"/>
                              <w:szCs w:val="22"/>
                            </w:rPr>
                            <w:fldChar w:fldCharType="separate"/>
                          </w:r>
                          <w:r w:rsidR="000F6C9C" w:rsidRPr="000F6C9C">
                            <w:rPr>
                              <w:rFonts w:ascii="Open Sans SemiBold" w:hAnsi="Open Sans SemiBold" w:cs="Open Sans SemiBold"/>
                              <w:noProof/>
                              <w:color w:val="FFFFFF" w:themeColor="background1"/>
                              <w:sz w:val="22"/>
                              <w:szCs w:val="22"/>
                            </w:rPr>
                            <w:t>Tuesday, 12 August 2025</w:t>
                          </w:r>
                          <w:r w:rsidRPr="000F6C9C">
                            <w:rPr>
                              <w:rFonts w:ascii="Open Sans SemiBold" w:hAnsi="Open Sans SemiBold" w:cs="Open Sans SemiBold"/>
                              <w:color w:val="FFFFFF" w:themeColor="background1"/>
                              <w:sz w:val="22"/>
                              <w:szCs w:val="22"/>
                            </w:rPr>
                            <w:fldChar w:fldCharType="end"/>
                          </w:r>
                        </w:p>
                        <w:p w14:paraId="481BE306" w14:textId="77777777" w:rsidR="000F6C9C" w:rsidRPr="000F6C9C" w:rsidRDefault="000F6C9C" w:rsidP="000F6C9C">
                          <w:pPr>
                            <w:pStyle w:val="NoSpacing"/>
                            <w:rPr>
                              <w:rFonts w:ascii="Open Sans SemiBold" w:hAnsi="Open Sans SemiBold" w:cs="Open Sans SemiBold"/>
                              <w:color w:val="FFFFFF" w:themeColor="background1"/>
                              <w:sz w:val="22"/>
                              <w:szCs w:val="24"/>
                            </w:rPr>
                          </w:pPr>
                          <w:r w:rsidRPr="000F6C9C">
                            <w:rPr>
                              <w:rFonts w:ascii="Open Sans SemiBold" w:hAnsi="Open Sans SemiBold" w:cs="Open Sans SemiBold"/>
                              <w:color w:val="FFFFFF" w:themeColor="background1"/>
                              <w:sz w:val="22"/>
                              <w:szCs w:val="24"/>
                            </w:rPr>
                            <w:t>Version 1.0.02</w:t>
                          </w:r>
                        </w:p>
                        <w:p w14:paraId="28CFD49A" w14:textId="77777777" w:rsidR="000F6C9C" w:rsidRPr="000F6C9C" w:rsidRDefault="000F6C9C" w:rsidP="00413EB3">
                          <w:pPr>
                            <w:pStyle w:val="NoSpacing"/>
                            <w:rPr>
                              <w:rFonts w:ascii="Open Sans SemiBold" w:hAnsi="Open Sans SemiBold" w:cs="Open Sans SemiBold"/>
                              <w:color w:val="FFFFFF" w:themeColor="background1"/>
                              <w:sz w:val="22"/>
                              <w:szCs w:val="22"/>
                            </w:rPr>
                          </w:pPr>
                        </w:p>
                        <w:p w14:paraId="7C0819A3" w14:textId="77777777" w:rsidR="006F3D95" w:rsidRPr="00413EB3" w:rsidRDefault="006F3D95" w:rsidP="00413EB3">
                          <w:pPr>
                            <w:pStyle w:val="NoSpacing"/>
                            <w:rPr>
                              <w:rFonts w:ascii="Open Sans SemiBold" w:hAnsi="Open Sans SemiBold" w:cs="Open Sans SemiBold"/>
                              <w:b/>
                              <w:bCs/>
                            </w:rPr>
                          </w:pPr>
                        </w:p>
                      </w:txbxContent>
                    </v:textbox>
                    <w10:wrap type="square"/>
                  </v:shape>
                </w:pict>
              </mc:Fallback>
            </mc:AlternateContent>
          </w:r>
          <w:r w:rsidR="00470FA2">
            <w:rPr>
              <w:noProof/>
            </w:rPr>
            <w:drawing>
              <wp:anchor distT="0" distB="0" distL="114300" distR="114300" simplePos="0" relativeHeight="251646976" behindDoc="0" locked="0" layoutInCell="1" allowOverlap="1" wp14:anchorId="4D9F6B8D" wp14:editId="77EDD7A9">
                <wp:simplePos x="0" y="0"/>
                <wp:positionH relativeFrom="margin">
                  <wp:posOffset>-238125</wp:posOffset>
                </wp:positionH>
                <wp:positionV relativeFrom="paragraph">
                  <wp:posOffset>5584825</wp:posOffset>
                </wp:positionV>
                <wp:extent cx="2371725" cy="591185"/>
                <wp:effectExtent l="0" t="0" r="9525" b="0"/>
                <wp:wrapSquare wrapText="bothSides"/>
                <wp:docPr id="11" name="Picture 11" descr="A black and whit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black and white sign&#10;&#10;Description automatically generated with low confidence"/>
                        <pic:cNvPicPr/>
                      </pic:nvPicPr>
                      <pic:blipFill>
                        <a:blip r:embed="rId12"/>
                        <a:stretch>
                          <a:fillRect/>
                        </a:stretch>
                      </pic:blipFill>
                      <pic:spPr>
                        <a:xfrm>
                          <a:off x="0" y="0"/>
                          <a:ext cx="2371725" cy="591185"/>
                        </a:xfrm>
                        <a:prstGeom prst="rect">
                          <a:avLst/>
                        </a:prstGeom>
                      </pic:spPr>
                    </pic:pic>
                  </a:graphicData>
                </a:graphic>
                <wp14:sizeRelH relativeFrom="page">
                  <wp14:pctWidth>0</wp14:pctWidth>
                </wp14:sizeRelH>
                <wp14:sizeRelV relativeFrom="page">
                  <wp14:pctHeight>0</wp14:pctHeight>
                </wp14:sizeRelV>
              </wp:anchor>
            </w:drawing>
          </w:r>
          <w:r w:rsidR="00413EB3">
            <w:br w:type="page"/>
          </w:r>
        </w:p>
      </w:sdtContent>
    </w:sdt>
    <w:bookmarkStart w:id="8" w:name="_Toc275801537" w:displacedByCustomXml="prev"/>
    <w:bookmarkEnd w:id="8" w:displacedByCustomXml="next"/>
    <w:sdt>
      <w:sdtPr>
        <w:rPr>
          <w:rFonts w:ascii="Open Sans" w:eastAsiaTheme="minorHAnsi" w:hAnsi="Open Sans" w:cstheme="minorBidi"/>
          <w:b w:val="0"/>
          <w:bCs w:val="0"/>
          <w:caps w:val="0"/>
          <w:color w:val="000117" w:themeColor="accent4"/>
          <w:sz w:val="18"/>
          <w:szCs w:val="20"/>
          <w:lang w:val="en-GB"/>
        </w:rPr>
        <w:id w:val="-1606571960"/>
        <w:docPartObj>
          <w:docPartGallery w:val="Table of Contents"/>
          <w:docPartUnique/>
        </w:docPartObj>
      </w:sdtPr>
      <w:sdtEndPr>
        <w:rPr>
          <w:noProof/>
        </w:rPr>
      </w:sdtEndPr>
      <w:sdtContent>
        <w:p w14:paraId="6DD3C47F" w14:textId="77777777" w:rsidR="003142FD" w:rsidRPr="008137C9" w:rsidRDefault="003142FD" w:rsidP="00551B6A">
          <w:pPr>
            <w:pStyle w:val="TOCHeading"/>
          </w:pPr>
          <w:r w:rsidRPr="008137C9">
            <w:t>Contents</w:t>
          </w:r>
        </w:p>
        <w:p w14:paraId="52831399" w14:textId="03C69D74" w:rsidR="0007318C" w:rsidRDefault="00975142">
          <w:pPr>
            <w:pStyle w:val="TOC1"/>
            <w:rPr>
              <w:rFonts w:asciiTheme="minorHAnsi" w:hAnsiTheme="minorHAnsi" w:cstheme="minorBidi"/>
              <w:b w:val="0"/>
              <w:bCs w:val="0"/>
              <w:caps w:val="0"/>
              <w:color w:val="auto"/>
              <w:kern w:val="2"/>
              <w:sz w:val="24"/>
              <w:szCs w:val="24"/>
              <w:lang w:val="en-GB" w:eastAsia="en-GB"/>
              <w14:ligatures w14:val="standardContextual"/>
            </w:rPr>
          </w:pPr>
          <w:r>
            <w:fldChar w:fldCharType="begin"/>
          </w:r>
          <w:r>
            <w:instrText xml:space="preserve"> TOC \o "1-2" \h \z \u </w:instrText>
          </w:r>
          <w:r>
            <w:fldChar w:fldCharType="separate"/>
          </w:r>
          <w:hyperlink w:anchor="_Toc205907310" w:history="1">
            <w:r w:rsidR="0007318C" w:rsidRPr="0063720E">
              <w:rPr>
                <w:rStyle w:val="Hyperlink"/>
              </w:rPr>
              <w:t>Data Processing Agreement</w:t>
            </w:r>
            <w:r w:rsidR="0007318C">
              <w:rPr>
                <w:webHidden/>
              </w:rPr>
              <w:tab/>
            </w:r>
            <w:r w:rsidR="0007318C">
              <w:rPr>
                <w:webHidden/>
              </w:rPr>
              <w:fldChar w:fldCharType="begin"/>
            </w:r>
            <w:r w:rsidR="0007318C">
              <w:rPr>
                <w:webHidden/>
              </w:rPr>
              <w:instrText xml:space="preserve"> PAGEREF _Toc205907310 \h </w:instrText>
            </w:r>
            <w:r w:rsidR="0007318C">
              <w:rPr>
                <w:webHidden/>
              </w:rPr>
            </w:r>
            <w:r w:rsidR="0007318C">
              <w:rPr>
                <w:webHidden/>
              </w:rPr>
              <w:fldChar w:fldCharType="separate"/>
            </w:r>
            <w:r w:rsidR="0007318C">
              <w:rPr>
                <w:webHidden/>
              </w:rPr>
              <w:t>1</w:t>
            </w:r>
            <w:r w:rsidR="0007318C">
              <w:rPr>
                <w:webHidden/>
              </w:rPr>
              <w:fldChar w:fldCharType="end"/>
            </w:r>
          </w:hyperlink>
        </w:p>
        <w:p w14:paraId="0993ABA7" w14:textId="253BC567" w:rsidR="0007318C" w:rsidRDefault="0007318C">
          <w:pPr>
            <w:pStyle w:val="TOC1"/>
            <w:rPr>
              <w:rFonts w:asciiTheme="minorHAnsi" w:hAnsiTheme="minorHAnsi" w:cstheme="minorBidi"/>
              <w:b w:val="0"/>
              <w:bCs w:val="0"/>
              <w:caps w:val="0"/>
              <w:color w:val="auto"/>
              <w:kern w:val="2"/>
              <w:sz w:val="24"/>
              <w:szCs w:val="24"/>
              <w:lang w:val="en-GB" w:eastAsia="en-GB"/>
              <w14:ligatures w14:val="standardContextual"/>
            </w:rPr>
          </w:pPr>
          <w:hyperlink w:anchor="_Toc205907311" w:history="1">
            <w:r w:rsidRPr="0063720E">
              <w:rPr>
                <w:rStyle w:val="Hyperlink"/>
              </w:rPr>
              <w:t>Background</w:t>
            </w:r>
            <w:r>
              <w:rPr>
                <w:webHidden/>
              </w:rPr>
              <w:tab/>
            </w:r>
            <w:r>
              <w:rPr>
                <w:webHidden/>
              </w:rPr>
              <w:fldChar w:fldCharType="begin"/>
            </w:r>
            <w:r>
              <w:rPr>
                <w:webHidden/>
              </w:rPr>
              <w:instrText xml:space="preserve"> PAGEREF _Toc205907311 \h </w:instrText>
            </w:r>
            <w:r>
              <w:rPr>
                <w:webHidden/>
              </w:rPr>
            </w:r>
            <w:r>
              <w:rPr>
                <w:webHidden/>
              </w:rPr>
              <w:fldChar w:fldCharType="separate"/>
            </w:r>
            <w:r>
              <w:rPr>
                <w:webHidden/>
              </w:rPr>
              <w:t>3</w:t>
            </w:r>
            <w:r>
              <w:rPr>
                <w:webHidden/>
              </w:rPr>
              <w:fldChar w:fldCharType="end"/>
            </w:r>
          </w:hyperlink>
        </w:p>
        <w:p w14:paraId="012CDBB2" w14:textId="7DABF1FE" w:rsidR="0007318C" w:rsidRDefault="0007318C">
          <w:pPr>
            <w:pStyle w:val="TOC1"/>
            <w:rPr>
              <w:rFonts w:asciiTheme="minorHAnsi" w:hAnsiTheme="minorHAnsi" w:cstheme="minorBidi"/>
              <w:b w:val="0"/>
              <w:bCs w:val="0"/>
              <w:caps w:val="0"/>
              <w:color w:val="auto"/>
              <w:kern w:val="2"/>
              <w:sz w:val="24"/>
              <w:szCs w:val="24"/>
              <w:lang w:val="en-GB" w:eastAsia="en-GB"/>
              <w14:ligatures w14:val="standardContextual"/>
            </w:rPr>
          </w:pPr>
          <w:hyperlink w:anchor="_Toc205907312" w:history="1">
            <w:r w:rsidRPr="0063720E">
              <w:rPr>
                <w:rStyle w:val="Hyperlink"/>
              </w:rPr>
              <w:t>Agreed Terms</w:t>
            </w:r>
            <w:r>
              <w:rPr>
                <w:webHidden/>
              </w:rPr>
              <w:tab/>
            </w:r>
            <w:r>
              <w:rPr>
                <w:webHidden/>
              </w:rPr>
              <w:fldChar w:fldCharType="begin"/>
            </w:r>
            <w:r>
              <w:rPr>
                <w:webHidden/>
              </w:rPr>
              <w:instrText xml:space="preserve"> PAGEREF _Toc205907312 \h </w:instrText>
            </w:r>
            <w:r>
              <w:rPr>
                <w:webHidden/>
              </w:rPr>
            </w:r>
            <w:r>
              <w:rPr>
                <w:webHidden/>
              </w:rPr>
              <w:fldChar w:fldCharType="separate"/>
            </w:r>
            <w:r>
              <w:rPr>
                <w:webHidden/>
              </w:rPr>
              <w:t>3</w:t>
            </w:r>
            <w:r>
              <w:rPr>
                <w:webHidden/>
              </w:rPr>
              <w:fldChar w:fldCharType="end"/>
            </w:r>
          </w:hyperlink>
        </w:p>
        <w:p w14:paraId="30F4EDB8" w14:textId="7A920A47" w:rsidR="0007318C" w:rsidRDefault="0007318C">
          <w:pPr>
            <w:pStyle w:val="TOC2"/>
            <w:tabs>
              <w:tab w:val="left" w:pos="720"/>
            </w:tabs>
            <w:rPr>
              <w:rFonts w:asciiTheme="minorHAnsi" w:eastAsiaTheme="minorEastAsia" w:hAnsiTheme="minorHAnsi"/>
              <w:noProof/>
              <w:color w:val="auto"/>
              <w:kern w:val="2"/>
              <w:sz w:val="24"/>
              <w:szCs w:val="24"/>
              <w:lang w:eastAsia="en-GB"/>
              <w14:ligatures w14:val="standardContextual"/>
            </w:rPr>
          </w:pPr>
          <w:hyperlink w:anchor="_Toc205907313" w:history="1">
            <w:r w:rsidRPr="0063720E">
              <w:rPr>
                <w:rStyle w:val="Hyperlink"/>
                <w:noProof/>
              </w:rPr>
              <w:t>1.</w:t>
            </w:r>
            <w:r>
              <w:rPr>
                <w:rFonts w:asciiTheme="minorHAnsi" w:eastAsiaTheme="minorEastAsia" w:hAnsiTheme="minorHAnsi"/>
                <w:noProof/>
                <w:color w:val="auto"/>
                <w:kern w:val="2"/>
                <w:sz w:val="24"/>
                <w:szCs w:val="24"/>
                <w:lang w:eastAsia="en-GB"/>
                <w14:ligatures w14:val="standardContextual"/>
              </w:rPr>
              <w:tab/>
            </w:r>
            <w:r w:rsidRPr="0063720E">
              <w:rPr>
                <w:rStyle w:val="Hyperlink"/>
                <w:noProof/>
              </w:rPr>
              <w:t>Definitions and Interpretation</w:t>
            </w:r>
            <w:r>
              <w:rPr>
                <w:noProof/>
                <w:webHidden/>
              </w:rPr>
              <w:tab/>
            </w:r>
            <w:r>
              <w:rPr>
                <w:noProof/>
                <w:webHidden/>
              </w:rPr>
              <w:fldChar w:fldCharType="begin"/>
            </w:r>
            <w:r>
              <w:rPr>
                <w:noProof/>
                <w:webHidden/>
              </w:rPr>
              <w:instrText xml:space="preserve"> PAGEREF _Toc205907313 \h </w:instrText>
            </w:r>
            <w:r>
              <w:rPr>
                <w:noProof/>
                <w:webHidden/>
              </w:rPr>
            </w:r>
            <w:r>
              <w:rPr>
                <w:noProof/>
                <w:webHidden/>
              </w:rPr>
              <w:fldChar w:fldCharType="separate"/>
            </w:r>
            <w:r>
              <w:rPr>
                <w:noProof/>
                <w:webHidden/>
              </w:rPr>
              <w:t>3</w:t>
            </w:r>
            <w:r>
              <w:rPr>
                <w:noProof/>
                <w:webHidden/>
              </w:rPr>
              <w:fldChar w:fldCharType="end"/>
            </w:r>
          </w:hyperlink>
        </w:p>
        <w:p w14:paraId="3F506C35" w14:textId="79C7B0CA" w:rsidR="0007318C" w:rsidRDefault="0007318C">
          <w:pPr>
            <w:pStyle w:val="TOC2"/>
            <w:tabs>
              <w:tab w:val="left" w:pos="720"/>
            </w:tabs>
            <w:rPr>
              <w:rFonts w:asciiTheme="minorHAnsi" w:eastAsiaTheme="minorEastAsia" w:hAnsiTheme="minorHAnsi"/>
              <w:noProof/>
              <w:color w:val="auto"/>
              <w:kern w:val="2"/>
              <w:sz w:val="24"/>
              <w:szCs w:val="24"/>
              <w:lang w:eastAsia="en-GB"/>
              <w14:ligatures w14:val="standardContextual"/>
            </w:rPr>
          </w:pPr>
          <w:hyperlink w:anchor="_Toc205907314" w:history="1">
            <w:r w:rsidRPr="0063720E">
              <w:rPr>
                <w:rStyle w:val="Hyperlink"/>
                <w:noProof/>
              </w:rPr>
              <w:t>2.</w:t>
            </w:r>
            <w:r>
              <w:rPr>
                <w:rFonts w:asciiTheme="minorHAnsi" w:eastAsiaTheme="minorEastAsia" w:hAnsiTheme="minorHAnsi"/>
                <w:noProof/>
                <w:color w:val="auto"/>
                <w:kern w:val="2"/>
                <w:sz w:val="24"/>
                <w:szCs w:val="24"/>
                <w:lang w:eastAsia="en-GB"/>
                <w14:ligatures w14:val="standardContextual"/>
              </w:rPr>
              <w:tab/>
            </w:r>
            <w:r w:rsidRPr="0063720E">
              <w:rPr>
                <w:rStyle w:val="Hyperlink"/>
                <w:noProof/>
              </w:rPr>
              <w:t>Personal Data Types and Processing Purposes</w:t>
            </w:r>
            <w:r>
              <w:rPr>
                <w:noProof/>
                <w:webHidden/>
              </w:rPr>
              <w:tab/>
            </w:r>
            <w:r>
              <w:rPr>
                <w:noProof/>
                <w:webHidden/>
              </w:rPr>
              <w:fldChar w:fldCharType="begin"/>
            </w:r>
            <w:r>
              <w:rPr>
                <w:noProof/>
                <w:webHidden/>
              </w:rPr>
              <w:instrText xml:space="preserve"> PAGEREF _Toc205907314 \h </w:instrText>
            </w:r>
            <w:r>
              <w:rPr>
                <w:noProof/>
                <w:webHidden/>
              </w:rPr>
            </w:r>
            <w:r>
              <w:rPr>
                <w:noProof/>
                <w:webHidden/>
              </w:rPr>
              <w:fldChar w:fldCharType="separate"/>
            </w:r>
            <w:r>
              <w:rPr>
                <w:noProof/>
                <w:webHidden/>
              </w:rPr>
              <w:t>4</w:t>
            </w:r>
            <w:r>
              <w:rPr>
                <w:noProof/>
                <w:webHidden/>
              </w:rPr>
              <w:fldChar w:fldCharType="end"/>
            </w:r>
          </w:hyperlink>
        </w:p>
        <w:p w14:paraId="0B5413B9" w14:textId="41B5A319" w:rsidR="0007318C" w:rsidRDefault="0007318C">
          <w:pPr>
            <w:pStyle w:val="TOC2"/>
            <w:tabs>
              <w:tab w:val="left" w:pos="720"/>
            </w:tabs>
            <w:rPr>
              <w:rFonts w:asciiTheme="minorHAnsi" w:eastAsiaTheme="minorEastAsia" w:hAnsiTheme="minorHAnsi"/>
              <w:noProof/>
              <w:color w:val="auto"/>
              <w:kern w:val="2"/>
              <w:sz w:val="24"/>
              <w:szCs w:val="24"/>
              <w:lang w:eastAsia="en-GB"/>
              <w14:ligatures w14:val="standardContextual"/>
            </w:rPr>
          </w:pPr>
          <w:hyperlink w:anchor="_Toc205907315" w:history="1">
            <w:r w:rsidRPr="0063720E">
              <w:rPr>
                <w:rStyle w:val="Hyperlink"/>
                <w:noProof/>
              </w:rPr>
              <w:t>3.</w:t>
            </w:r>
            <w:r>
              <w:rPr>
                <w:rFonts w:asciiTheme="minorHAnsi" w:eastAsiaTheme="minorEastAsia" w:hAnsiTheme="minorHAnsi"/>
                <w:noProof/>
                <w:color w:val="auto"/>
                <w:kern w:val="2"/>
                <w:sz w:val="24"/>
                <w:szCs w:val="24"/>
                <w:lang w:eastAsia="en-GB"/>
                <w14:ligatures w14:val="standardContextual"/>
              </w:rPr>
              <w:tab/>
            </w:r>
            <w:r w:rsidRPr="0063720E">
              <w:rPr>
                <w:rStyle w:val="Hyperlink"/>
                <w:noProof/>
              </w:rPr>
              <w:t>Enhanced's Obligations</w:t>
            </w:r>
            <w:r>
              <w:rPr>
                <w:noProof/>
                <w:webHidden/>
              </w:rPr>
              <w:tab/>
            </w:r>
            <w:r>
              <w:rPr>
                <w:noProof/>
                <w:webHidden/>
              </w:rPr>
              <w:fldChar w:fldCharType="begin"/>
            </w:r>
            <w:r>
              <w:rPr>
                <w:noProof/>
                <w:webHidden/>
              </w:rPr>
              <w:instrText xml:space="preserve"> PAGEREF _Toc205907315 \h </w:instrText>
            </w:r>
            <w:r>
              <w:rPr>
                <w:noProof/>
                <w:webHidden/>
              </w:rPr>
            </w:r>
            <w:r>
              <w:rPr>
                <w:noProof/>
                <w:webHidden/>
              </w:rPr>
              <w:fldChar w:fldCharType="separate"/>
            </w:r>
            <w:r>
              <w:rPr>
                <w:noProof/>
                <w:webHidden/>
              </w:rPr>
              <w:t>4</w:t>
            </w:r>
            <w:r>
              <w:rPr>
                <w:noProof/>
                <w:webHidden/>
              </w:rPr>
              <w:fldChar w:fldCharType="end"/>
            </w:r>
          </w:hyperlink>
        </w:p>
        <w:p w14:paraId="33854F90" w14:textId="33F7EB34" w:rsidR="0007318C" w:rsidRDefault="0007318C">
          <w:pPr>
            <w:pStyle w:val="TOC2"/>
            <w:tabs>
              <w:tab w:val="left" w:pos="720"/>
            </w:tabs>
            <w:rPr>
              <w:rFonts w:asciiTheme="minorHAnsi" w:eastAsiaTheme="minorEastAsia" w:hAnsiTheme="minorHAnsi"/>
              <w:noProof/>
              <w:color w:val="auto"/>
              <w:kern w:val="2"/>
              <w:sz w:val="24"/>
              <w:szCs w:val="24"/>
              <w:lang w:eastAsia="en-GB"/>
              <w14:ligatures w14:val="standardContextual"/>
            </w:rPr>
          </w:pPr>
          <w:hyperlink w:anchor="_Toc205907316" w:history="1">
            <w:r w:rsidRPr="0063720E">
              <w:rPr>
                <w:rStyle w:val="Hyperlink"/>
                <w:noProof/>
              </w:rPr>
              <w:t>4.</w:t>
            </w:r>
            <w:r>
              <w:rPr>
                <w:rFonts w:asciiTheme="minorHAnsi" w:eastAsiaTheme="minorEastAsia" w:hAnsiTheme="minorHAnsi"/>
                <w:noProof/>
                <w:color w:val="auto"/>
                <w:kern w:val="2"/>
                <w:sz w:val="24"/>
                <w:szCs w:val="24"/>
                <w:lang w:eastAsia="en-GB"/>
                <w14:ligatures w14:val="standardContextual"/>
              </w:rPr>
              <w:tab/>
            </w:r>
            <w:r w:rsidRPr="0063720E">
              <w:rPr>
                <w:rStyle w:val="Hyperlink"/>
                <w:noProof/>
              </w:rPr>
              <w:t>Enhanced's Employees</w:t>
            </w:r>
            <w:r>
              <w:rPr>
                <w:noProof/>
                <w:webHidden/>
              </w:rPr>
              <w:tab/>
            </w:r>
            <w:r>
              <w:rPr>
                <w:noProof/>
                <w:webHidden/>
              </w:rPr>
              <w:fldChar w:fldCharType="begin"/>
            </w:r>
            <w:r>
              <w:rPr>
                <w:noProof/>
                <w:webHidden/>
              </w:rPr>
              <w:instrText xml:space="preserve"> PAGEREF _Toc205907316 \h </w:instrText>
            </w:r>
            <w:r>
              <w:rPr>
                <w:noProof/>
                <w:webHidden/>
              </w:rPr>
            </w:r>
            <w:r>
              <w:rPr>
                <w:noProof/>
                <w:webHidden/>
              </w:rPr>
              <w:fldChar w:fldCharType="separate"/>
            </w:r>
            <w:r>
              <w:rPr>
                <w:noProof/>
                <w:webHidden/>
              </w:rPr>
              <w:t>5</w:t>
            </w:r>
            <w:r>
              <w:rPr>
                <w:noProof/>
                <w:webHidden/>
              </w:rPr>
              <w:fldChar w:fldCharType="end"/>
            </w:r>
          </w:hyperlink>
        </w:p>
        <w:p w14:paraId="1C4A195D" w14:textId="291C1D2A" w:rsidR="0007318C" w:rsidRDefault="0007318C">
          <w:pPr>
            <w:pStyle w:val="TOC2"/>
            <w:tabs>
              <w:tab w:val="left" w:pos="720"/>
            </w:tabs>
            <w:rPr>
              <w:rFonts w:asciiTheme="minorHAnsi" w:eastAsiaTheme="minorEastAsia" w:hAnsiTheme="minorHAnsi"/>
              <w:noProof/>
              <w:color w:val="auto"/>
              <w:kern w:val="2"/>
              <w:sz w:val="24"/>
              <w:szCs w:val="24"/>
              <w:lang w:eastAsia="en-GB"/>
              <w14:ligatures w14:val="standardContextual"/>
            </w:rPr>
          </w:pPr>
          <w:hyperlink w:anchor="_Toc205907317" w:history="1">
            <w:r w:rsidRPr="0063720E">
              <w:rPr>
                <w:rStyle w:val="Hyperlink"/>
                <w:noProof/>
              </w:rPr>
              <w:t>5.</w:t>
            </w:r>
            <w:r>
              <w:rPr>
                <w:rFonts w:asciiTheme="minorHAnsi" w:eastAsiaTheme="minorEastAsia" w:hAnsiTheme="minorHAnsi"/>
                <w:noProof/>
                <w:color w:val="auto"/>
                <w:kern w:val="2"/>
                <w:sz w:val="24"/>
                <w:szCs w:val="24"/>
                <w:lang w:eastAsia="en-GB"/>
                <w14:ligatures w14:val="standardContextual"/>
              </w:rPr>
              <w:tab/>
            </w:r>
            <w:r w:rsidRPr="0063720E">
              <w:rPr>
                <w:rStyle w:val="Hyperlink"/>
                <w:noProof/>
              </w:rPr>
              <w:t>Security</w:t>
            </w:r>
            <w:r>
              <w:rPr>
                <w:noProof/>
                <w:webHidden/>
              </w:rPr>
              <w:tab/>
            </w:r>
            <w:r>
              <w:rPr>
                <w:noProof/>
                <w:webHidden/>
              </w:rPr>
              <w:fldChar w:fldCharType="begin"/>
            </w:r>
            <w:r>
              <w:rPr>
                <w:noProof/>
                <w:webHidden/>
              </w:rPr>
              <w:instrText xml:space="preserve"> PAGEREF _Toc205907317 \h </w:instrText>
            </w:r>
            <w:r>
              <w:rPr>
                <w:noProof/>
                <w:webHidden/>
              </w:rPr>
            </w:r>
            <w:r>
              <w:rPr>
                <w:noProof/>
                <w:webHidden/>
              </w:rPr>
              <w:fldChar w:fldCharType="separate"/>
            </w:r>
            <w:r>
              <w:rPr>
                <w:noProof/>
                <w:webHidden/>
              </w:rPr>
              <w:t>5</w:t>
            </w:r>
            <w:r>
              <w:rPr>
                <w:noProof/>
                <w:webHidden/>
              </w:rPr>
              <w:fldChar w:fldCharType="end"/>
            </w:r>
          </w:hyperlink>
        </w:p>
        <w:p w14:paraId="61BBB44A" w14:textId="720A9D41" w:rsidR="0007318C" w:rsidRDefault="0007318C">
          <w:pPr>
            <w:pStyle w:val="TOC2"/>
            <w:tabs>
              <w:tab w:val="left" w:pos="720"/>
            </w:tabs>
            <w:rPr>
              <w:rFonts w:asciiTheme="minorHAnsi" w:eastAsiaTheme="minorEastAsia" w:hAnsiTheme="minorHAnsi"/>
              <w:noProof/>
              <w:color w:val="auto"/>
              <w:kern w:val="2"/>
              <w:sz w:val="24"/>
              <w:szCs w:val="24"/>
              <w:lang w:eastAsia="en-GB"/>
              <w14:ligatures w14:val="standardContextual"/>
            </w:rPr>
          </w:pPr>
          <w:hyperlink w:anchor="_Toc205907318" w:history="1">
            <w:r w:rsidRPr="0063720E">
              <w:rPr>
                <w:rStyle w:val="Hyperlink"/>
                <w:noProof/>
              </w:rPr>
              <w:t>6.</w:t>
            </w:r>
            <w:r>
              <w:rPr>
                <w:rFonts w:asciiTheme="minorHAnsi" w:eastAsiaTheme="minorEastAsia" w:hAnsiTheme="minorHAnsi"/>
                <w:noProof/>
                <w:color w:val="auto"/>
                <w:kern w:val="2"/>
                <w:sz w:val="24"/>
                <w:szCs w:val="24"/>
                <w:lang w:eastAsia="en-GB"/>
                <w14:ligatures w14:val="standardContextual"/>
              </w:rPr>
              <w:tab/>
            </w:r>
            <w:r w:rsidRPr="0063720E">
              <w:rPr>
                <w:rStyle w:val="Hyperlink"/>
                <w:noProof/>
              </w:rPr>
              <w:t>Personal Data Breach</w:t>
            </w:r>
            <w:r>
              <w:rPr>
                <w:noProof/>
                <w:webHidden/>
              </w:rPr>
              <w:tab/>
            </w:r>
            <w:r>
              <w:rPr>
                <w:noProof/>
                <w:webHidden/>
              </w:rPr>
              <w:fldChar w:fldCharType="begin"/>
            </w:r>
            <w:r>
              <w:rPr>
                <w:noProof/>
                <w:webHidden/>
              </w:rPr>
              <w:instrText xml:space="preserve"> PAGEREF _Toc205907318 \h </w:instrText>
            </w:r>
            <w:r>
              <w:rPr>
                <w:noProof/>
                <w:webHidden/>
              </w:rPr>
            </w:r>
            <w:r>
              <w:rPr>
                <w:noProof/>
                <w:webHidden/>
              </w:rPr>
              <w:fldChar w:fldCharType="separate"/>
            </w:r>
            <w:r>
              <w:rPr>
                <w:noProof/>
                <w:webHidden/>
              </w:rPr>
              <w:t>5</w:t>
            </w:r>
            <w:r>
              <w:rPr>
                <w:noProof/>
                <w:webHidden/>
              </w:rPr>
              <w:fldChar w:fldCharType="end"/>
            </w:r>
          </w:hyperlink>
        </w:p>
        <w:p w14:paraId="79005ADD" w14:textId="53E3A6E2" w:rsidR="0007318C" w:rsidRDefault="0007318C">
          <w:pPr>
            <w:pStyle w:val="TOC2"/>
            <w:tabs>
              <w:tab w:val="left" w:pos="720"/>
            </w:tabs>
            <w:rPr>
              <w:rFonts w:asciiTheme="minorHAnsi" w:eastAsiaTheme="minorEastAsia" w:hAnsiTheme="minorHAnsi"/>
              <w:noProof/>
              <w:color w:val="auto"/>
              <w:kern w:val="2"/>
              <w:sz w:val="24"/>
              <w:szCs w:val="24"/>
              <w:lang w:eastAsia="en-GB"/>
              <w14:ligatures w14:val="standardContextual"/>
            </w:rPr>
          </w:pPr>
          <w:hyperlink w:anchor="_Toc205907319" w:history="1">
            <w:r w:rsidRPr="0063720E">
              <w:rPr>
                <w:rStyle w:val="Hyperlink"/>
                <w:noProof/>
              </w:rPr>
              <w:t>7.</w:t>
            </w:r>
            <w:r>
              <w:rPr>
                <w:rFonts w:asciiTheme="minorHAnsi" w:eastAsiaTheme="minorEastAsia" w:hAnsiTheme="minorHAnsi"/>
                <w:noProof/>
                <w:color w:val="auto"/>
                <w:kern w:val="2"/>
                <w:sz w:val="24"/>
                <w:szCs w:val="24"/>
                <w:lang w:eastAsia="en-GB"/>
                <w14:ligatures w14:val="standardContextual"/>
              </w:rPr>
              <w:tab/>
            </w:r>
            <w:r w:rsidRPr="0063720E">
              <w:rPr>
                <w:rStyle w:val="Hyperlink"/>
                <w:noProof/>
              </w:rPr>
              <w:t>Subcontractors</w:t>
            </w:r>
            <w:r>
              <w:rPr>
                <w:noProof/>
                <w:webHidden/>
              </w:rPr>
              <w:tab/>
            </w:r>
            <w:r>
              <w:rPr>
                <w:noProof/>
                <w:webHidden/>
              </w:rPr>
              <w:fldChar w:fldCharType="begin"/>
            </w:r>
            <w:r>
              <w:rPr>
                <w:noProof/>
                <w:webHidden/>
              </w:rPr>
              <w:instrText xml:space="preserve"> PAGEREF _Toc205907319 \h </w:instrText>
            </w:r>
            <w:r>
              <w:rPr>
                <w:noProof/>
                <w:webHidden/>
              </w:rPr>
            </w:r>
            <w:r>
              <w:rPr>
                <w:noProof/>
                <w:webHidden/>
              </w:rPr>
              <w:fldChar w:fldCharType="separate"/>
            </w:r>
            <w:r>
              <w:rPr>
                <w:noProof/>
                <w:webHidden/>
              </w:rPr>
              <w:t>6</w:t>
            </w:r>
            <w:r>
              <w:rPr>
                <w:noProof/>
                <w:webHidden/>
              </w:rPr>
              <w:fldChar w:fldCharType="end"/>
            </w:r>
          </w:hyperlink>
        </w:p>
        <w:p w14:paraId="1DAAC447" w14:textId="32656E52" w:rsidR="0007318C" w:rsidRDefault="0007318C">
          <w:pPr>
            <w:pStyle w:val="TOC2"/>
            <w:tabs>
              <w:tab w:val="left" w:pos="720"/>
            </w:tabs>
            <w:rPr>
              <w:rFonts w:asciiTheme="minorHAnsi" w:eastAsiaTheme="minorEastAsia" w:hAnsiTheme="minorHAnsi"/>
              <w:noProof/>
              <w:color w:val="auto"/>
              <w:kern w:val="2"/>
              <w:sz w:val="24"/>
              <w:szCs w:val="24"/>
              <w:lang w:eastAsia="en-GB"/>
              <w14:ligatures w14:val="standardContextual"/>
            </w:rPr>
          </w:pPr>
          <w:hyperlink w:anchor="_Toc205907320" w:history="1">
            <w:r w:rsidRPr="0063720E">
              <w:rPr>
                <w:rStyle w:val="Hyperlink"/>
                <w:noProof/>
              </w:rPr>
              <w:t>8.</w:t>
            </w:r>
            <w:r>
              <w:rPr>
                <w:rFonts w:asciiTheme="minorHAnsi" w:eastAsiaTheme="minorEastAsia" w:hAnsiTheme="minorHAnsi"/>
                <w:noProof/>
                <w:color w:val="auto"/>
                <w:kern w:val="2"/>
                <w:sz w:val="24"/>
                <w:szCs w:val="24"/>
                <w:lang w:eastAsia="en-GB"/>
                <w14:ligatures w14:val="standardContextual"/>
              </w:rPr>
              <w:tab/>
            </w:r>
            <w:r w:rsidRPr="0063720E">
              <w:rPr>
                <w:rStyle w:val="Hyperlink"/>
                <w:noProof/>
              </w:rPr>
              <w:t>Complaints, Data Subject Requests and Third-Party Rights</w:t>
            </w:r>
            <w:r>
              <w:rPr>
                <w:noProof/>
                <w:webHidden/>
              </w:rPr>
              <w:tab/>
            </w:r>
            <w:r>
              <w:rPr>
                <w:noProof/>
                <w:webHidden/>
              </w:rPr>
              <w:fldChar w:fldCharType="begin"/>
            </w:r>
            <w:r>
              <w:rPr>
                <w:noProof/>
                <w:webHidden/>
              </w:rPr>
              <w:instrText xml:space="preserve"> PAGEREF _Toc205907320 \h </w:instrText>
            </w:r>
            <w:r>
              <w:rPr>
                <w:noProof/>
                <w:webHidden/>
              </w:rPr>
            </w:r>
            <w:r>
              <w:rPr>
                <w:noProof/>
                <w:webHidden/>
              </w:rPr>
              <w:fldChar w:fldCharType="separate"/>
            </w:r>
            <w:r>
              <w:rPr>
                <w:noProof/>
                <w:webHidden/>
              </w:rPr>
              <w:t>6</w:t>
            </w:r>
            <w:r>
              <w:rPr>
                <w:noProof/>
                <w:webHidden/>
              </w:rPr>
              <w:fldChar w:fldCharType="end"/>
            </w:r>
          </w:hyperlink>
        </w:p>
        <w:p w14:paraId="3B38922A" w14:textId="32947B35" w:rsidR="0007318C" w:rsidRDefault="0007318C">
          <w:pPr>
            <w:pStyle w:val="TOC2"/>
            <w:tabs>
              <w:tab w:val="left" w:pos="720"/>
            </w:tabs>
            <w:rPr>
              <w:rFonts w:asciiTheme="minorHAnsi" w:eastAsiaTheme="minorEastAsia" w:hAnsiTheme="minorHAnsi"/>
              <w:noProof/>
              <w:color w:val="auto"/>
              <w:kern w:val="2"/>
              <w:sz w:val="24"/>
              <w:szCs w:val="24"/>
              <w:lang w:eastAsia="en-GB"/>
              <w14:ligatures w14:val="standardContextual"/>
            </w:rPr>
          </w:pPr>
          <w:hyperlink w:anchor="_Toc205907321" w:history="1">
            <w:r w:rsidRPr="0063720E">
              <w:rPr>
                <w:rStyle w:val="Hyperlink"/>
                <w:noProof/>
              </w:rPr>
              <w:t>9.</w:t>
            </w:r>
            <w:r>
              <w:rPr>
                <w:rFonts w:asciiTheme="minorHAnsi" w:eastAsiaTheme="minorEastAsia" w:hAnsiTheme="minorHAnsi"/>
                <w:noProof/>
                <w:color w:val="auto"/>
                <w:kern w:val="2"/>
                <w:sz w:val="24"/>
                <w:szCs w:val="24"/>
                <w:lang w:eastAsia="en-GB"/>
                <w14:ligatures w14:val="standardContextual"/>
              </w:rPr>
              <w:tab/>
            </w:r>
            <w:r w:rsidRPr="0063720E">
              <w:rPr>
                <w:rStyle w:val="Hyperlink"/>
                <w:noProof/>
              </w:rPr>
              <w:t>Term and Termination</w:t>
            </w:r>
            <w:r>
              <w:rPr>
                <w:noProof/>
                <w:webHidden/>
              </w:rPr>
              <w:tab/>
            </w:r>
            <w:r>
              <w:rPr>
                <w:noProof/>
                <w:webHidden/>
              </w:rPr>
              <w:fldChar w:fldCharType="begin"/>
            </w:r>
            <w:r>
              <w:rPr>
                <w:noProof/>
                <w:webHidden/>
              </w:rPr>
              <w:instrText xml:space="preserve"> PAGEREF _Toc205907321 \h </w:instrText>
            </w:r>
            <w:r>
              <w:rPr>
                <w:noProof/>
                <w:webHidden/>
              </w:rPr>
            </w:r>
            <w:r>
              <w:rPr>
                <w:noProof/>
                <w:webHidden/>
              </w:rPr>
              <w:fldChar w:fldCharType="separate"/>
            </w:r>
            <w:r>
              <w:rPr>
                <w:noProof/>
                <w:webHidden/>
              </w:rPr>
              <w:t>7</w:t>
            </w:r>
            <w:r>
              <w:rPr>
                <w:noProof/>
                <w:webHidden/>
              </w:rPr>
              <w:fldChar w:fldCharType="end"/>
            </w:r>
          </w:hyperlink>
        </w:p>
        <w:p w14:paraId="044C1BD8" w14:textId="2012D430" w:rsidR="0007318C" w:rsidRDefault="0007318C">
          <w:pPr>
            <w:pStyle w:val="TOC2"/>
            <w:tabs>
              <w:tab w:val="left" w:pos="720"/>
            </w:tabs>
            <w:rPr>
              <w:rFonts w:asciiTheme="minorHAnsi" w:eastAsiaTheme="minorEastAsia" w:hAnsiTheme="minorHAnsi"/>
              <w:noProof/>
              <w:color w:val="auto"/>
              <w:kern w:val="2"/>
              <w:sz w:val="24"/>
              <w:szCs w:val="24"/>
              <w:lang w:eastAsia="en-GB"/>
              <w14:ligatures w14:val="standardContextual"/>
            </w:rPr>
          </w:pPr>
          <w:hyperlink w:anchor="_Toc205907322" w:history="1">
            <w:r w:rsidRPr="0063720E">
              <w:rPr>
                <w:rStyle w:val="Hyperlink"/>
                <w:noProof/>
              </w:rPr>
              <w:t>10.</w:t>
            </w:r>
            <w:r>
              <w:rPr>
                <w:rFonts w:asciiTheme="minorHAnsi" w:eastAsiaTheme="minorEastAsia" w:hAnsiTheme="minorHAnsi"/>
                <w:noProof/>
                <w:color w:val="auto"/>
                <w:kern w:val="2"/>
                <w:sz w:val="24"/>
                <w:szCs w:val="24"/>
                <w:lang w:eastAsia="en-GB"/>
                <w14:ligatures w14:val="standardContextual"/>
              </w:rPr>
              <w:tab/>
            </w:r>
            <w:r w:rsidRPr="0063720E">
              <w:rPr>
                <w:rStyle w:val="Hyperlink"/>
                <w:noProof/>
              </w:rPr>
              <w:t>Data Return and Destruction</w:t>
            </w:r>
            <w:r>
              <w:rPr>
                <w:noProof/>
                <w:webHidden/>
              </w:rPr>
              <w:tab/>
            </w:r>
            <w:r>
              <w:rPr>
                <w:noProof/>
                <w:webHidden/>
              </w:rPr>
              <w:fldChar w:fldCharType="begin"/>
            </w:r>
            <w:r>
              <w:rPr>
                <w:noProof/>
                <w:webHidden/>
              </w:rPr>
              <w:instrText xml:space="preserve"> PAGEREF _Toc205907322 \h </w:instrText>
            </w:r>
            <w:r>
              <w:rPr>
                <w:noProof/>
                <w:webHidden/>
              </w:rPr>
            </w:r>
            <w:r>
              <w:rPr>
                <w:noProof/>
                <w:webHidden/>
              </w:rPr>
              <w:fldChar w:fldCharType="separate"/>
            </w:r>
            <w:r>
              <w:rPr>
                <w:noProof/>
                <w:webHidden/>
              </w:rPr>
              <w:t>7</w:t>
            </w:r>
            <w:r>
              <w:rPr>
                <w:noProof/>
                <w:webHidden/>
              </w:rPr>
              <w:fldChar w:fldCharType="end"/>
            </w:r>
          </w:hyperlink>
        </w:p>
        <w:p w14:paraId="76D4E4FD" w14:textId="2AE3B8C3" w:rsidR="0007318C" w:rsidRDefault="0007318C">
          <w:pPr>
            <w:pStyle w:val="TOC2"/>
            <w:tabs>
              <w:tab w:val="left" w:pos="720"/>
            </w:tabs>
            <w:rPr>
              <w:rFonts w:asciiTheme="minorHAnsi" w:eastAsiaTheme="minorEastAsia" w:hAnsiTheme="minorHAnsi"/>
              <w:noProof/>
              <w:color w:val="auto"/>
              <w:kern w:val="2"/>
              <w:sz w:val="24"/>
              <w:szCs w:val="24"/>
              <w:lang w:eastAsia="en-GB"/>
              <w14:ligatures w14:val="standardContextual"/>
            </w:rPr>
          </w:pPr>
          <w:hyperlink w:anchor="_Toc205907323" w:history="1">
            <w:r w:rsidRPr="0063720E">
              <w:rPr>
                <w:rStyle w:val="Hyperlink"/>
                <w:noProof/>
              </w:rPr>
              <w:t>11.</w:t>
            </w:r>
            <w:r>
              <w:rPr>
                <w:rFonts w:asciiTheme="minorHAnsi" w:eastAsiaTheme="minorEastAsia" w:hAnsiTheme="minorHAnsi"/>
                <w:noProof/>
                <w:color w:val="auto"/>
                <w:kern w:val="2"/>
                <w:sz w:val="24"/>
                <w:szCs w:val="24"/>
                <w:lang w:eastAsia="en-GB"/>
                <w14:ligatures w14:val="standardContextual"/>
              </w:rPr>
              <w:tab/>
            </w:r>
            <w:r w:rsidRPr="0063720E">
              <w:rPr>
                <w:rStyle w:val="Hyperlink"/>
                <w:noProof/>
              </w:rPr>
              <w:t>Records</w:t>
            </w:r>
            <w:r>
              <w:rPr>
                <w:noProof/>
                <w:webHidden/>
              </w:rPr>
              <w:tab/>
            </w:r>
            <w:r>
              <w:rPr>
                <w:noProof/>
                <w:webHidden/>
              </w:rPr>
              <w:fldChar w:fldCharType="begin"/>
            </w:r>
            <w:r>
              <w:rPr>
                <w:noProof/>
                <w:webHidden/>
              </w:rPr>
              <w:instrText xml:space="preserve"> PAGEREF _Toc205907323 \h </w:instrText>
            </w:r>
            <w:r>
              <w:rPr>
                <w:noProof/>
                <w:webHidden/>
              </w:rPr>
            </w:r>
            <w:r>
              <w:rPr>
                <w:noProof/>
                <w:webHidden/>
              </w:rPr>
              <w:fldChar w:fldCharType="separate"/>
            </w:r>
            <w:r>
              <w:rPr>
                <w:noProof/>
                <w:webHidden/>
              </w:rPr>
              <w:t>7</w:t>
            </w:r>
            <w:r>
              <w:rPr>
                <w:noProof/>
                <w:webHidden/>
              </w:rPr>
              <w:fldChar w:fldCharType="end"/>
            </w:r>
          </w:hyperlink>
        </w:p>
        <w:p w14:paraId="6061AE9A" w14:textId="49018670" w:rsidR="0007318C" w:rsidRDefault="0007318C">
          <w:pPr>
            <w:pStyle w:val="TOC2"/>
            <w:tabs>
              <w:tab w:val="left" w:pos="720"/>
            </w:tabs>
            <w:rPr>
              <w:rFonts w:asciiTheme="minorHAnsi" w:eastAsiaTheme="minorEastAsia" w:hAnsiTheme="minorHAnsi"/>
              <w:noProof/>
              <w:color w:val="auto"/>
              <w:kern w:val="2"/>
              <w:sz w:val="24"/>
              <w:szCs w:val="24"/>
              <w:lang w:eastAsia="en-GB"/>
              <w14:ligatures w14:val="standardContextual"/>
            </w:rPr>
          </w:pPr>
          <w:hyperlink w:anchor="_Toc205907324" w:history="1">
            <w:r w:rsidRPr="0063720E">
              <w:rPr>
                <w:rStyle w:val="Hyperlink"/>
                <w:noProof/>
              </w:rPr>
              <w:t>12.</w:t>
            </w:r>
            <w:r>
              <w:rPr>
                <w:rFonts w:asciiTheme="minorHAnsi" w:eastAsiaTheme="minorEastAsia" w:hAnsiTheme="minorHAnsi"/>
                <w:noProof/>
                <w:color w:val="auto"/>
                <w:kern w:val="2"/>
                <w:sz w:val="24"/>
                <w:szCs w:val="24"/>
                <w:lang w:eastAsia="en-GB"/>
                <w14:ligatures w14:val="standardContextual"/>
              </w:rPr>
              <w:tab/>
            </w:r>
            <w:r w:rsidRPr="0063720E">
              <w:rPr>
                <w:rStyle w:val="Hyperlink"/>
                <w:noProof/>
              </w:rPr>
              <w:t>Audit</w:t>
            </w:r>
            <w:r>
              <w:rPr>
                <w:noProof/>
                <w:webHidden/>
              </w:rPr>
              <w:tab/>
            </w:r>
            <w:r>
              <w:rPr>
                <w:noProof/>
                <w:webHidden/>
              </w:rPr>
              <w:fldChar w:fldCharType="begin"/>
            </w:r>
            <w:r>
              <w:rPr>
                <w:noProof/>
                <w:webHidden/>
              </w:rPr>
              <w:instrText xml:space="preserve"> PAGEREF _Toc205907324 \h </w:instrText>
            </w:r>
            <w:r>
              <w:rPr>
                <w:noProof/>
                <w:webHidden/>
              </w:rPr>
            </w:r>
            <w:r>
              <w:rPr>
                <w:noProof/>
                <w:webHidden/>
              </w:rPr>
              <w:fldChar w:fldCharType="separate"/>
            </w:r>
            <w:r>
              <w:rPr>
                <w:noProof/>
                <w:webHidden/>
              </w:rPr>
              <w:t>8</w:t>
            </w:r>
            <w:r>
              <w:rPr>
                <w:noProof/>
                <w:webHidden/>
              </w:rPr>
              <w:fldChar w:fldCharType="end"/>
            </w:r>
          </w:hyperlink>
        </w:p>
        <w:p w14:paraId="1E742AFB" w14:textId="483C0F44" w:rsidR="0007318C" w:rsidRDefault="0007318C">
          <w:pPr>
            <w:pStyle w:val="TOC2"/>
            <w:tabs>
              <w:tab w:val="left" w:pos="720"/>
            </w:tabs>
            <w:rPr>
              <w:rFonts w:asciiTheme="minorHAnsi" w:eastAsiaTheme="minorEastAsia" w:hAnsiTheme="minorHAnsi"/>
              <w:noProof/>
              <w:color w:val="auto"/>
              <w:kern w:val="2"/>
              <w:sz w:val="24"/>
              <w:szCs w:val="24"/>
              <w:lang w:eastAsia="en-GB"/>
              <w14:ligatures w14:val="standardContextual"/>
            </w:rPr>
          </w:pPr>
          <w:hyperlink w:anchor="_Toc205907325" w:history="1">
            <w:r w:rsidRPr="0063720E">
              <w:rPr>
                <w:rStyle w:val="Hyperlink"/>
                <w:noProof/>
              </w:rPr>
              <w:t>13.</w:t>
            </w:r>
            <w:r>
              <w:rPr>
                <w:rFonts w:asciiTheme="minorHAnsi" w:eastAsiaTheme="minorEastAsia" w:hAnsiTheme="minorHAnsi"/>
                <w:noProof/>
                <w:color w:val="auto"/>
                <w:kern w:val="2"/>
                <w:sz w:val="24"/>
                <w:szCs w:val="24"/>
                <w:lang w:eastAsia="en-GB"/>
                <w14:ligatures w14:val="standardContextual"/>
              </w:rPr>
              <w:tab/>
            </w:r>
            <w:r w:rsidRPr="0063720E">
              <w:rPr>
                <w:rStyle w:val="Hyperlink"/>
                <w:noProof/>
              </w:rPr>
              <w:t>Warranties</w:t>
            </w:r>
            <w:r>
              <w:rPr>
                <w:noProof/>
                <w:webHidden/>
              </w:rPr>
              <w:tab/>
            </w:r>
            <w:r>
              <w:rPr>
                <w:noProof/>
                <w:webHidden/>
              </w:rPr>
              <w:fldChar w:fldCharType="begin"/>
            </w:r>
            <w:r>
              <w:rPr>
                <w:noProof/>
                <w:webHidden/>
              </w:rPr>
              <w:instrText xml:space="preserve"> PAGEREF _Toc205907325 \h </w:instrText>
            </w:r>
            <w:r>
              <w:rPr>
                <w:noProof/>
                <w:webHidden/>
              </w:rPr>
            </w:r>
            <w:r>
              <w:rPr>
                <w:noProof/>
                <w:webHidden/>
              </w:rPr>
              <w:fldChar w:fldCharType="separate"/>
            </w:r>
            <w:r>
              <w:rPr>
                <w:noProof/>
                <w:webHidden/>
              </w:rPr>
              <w:t>8</w:t>
            </w:r>
            <w:r>
              <w:rPr>
                <w:noProof/>
                <w:webHidden/>
              </w:rPr>
              <w:fldChar w:fldCharType="end"/>
            </w:r>
          </w:hyperlink>
        </w:p>
        <w:p w14:paraId="69A19B46" w14:textId="1C28DB54" w:rsidR="0007318C" w:rsidRDefault="0007318C">
          <w:pPr>
            <w:pStyle w:val="TOC2"/>
            <w:tabs>
              <w:tab w:val="left" w:pos="720"/>
            </w:tabs>
            <w:rPr>
              <w:rFonts w:asciiTheme="minorHAnsi" w:eastAsiaTheme="minorEastAsia" w:hAnsiTheme="minorHAnsi"/>
              <w:noProof/>
              <w:color w:val="auto"/>
              <w:kern w:val="2"/>
              <w:sz w:val="24"/>
              <w:szCs w:val="24"/>
              <w:lang w:eastAsia="en-GB"/>
              <w14:ligatures w14:val="standardContextual"/>
            </w:rPr>
          </w:pPr>
          <w:hyperlink w:anchor="_Toc205907326" w:history="1">
            <w:r w:rsidRPr="0063720E">
              <w:rPr>
                <w:rStyle w:val="Hyperlink"/>
                <w:noProof/>
              </w:rPr>
              <w:t>14.</w:t>
            </w:r>
            <w:r>
              <w:rPr>
                <w:rFonts w:asciiTheme="minorHAnsi" w:eastAsiaTheme="minorEastAsia" w:hAnsiTheme="minorHAnsi"/>
                <w:noProof/>
                <w:color w:val="auto"/>
                <w:kern w:val="2"/>
                <w:sz w:val="24"/>
                <w:szCs w:val="24"/>
                <w:lang w:eastAsia="en-GB"/>
                <w14:ligatures w14:val="standardContextual"/>
              </w:rPr>
              <w:tab/>
            </w:r>
            <w:r w:rsidRPr="0063720E">
              <w:rPr>
                <w:rStyle w:val="Hyperlink"/>
                <w:noProof/>
              </w:rPr>
              <w:t>Notice</w:t>
            </w:r>
            <w:r>
              <w:rPr>
                <w:noProof/>
                <w:webHidden/>
              </w:rPr>
              <w:tab/>
            </w:r>
            <w:r>
              <w:rPr>
                <w:noProof/>
                <w:webHidden/>
              </w:rPr>
              <w:fldChar w:fldCharType="begin"/>
            </w:r>
            <w:r>
              <w:rPr>
                <w:noProof/>
                <w:webHidden/>
              </w:rPr>
              <w:instrText xml:space="preserve"> PAGEREF _Toc205907326 \h </w:instrText>
            </w:r>
            <w:r>
              <w:rPr>
                <w:noProof/>
                <w:webHidden/>
              </w:rPr>
            </w:r>
            <w:r>
              <w:rPr>
                <w:noProof/>
                <w:webHidden/>
              </w:rPr>
              <w:fldChar w:fldCharType="separate"/>
            </w:r>
            <w:r>
              <w:rPr>
                <w:noProof/>
                <w:webHidden/>
              </w:rPr>
              <w:t>8</w:t>
            </w:r>
            <w:r>
              <w:rPr>
                <w:noProof/>
                <w:webHidden/>
              </w:rPr>
              <w:fldChar w:fldCharType="end"/>
            </w:r>
          </w:hyperlink>
        </w:p>
        <w:p w14:paraId="77CEC031" w14:textId="5F79D441" w:rsidR="0007318C" w:rsidRDefault="0007318C">
          <w:pPr>
            <w:pStyle w:val="TOC1"/>
            <w:rPr>
              <w:rFonts w:asciiTheme="minorHAnsi" w:hAnsiTheme="minorHAnsi" w:cstheme="minorBidi"/>
              <w:b w:val="0"/>
              <w:bCs w:val="0"/>
              <w:caps w:val="0"/>
              <w:color w:val="auto"/>
              <w:kern w:val="2"/>
              <w:sz w:val="24"/>
              <w:szCs w:val="24"/>
              <w:lang w:val="en-GB" w:eastAsia="en-GB"/>
              <w14:ligatures w14:val="standardContextual"/>
            </w:rPr>
          </w:pPr>
          <w:hyperlink w:anchor="_Toc205907327" w:history="1">
            <w:r w:rsidRPr="0063720E">
              <w:rPr>
                <w:rStyle w:val="Hyperlink"/>
              </w:rPr>
              <w:t>Annex A</w:t>
            </w:r>
            <w:r>
              <w:rPr>
                <w:webHidden/>
              </w:rPr>
              <w:tab/>
            </w:r>
            <w:r>
              <w:rPr>
                <w:webHidden/>
              </w:rPr>
              <w:fldChar w:fldCharType="begin"/>
            </w:r>
            <w:r>
              <w:rPr>
                <w:webHidden/>
              </w:rPr>
              <w:instrText xml:space="preserve"> PAGEREF _Toc205907327 \h </w:instrText>
            </w:r>
            <w:r>
              <w:rPr>
                <w:webHidden/>
              </w:rPr>
            </w:r>
            <w:r>
              <w:rPr>
                <w:webHidden/>
              </w:rPr>
              <w:fldChar w:fldCharType="separate"/>
            </w:r>
            <w:r>
              <w:rPr>
                <w:webHidden/>
              </w:rPr>
              <w:t>10</w:t>
            </w:r>
            <w:r>
              <w:rPr>
                <w:webHidden/>
              </w:rPr>
              <w:fldChar w:fldCharType="end"/>
            </w:r>
          </w:hyperlink>
        </w:p>
        <w:p w14:paraId="51B009FE" w14:textId="6269B17B" w:rsidR="0007318C" w:rsidRDefault="0007318C">
          <w:pPr>
            <w:pStyle w:val="TOC2"/>
            <w:rPr>
              <w:rFonts w:asciiTheme="minorHAnsi" w:eastAsiaTheme="minorEastAsia" w:hAnsiTheme="minorHAnsi"/>
              <w:noProof/>
              <w:color w:val="auto"/>
              <w:kern w:val="2"/>
              <w:sz w:val="24"/>
              <w:szCs w:val="24"/>
              <w:lang w:eastAsia="en-GB"/>
              <w14:ligatures w14:val="standardContextual"/>
            </w:rPr>
          </w:pPr>
          <w:hyperlink w:anchor="_Toc205907328" w:history="1">
            <w:r w:rsidRPr="0063720E">
              <w:rPr>
                <w:rStyle w:val="Hyperlink"/>
                <w:noProof/>
              </w:rPr>
              <w:t>Personal Data Processing Purposes and Details</w:t>
            </w:r>
            <w:r>
              <w:rPr>
                <w:noProof/>
                <w:webHidden/>
              </w:rPr>
              <w:tab/>
            </w:r>
            <w:r>
              <w:rPr>
                <w:noProof/>
                <w:webHidden/>
              </w:rPr>
              <w:fldChar w:fldCharType="begin"/>
            </w:r>
            <w:r>
              <w:rPr>
                <w:noProof/>
                <w:webHidden/>
              </w:rPr>
              <w:instrText xml:space="preserve"> PAGEREF _Toc205907328 \h </w:instrText>
            </w:r>
            <w:r>
              <w:rPr>
                <w:noProof/>
                <w:webHidden/>
              </w:rPr>
            </w:r>
            <w:r>
              <w:rPr>
                <w:noProof/>
                <w:webHidden/>
              </w:rPr>
              <w:fldChar w:fldCharType="separate"/>
            </w:r>
            <w:r>
              <w:rPr>
                <w:noProof/>
                <w:webHidden/>
              </w:rPr>
              <w:t>10</w:t>
            </w:r>
            <w:r>
              <w:rPr>
                <w:noProof/>
                <w:webHidden/>
              </w:rPr>
              <w:fldChar w:fldCharType="end"/>
            </w:r>
          </w:hyperlink>
        </w:p>
        <w:p w14:paraId="697C2838" w14:textId="7940E009" w:rsidR="0007318C" w:rsidRDefault="0007318C">
          <w:pPr>
            <w:pStyle w:val="TOC2"/>
            <w:rPr>
              <w:rFonts w:asciiTheme="minorHAnsi" w:eastAsiaTheme="minorEastAsia" w:hAnsiTheme="minorHAnsi"/>
              <w:noProof/>
              <w:color w:val="auto"/>
              <w:kern w:val="2"/>
              <w:sz w:val="24"/>
              <w:szCs w:val="24"/>
              <w:lang w:eastAsia="en-GB"/>
              <w14:ligatures w14:val="standardContextual"/>
            </w:rPr>
          </w:pPr>
          <w:hyperlink w:anchor="_Toc205907329" w:history="1">
            <w:r w:rsidRPr="0063720E">
              <w:rPr>
                <w:rStyle w:val="Hyperlink"/>
                <w:noProof/>
                <w:lang w:val="en-US"/>
              </w:rPr>
              <w:t>Approved Subcontractors</w:t>
            </w:r>
            <w:r>
              <w:rPr>
                <w:noProof/>
                <w:webHidden/>
              </w:rPr>
              <w:tab/>
            </w:r>
            <w:r>
              <w:rPr>
                <w:noProof/>
                <w:webHidden/>
              </w:rPr>
              <w:fldChar w:fldCharType="begin"/>
            </w:r>
            <w:r>
              <w:rPr>
                <w:noProof/>
                <w:webHidden/>
              </w:rPr>
              <w:instrText xml:space="preserve"> PAGEREF _Toc205907329 \h </w:instrText>
            </w:r>
            <w:r>
              <w:rPr>
                <w:noProof/>
                <w:webHidden/>
              </w:rPr>
            </w:r>
            <w:r>
              <w:rPr>
                <w:noProof/>
                <w:webHidden/>
              </w:rPr>
              <w:fldChar w:fldCharType="separate"/>
            </w:r>
            <w:r>
              <w:rPr>
                <w:noProof/>
                <w:webHidden/>
              </w:rPr>
              <w:t>10</w:t>
            </w:r>
            <w:r>
              <w:rPr>
                <w:noProof/>
                <w:webHidden/>
              </w:rPr>
              <w:fldChar w:fldCharType="end"/>
            </w:r>
          </w:hyperlink>
        </w:p>
        <w:p w14:paraId="5B1FC91B" w14:textId="460414EF" w:rsidR="0007318C" w:rsidRDefault="0007318C">
          <w:pPr>
            <w:pStyle w:val="TOC1"/>
            <w:rPr>
              <w:rFonts w:asciiTheme="minorHAnsi" w:hAnsiTheme="minorHAnsi" w:cstheme="minorBidi"/>
              <w:b w:val="0"/>
              <w:bCs w:val="0"/>
              <w:caps w:val="0"/>
              <w:color w:val="auto"/>
              <w:kern w:val="2"/>
              <w:sz w:val="24"/>
              <w:szCs w:val="24"/>
              <w:lang w:val="en-GB" w:eastAsia="en-GB"/>
              <w14:ligatures w14:val="standardContextual"/>
            </w:rPr>
          </w:pPr>
          <w:hyperlink w:anchor="_Toc205907330" w:history="1">
            <w:r w:rsidRPr="0063720E">
              <w:rPr>
                <w:rStyle w:val="Hyperlink"/>
              </w:rPr>
              <w:t>Annex B</w:t>
            </w:r>
            <w:r>
              <w:rPr>
                <w:webHidden/>
              </w:rPr>
              <w:tab/>
            </w:r>
            <w:r>
              <w:rPr>
                <w:webHidden/>
              </w:rPr>
              <w:fldChar w:fldCharType="begin"/>
            </w:r>
            <w:r>
              <w:rPr>
                <w:webHidden/>
              </w:rPr>
              <w:instrText xml:space="preserve"> PAGEREF _Toc205907330 \h </w:instrText>
            </w:r>
            <w:r>
              <w:rPr>
                <w:webHidden/>
              </w:rPr>
            </w:r>
            <w:r>
              <w:rPr>
                <w:webHidden/>
              </w:rPr>
              <w:fldChar w:fldCharType="separate"/>
            </w:r>
            <w:r>
              <w:rPr>
                <w:webHidden/>
              </w:rPr>
              <w:t>12</w:t>
            </w:r>
            <w:r>
              <w:rPr>
                <w:webHidden/>
              </w:rPr>
              <w:fldChar w:fldCharType="end"/>
            </w:r>
          </w:hyperlink>
        </w:p>
        <w:p w14:paraId="6D72E5B3" w14:textId="1C80A783" w:rsidR="0007318C" w:rsidRDefault="0007318C">
          <w:pPr>
            <w:pStyle w:val="TOC2"/>
            <w:rPr>
              <w:rFonts w:asciiTheme="minorHAnsi" w:eastAsiaTheme="minorEastAsia" w:hAnsiTheme="minorHAnsi"/>
              <w:noProof/>
              <w:color w:val="auto"/>
              <w:kern w:val="2"/>
              <w:sz w:val="24"/>
              <w:szCs w:val="24"/>
              <w:lang w:eastAsia="en-GB"/>
              <w14:ligatures w14:val="standardContextual"/>
            </w:rPr>
          </w:pPr>
          <w:hyperlink w:anchor="_Toc205907331" w:history="1">
            <w:r w:rsidRPr="0063720E">
              <w:rPr>
                <w:rStyle w:val="Hyperlink"/>
                <w:noProof/>
                <w:lang w:val="en-US"/>
              </w:rPr>
              <w:t>Security measures</w:t>
            </w:r>
            <w:r>
              <w:rPr>
                <w:noProof/>
                <w:webHidden/>
              </w:rPr>
              <w:tab/>
            </w:r>
            <w:r>
              <w:rPr>
                <w:noProof/>
                <w:webHidden/>
              </w:rPr>
              <w:fldChar w:fldCharType="begin"/>
            </w:r>
            <w:r>
              <w:rPr>
                <w:noProof/>
                <w:webHidden/>
              </w:rPr>
              <w:instrText xml:space="preserve"> PAGEREF _Toc205907331 \h </w:instrText>
            </w:r>
            <w:r>
              <w:rPr>
                <w:noProof/>
                <w:webHidden/>
              </w:rPr>
            </w:r>
            <w:r>
              <w:rPr>
                <w:noProof/>
                <w:webHidden/>
              </w:rPr>
              <w:fldChar w:fldCharType="separate"/>
            </w:r>
            <w:r>
              <w:rPr>
                <w:noProof/>
                <w:webHidden/>
              </w:rPr>
              <w:t>12</w:t>
            </w:r>
            <w:r>
              <w:rPr>
                <w:noProof/>
                <w:webHidden/>
              </w:rPr>
              <w:fldChar w:fldCharType="end"/>
            </w:r>
          </w:hyperlink>
        </w:p>
        <w:p w14:paraId="15EA70F8" w14:textId="6BE2FC82" w:rsidR="003142FD" w:rsidRDefault="00975142" w:rsidP="00551B6A">
          <w:r>
            <w:rPr>
              <w:rFonts w:eastAsiaTheme="minorEastAsia" w:cs="Open Sans"/>
              <w:noProof/>
              <w:sz w:val="20"/>
              <w:szCs w:val="22"/>
              <w:lang w:val="en-US"/>
            </w:rPr>
            <w:fldChar w:fldCharType="end"/>
          </w:r>
        </w:p>
      </w:sdtContent>
    </w:sdt>
    <w:p w14:paraId="5DFCA339" w14:textId="77777777" w:rsidR="009417E2" w:rsidRPr="009417E2" w:rsidRDefault="009417E2" w:rsidP="009417E2">
      <w:bookmarkStart w:id="9" w:name="_Toc105430059"/>
      <w:bookmarkStart w:id="10" w:name="_Toc6486050"/>
      <w:bookmarkStart w:id="11" w:name="_Toc105430099"/>
    </w:p>
    <w:p w14:paraId="27BC424B" w14:textId="0BE6409E" w:rsidR="00440054" w:rsidRPr="000F6C9C" w:rsidRDefault="006232AD" w:rsidP="000F6C9C">
      <w:pPr>
        <w:spacing w:line="259" w:lineRule="auto"/>
        <w:rPr>
          <w:rFonts w:ascii="Open Sans SemiBold" w:eastAsiaTheme="majorEastAsia" w:hAnsi="Open Sans SemiBold" w:cs="Open Sans SemiBold"/>
          <w:b/>
          <w:caps/>
          <w:color w:val="000000" w:themeColor="text1"/>
          <w:sz w:val="48"/>
          <w:szCs w:val="32"/>
        </w:rPr>
        <w:sectPr w:rsidR="00440054" w:rsidRPr="000F6C9C" w:rsidSect="002D1BCC">
          <w:headerReference w:type="default" r:id="rId13"/>
          <w:footerReference w:type="default" r:id="rId14"/>
          <w:type w:val="continuous"/>
          <w:pgSz w:w="11910" w:h="16840"/>
          <w:pgMar w:top="1440" w:right="1440" w:bottom="1440" w:left="1440" w:header="709" w:footer="914" w:gutter="0"/>
          <w:cols w:space="720"/>
          <w:docGrid w:linePitch="245"/>
        </w:sectPr>
      </w:pPr>
      <w:r>
        <w:br w:type="page"/>
      </w:r>
      <w:bookmarkEnd w:id="9"/>
    </w:p>
    <w:bookmarkEnd w:id="10"/>
    <w:bookmarkEnd w:id="11"/>
    <w:p w14:paraId="71115C80" w14:textId="176FC12C" w:rsidR="000F6C9C" w:rsidRPr="00270BE4" w:rsidRDefault="000F6C9C" w:rsidP="000F6C9C">
      <w:pPr>
        <w:spacing w:after="120"/>
        <w:rPr>
          <w:sz w:val="16"/>
        </w:rPr>
      </w:pPr>
      <w:r w:rsidRPr="00270BE4">
        <w:rPr>
          <w:b/>
          <w:sz w:val="16"/>
        </w:rPr>
        <w:lastRenderedPageBreak/>
        <w:t xml:space="preserve">THIS AGREEMENT </w:t>
      </w:r>
      <w:r w:rsidRPr="00270BE4">
        <w:rPr>
          <w:sz w:val="16"/>
        </w:rPr>
        <w:t xml:space="preserve">is dated                                                                            </w:t>
      </w:r>
      <w:r>
        <w:rPr>
          <w:sz w:val="16"/>
        </w:rPr>
        <w:tab/>
      </w:r>
      <w:r>
        <w:rPr>
          <w:sz w:val="16"/>
        </w:rPr>
        <w:tab/>
        <w:t xml:space="preserve"> </w:t>
      </w:r>
      <w:r w:rsidRPr="00270BE4">
        <w:rPr>
          <w:sz w:val="16"/>
        </w:rPr>
        <w:t xml:space="preserve"> </w:t>
      </w:r>
      <w:r>
        <w:rPr>
          <w:sz w:val="16"/>
        </w:rPr>
        <w:t xml:space="preserve">     </w:t>
      </w:r>
      <w:r w:rsidR="0007318C">
        <w:rPr>
          <w:sz w:val="16"/>
        </w:rPr>
        <w:tab/>
      </w:r>
      <w:r w:rsidR="0007318C">
        <w:rPr>
          <w:sz w:val="16"/>
        </w:rPr>
        <w:tab/>
      </w:r>
      <w:r w:rsidR="0007318C">
        <w:rPr>
          <w:sz w:val="16"/>
        </w:rPr>
        <w:tab/>
      </w:r>
      <w:r w:rsidRPr="00270BE4">
        <w:rPr>
          <w:sz w:val="16"/>
        </w:rPr>
        <w:t>2018</w:t>
      </w:r>
    </w:p>
    <w:p w14:paraId="42169D2D" w14:textId="77777777" w:rsidR="000F6C9C" w:rsidRPr="00270BE4" w:rsidRDefault="000F6C9C" w:rsidP="000F6C9C">
      <w:pPr>
        <w:spacing w:after="120"/>
        <w:rPr>
          <w:b/>
          <w:sz w:val="16"/>
        </w:rPr>
      </w:pPr>
      <w:r w:rsidRPr="00270BE4">
        <w:rPr>
          <w:b/>
          <w:sz w:val="16"/>
        </w:rPr>
        <w:t>BETWEEN:</w:t>
      </w:r>
    </w:p>
    <w:tbl>
      <w:tblPr>
        <w:tblW w:w="0" w:type="auto"/>
        <w:tblLayout w:type="fixed"/>
        <w:tblLook w:val="0000" w:firstRow="0" w:lastRow="0" w:firstColumn="0" w:lastColumn="0" w:noHBand="0" w:noVBand="0"/>
      </w:tblPr>
      <w:tblGrid>
        <w:gridCol w:w="534"/>
        <w:gridCol w:w="2126"/>
        <w:gridCol w:w="283"/>
        <w:gridCol w:w="6521"/>
      </w:tblGrid>
      <w:tr w:rsidR="000F6C9C" w:rsidRPr="00270BE4" w14:paraId="31F8D157" w14:textId="77777777" w:rsidTr="00BF0862">
        <w:tc>
          <w:tcPr>
            <w:tcW w:w="534" w:type="dxa"/>
          </w:tcPr>
          <w:p w14:paraId="789898CB" w14:textId="77777777" w:rsidR="000F6C9C" w:rsidRPr="00270BE4" w:rsidRDefault="000F6C9C" w:rsidP="00BF0862">
            <w:pPr>
              <w:spacing w:after="120"/>
              <w:rPr>
                <w:sz w:val="16"/>
              </w:rPr>
            </w:pPr>
            <w:r w:rsidRPr="00270BE4">
              <w:rPr>
                <w:sz w:val="16"/>
              </w:rPr>
              <w:t>(1)</w:t>
            </w:r>
          </w:p>
        </w:tc>
        <w:tc>
          <w:tcPr>
            <w:tcW w:w="2126" w:type="dxa"/>
          </w:tcPr>
          <w:p w14:paraId="112A8E99" w14:textId="77777777" w:rsidR="000F6C9C" w:rsidRPr="00270BE4" w:rsidRDefault="000F6C9C" w:rsidP="00BF0862">
            <w:pPr>
              <w:spacing w:after="120"/>
              <w:rPr>
                <w:b/>
                <w:sz w:val="16"/>
              </w:rPr>
            </w:pPr>
            <w:r w:rsidRPr="00270BE4">
              <w:rPr>
                <w:b/>
                <w:sz w:val="16"/>
              </w:rPr>
              <w:t>Enhanced</w:t>
            </w:r>
          </w:p>
        </w:tc>
        <w:tc>
          <w:tcPr>
            <w:tcW w:w="283" w:type="dxa"/>
          </w:tcPr>
          <w:p w14:paraId="28AD37F5" w14:textId="77777777" w:rsidR="000F6C9C" w:rsidRPr="00270BE4" w:rsidRDefault="000F6C9C" w:rsidP="00BF0862">
            <w:pPr>
              <w:spacing w:after="120"/>
              <w:rPr>
                <w:b/>
                <w:sz w:val="16"/>
              </w:rPr>
            </w:pPr>
            <w:r w:rsidRPr="00270BE4">
              <w:rPr>
                <w:b/>
                <w:sz w:val="16"/>
              </w:rPr>
              <w:t>:</w:t>
            </w:r>
          </w:p>
        </w:tc>
        <w:tc>
          <w:tcPr>
            <w:tcW w:w="6521" w:type="dxa"/>
          </w:tcPr>
          <w:p w14:paraId="18488A92" w14:textId="77777777" w:rsidR="000F6C9C" w:rsidRPr="00270BE4" w:rsidRDefault="000F6C9C" w:rsidP="00BF0862">
            <w:pPr>
              <w:spacing w:after="120"/>
              <w:rPr>
                <w:sz w:val="16"/>
              </w:rPr>
            </w:pPr>
            <w:r w:rsidRPr="00270BE4">
              <w:rPr>
                <w:b/>
                <w:sz w:val="16"/>
              </w:rPr>
              <w:t>Enhanced Computer Solutions Limited</w:t>
            </w:r>
            <w:r w:rsidRPr="00270BE4">
              <w:rPr>
                <w:sz w:val="16"/>
              </w:rPr>
              <w:t xml:space="preserve"> incorporated and registered in England and Wales with company number 02910340 whose registered office is at 37 Commercial Road, Poole, Dorset BH14 0HL</w:t>
            </w:r>
          </w:p>
        </w:tc>
      </w:tr>
      <w:tr w:rsidR="000F6C9C" w:rsidRPr="00270BE4" w14:paraId="175F6DB7" w14:textId="77777777" w:rsidTr="00BF0862">
        <w:tc>
          <w:tcPr>
            <w:tcW w:w="534" w:type="dxa"/>
          </w:tcPr>
          <w:p w14:paraId="3183C954" w14:textId="77777777" w:rsidR="000F6C9C" w:rsidRPr="00270BE4" w:rsidRDefault="000F6C9C" w:rsidP="00BF0862">
            <w:pPr>
              <w:spacing w:after="120"/>
              <w:rPr>
                <w:sz w:val="16"/>
              </w:rPr>
            </w:pPr>
            <w:r w:rsidRPr="00270BE4">
              <w:rPr>
                <w:sz w:val="16"/>
              </w:rPr>
              <w:t>(2)</w:t>
            </w:r>
          </w:p>
        </w:tc>
        <w:tc>
          <w:tcPr>
            <w:tcW w:w="2126" w:type="dxa"/>
          </w:tcPr>
          <w:p w14:paraId="27CF6360" w14:textId="77777777" w:rsidR="000F6C9C" w:rsidRPr="00270BE4" w:rsidRDefault="000F6C9C" w:rsidP="00BF0862">
            <w:pPr>
              <w:spacing w:after="120"/>
              <w:rPr>
                <w:b/>
                <w:sz w:val="16"/>
              </w:rPr>
            </w:pPr>
            <w:r w:rsidRPr="00270BE4">
              <w:rPr>
                <w:b/>
                <w:sz w:val="16"/>
              </w:rPr>
              <w:t>Customer</w:t>
            </w:r>
          </w:p>
        </w:tc>
        <w:tc>
          <w:tcPr>
            <w:tcW w:w="283" w:type="dxa"/>
          </w:tcPr>
          <w:p w14:paraId="5A2414C4" w14:textId="77777777" w:rsidR="000F6C9C" w:rsidRPr="00270BE4" w:rsidRDefault="000F6C9C" w:rsidP="00BF0862">
            <w:pPr>
              <w:spacing w:after="120"/>
              <w:rPr>
                <w:b/>
                <w:sz w:val="16"/>
              </w:rPr>
            </w:pPr>
            <w:r w:rsidRPr="00270BE4">
              <w:rPr>
                <w:b/>
                <w:sz w:val="16"/>
              </w:rPr>
              <w:t>:</w:t>
            </w:r>
          </w:p>
        </w:tc>
        <w:tc>
          <w:tcPr>
            <w:tcW w:w="6521" w:type="dxa"/>
          </w:tcPr>
          <w:p w14:paraId="353D9A91" w14:textId="77777777" w:rsidR="000F6C9C" w:rsidRPr="00270BE4" w:rsidRDefault="000F6C9C" w:rsidP="00BF0862">
            <w:pPr>
              <w:spacing w:after="120"/>
              <w:rPr>
                <w:sz w:val="16"/>
              </w:rPr>
            </w:pPr>
            <w:r>
              <w:rPr>
                <w:rFonts w:cs="Arial"/>
                <w:sz w:val="16"/>
                <w:szCs w:val="16"/>
              </w:rPr>
              <w:fldChar w:fldCharType="begin">
                <w:ffData>
                  <w:name w:val="Text24"/>
                  <w:enabled/>
                  <w:calcOnExit w:val="0"/>
                  <w:textInput>
                    <w:default w:val="&lt;&lt;BUSINESS NAME&gt;&gt;"/>
                  </w:textInput>
                </w:ffData>
              </w:fldChar>
            </w:r>
            <w:bookmarkStart w:id="12" w:name="Text24"/>
            <w:r>
              <w:rPr>
                <w:rFonts w:cs="Arial"/>
                <w:sz w:val="16"/>
                <w:szCs w:val="16"/>
              </w:rPr>
              <w:instrText xml:space="preserve"> FORMTEXT </w:instrText>
            </w:r>
            <w:r>
              <w:rPr>
                <w:rFonts w:cs="Arial"/>
                <w:sz w:val="16"/>
                <w:szCs w:val="16"/>
              </w:rPr>
            </w:r>
            <w:r>
              <w:rPr>
                <w:rFonts w:cs="Arial"/>
                <w:sz w:val="16"/>
                <w:szCs w:val="16"/>
              </w:rPr>
              <w:fldChar w:fldCharType="separate"/>
            </w:r>
            <w:r>
              <w:rPr>
                <w:rFonts w:cs="Arial"/>
                <w:noProof/>
                <w:sz w:val="16"/>
                <w:szCs w:val="16"/>
              </w:rPr>
              <w:t>&lt;&lt;BUSINESS NAME&gt;&gt;</w:t>
            </w:r>
            <w:r>
              <w:rPr>
                <w:rFonts w:cs="Arial"/>
                <w:sz w:val="16"/>
                <w:szCs w:val="16"/>
              </w:rPr>
              <w:fldChar w:fldCharType="end"/>
            </w:r>
            <w:bookmarkEnd w:id="12"/>
            <w:r>
              <w:rPr>
                <w:rFonts w:cs="Arial"/>
              </w:rPr>
              <w:t xml:space="preserve"> </w:t>
            </w:r>
            <w:r w:rsidRPr="00270BE4">
              <w:rPr>
                <w:sz w:val="16"/>
              </w:rPr>
              <w:t xml:space="preserve">incorporated and registered in </w:t>
            </w:r>
            <w:r>
              <w:rPr>
                <w:rFonts w:cs="Arial"/>
                <w:sz w:val="16"/>
                <w:szCs w:val="16"/>
              </w:rPr>
              <w:fldChar w:fldCharType="begin">
                <w:ffData>
                  <w:name w:val=""/>
                  <w:enabled/>
                  <w:calcOnExit w:val="0"/>
                  <w:textInput>
                    <w:default w:val="&lt;&lt;COUNTRY&gt;&gt;"/>
                  </w:textInput>
                </w:ffData>
              </w:fldChar>
            </w:r>
            <w:r>
              <w:rPr>
                <w:rFonts w:cs="Arial"/>
                <w:sz w:val="16"/>
                <w:szCs w:val="16"/>
              </w:rPr>
              <w:instrText xml:space="preserve"> FORMTEXT </w:instrText>
            </w:r>
            <w:r>
              <w:rPr>
                <w:rFonts w:cs="Arial"/>
                <w:sz w:val="16"/>
                <w:szCs w:val="16"/>
              </w:rPr>
            </w:r>
            <w:r>
              <w:rPr>
                <w:rFonts w:cs="Arial"/>
                <w:sz w:val="16"/>
                <w:szCs w:val="16"/>
              </w:rPr>
              <w:fldChar w:fldCharType="separate"/>
            </w:r>
            <w:r>
              <w:rPr>
                <w:rFonts w:cs="Arial"/>
                <w:noProof/>
                <w:sz w:val="16"/>
                <w:szCs w:val="16"/>
              </w:rPr>
              <w:t>&lt;&lt;COUNTRY&gt;&gt;</w:t>
            </w:r>
            <w:r>
              <w:rPr>
                <w:rFonts w:cs="Arial"/>
                <w:sz w:val="16"/>
                <w:szCs w:val="16"/>
              </w:rPr>
              <w:fldChar w:fldCharType="end"/>
            </w:r>
            <w:r>
              <w:rPr>
                <w:rFonts w:cs="Arial"/>
                <w:sz w:val="16"/>
                <w:szCs w:val="16"/>
              </w:rPr>
              <w:t xml:space="preserve"> </w:t>
            </w:r>
            <w:r>
              <w:rPr>
                <w:sz w:val="16"/>
              </w:rPr>
              <w:t xml:space="preserve">with company number </w:t>
            </w:r>
            <w:r>
              <w:rPr>
                <w:rFonts w:cs="Arial"/>
                <w:sz w:val="16"/>
                <w:szCs w:val="16"/>
              </w:rPr>
              <w:fldChar w:fldCharType="begin">
                <w:ffData>
                  <w:name w:val=""/>
                  <w:enabled/>
                  <w:calcOnExit w:val="0"/>
                  <w:textInput>
                    <w:default w:val="&lt;&lt;NUMBER&gt;&gt;"/>
                  </w:textInput>
                </w:ffData>
              </w:fldChar>
            </w:r>
            <w:r>
              <w:rPr>
                <w:rFonts w:cs="Arial"/>
                <w:sz w:val="16"/>
                <w:szCs w:val="16"/>
              </w:rPr>
              <w:instrText xml:space="preserve"> FORMTEXT </w:instrText>
            </w:r>
            <w:r>
              <w:rPr>
                <w:rFonts w:cs="Arial"/>
                <w:sz w:val="16"/>
                <w:szCs w:val="16"/>
              </w:rPr>
            </w:r>
            <w:r>
              <w:rPr>
                <w:rFonts w:cs="Arial"/>
                <w:sz w:val="16"/>
                <w:szCs w:val="16"/>
              </w:rPr>
              <w:fldChar w:fldCharType="separate"/>
            </w:r>
            <w:r>
              <w:rPr>
                <w:rFonts w:cs="Arial"/>
                <w:noProof/>
                <w:sz w:val="16"/>
                <w:szCs w:val="16"/>
              </w:rPr>
              <w:t>&lt;&lt;NUMBER&gt;&gt;</w:t>
            </w:r>
            <w:r>
              <w:rPr>
                <w:rFonts w:cs="Arial"/>
                <w:sz w:val="16"/>
                <w:szCs w:val="16"/>
              </w:rPr>
              <w:fldChar w:fldCharType="end"/>
            </w:r>
            <w:r w:rsidRPr="00270BE4">
              <w:rPr>
                <w:sz w:val="16"/>
              </w:rPr>
              <w:t xml:space="preserve"> whose registered office is at </w:t>
            </w:r>
            <w:r>
              <w:rPr>
                <w:rFonts w:cs="Arial"/>
                <w:sz w:val="16"/>
                <w:szCs w:val="16"/>
              </w:rPr>
              <w:fldChar w:fldCharType="begin">
                <w:ffData>
                  <w:name w:val=""/>
                  <w:enabled/>
                  <w:calcOnExit w:val="0"/>
                  <w:textInput>
                    <w:default w:val="&lt;&lt;REGISTERED OFFICE ADDRESS&gt;&gt;"/>
                  </w:textInput>
                </w:ffData>
              </w:fldChar>
            </w:r>
            <w:r>
              <w:rPr>
                <w:rFonts w:cs="Arial"/>
                <w:sz w:val="16"/>
                <w:szCs w:val="16"/>
              </w:rPr>
              <w:instrText xml:space="preserve"> FORMTEXT </w:instrText>
            </w:r>
            <w:r>
              <w:rPr>
                <w:rFonts w:cs="Arial"/>
                <w:sz w:val="16"/>
                <w:szCs w:val="16"/>
              </w:rPr>
            </w:r>
            <w:r>
              <w:rPr>
                <w:rFonts w:cs="Arial"/>
                <w:sz w:val="16"/>
                <w:szCs w:val="16"/>
              </w:rPr>
              <w:fldChar w:fldCharType="separate"/>
            </w:r>
            <w:r>
              <w:rPr>
                <w:rFonts w:cs="Arial"/>
                <w:noProof/>
                <w:sz w:val="16"/>
                <w:szCs w:val="16"/>
              </w:rPr>
              <w:t>&lt;&lt;REGISTERED OFFICE ADDRESS&gt;&gt;</w:t>
            </w:r>
            <w:r>
              <w:rPr>
                <w:rFonts w:cs="Arial"/>
                <w:sz w:val="16"/>
                <w:szCs w:val="16"/>
              </w:rPr>
              <w:fldChar w:fldCharType="end"/>
            </w:r>
          </w:p>
        </w:tc>
      </w:tr>
    </w:tbl>
    <w:p w14:paraId="4300D26F" w14:textId="77777777" w:rsidR="000F6C9C" w:rsidRPr="00270BE4" w:rsidRDefault="000F6C9C" w:rsidP="000F6C9C">
      <w:pPr>
        <w:pStyle w:val="Heading1"/>
        <w:spacing w:after="120"/>
      </w:pPr>
      <w:bookmarkStart w:id="13" w:name="_Toc514934084"/>
      <w:bookmarkStart w:id="14" w:name="_Toc205907311"/>
      <w:r w:rsidRPr="00270BE4">
        <w:t>Background</w:t>
      </w:r>
      <w:bookmarkEnd w:id="13"/>
      <w:bookmarkEnd w:id="14"/>
      <w:r w:rsidRPr="00270BE4">
        <w:t xml:space="preserve"> </w:t>
      </w:r>
    </w:p>
    <w:p w14:paraId="37424910" w14:textId="3029D5B8" w:rsidR="000F6C9C" w:rsidRPr="0007318C" w:rsidRDefault="000F6C9C" w:rsidP="0007318C">
      <w:pPr>
        <w:pStyle w:val="ListParagraph"/>
        <w:numPr>
          <w:ilvl w:val="1"/>
          <w:numId w:val="3"/>
        </w:numPr>
        <w:spacing w:after="120"/>
        <w:rPr>
          <w:sz w:val="16"/>
        </w:rPr>
      </w:pPr>
      <w:r w:rsidRPr="00270BE4">
        <w:rPr>
          <w:sz w:val="16"/>
        </w:rPr>
        <w:t xml:space="preserve">The Customer and Enhanced have entered into the Service Agreement which may require Enhanced to process Personal Data on behalf of the </w:t>
      </w:r>
      <w:proofErr w:type="spellStart"/>
      <w:r w:rsidRPr="00270BE4">
        <w:rPr>
          <w:sz w:val="16"/>
        </w:rPr>
        <w:t>Customer.</w:t>
      </w:r>
      <w:r>
        <w:rPr>
          <w:sz w:val="16"/>
        </w:rPr>
        <w:t>business</w:t>
      </w:r>
      <w:proofErr w:type="spellEnd"/>
      <w:r>
        <w:rPr>
          <w:sz w:val="16"/>
        </w:rPr>
        <w:t xml:space="preserve"> </w:t>
      </w:r>
    </w:p>
    <w:p w14:paraId="04F9C554" w14:textId="77777777" w:rsidR="000F6C9C" w:rsidRPr="00270BE4" w:rsidRDefault="000F6C9C" w:rsidP="0007318C">
      <w:pPr>
        <w:pStyle w:val="ListParagraph"/>
        <w:numPr>
          <w:ilvl w:val="1"/>
          <w:numId w:val="3"/>
        </w:numPr>
        <w:spacing w:after="120"/>
        <w:rPr>
          <w:sz w:val="16"/>
        </w:rPr>
      </w:pPr>
      <w:r w:rsidRPr="00270BE4">
        <w:rPr>
          <w:sz w:val="16"/>
        </w:rPr>
        <w:t>This Agreement sets out the additional terms, requirements and conditions on which Enhanced will process Personal Data when providing services under the Service Agreement. This Agreement contains the mandatory clauses required by Article 28(3) of the General Data Protection Regulation ((EU) 2016/679) for contracts between controllers and processors.</w:t>
      </w:r>
    </w:p>
    <w:p w14:paraId="7D13EB2C" w14:textId="77777777" w:rsidR="000F6C9C" w:rsidRPr="00270BE4" w:rsidRDefault="000F6C9C" w:rsidP="000F6C9C">
      <w:pPr>
        <w:pStyle w:val="Heading1"/>
        <w:spacing w:after="120"/>
      </w:pPr>
      <w:bookmarkStart w:id="15" w:name="_Toc514934085"/>
      <w:bookmarkStart w:id="16" w:name="_Toc205907312"/>
      <w:r w:rsidRPr="00270BE4">
        <w:t>Agreed Terms</w:t>
      </w:r>
      <w:bookmarkEnd w:id="15"/>
      <w:bookmarkEnd w:id="16"/>
      <w:r w:rsidRPr="00270BE4">
        <w:t xml:space="preserve"> </w:t>
      </w:r>
    </w:p>
    <w:p w14:paraId="0031F804" w14:textId="77777777" w:rsidR="000F6C9C" w:rsidRPr="00270BE4" w:rsidRDefault="000F6C9C" w:rsidP="0007318C">
      <w:pPr>
        <w:pStyle w:val="Heading2"/>
        <w:numPr>
          <w:ilvl w:val="0"/>
          <w:numId w:val="2"/>
        </w:numPr>
        <w:spacing w:after="120"/>
        <w:ind w:left="720"/>
        <w:rPr>
          <w:sz w:val="22"/>
        </w:rPr>
      </w:pPr>
      <w:bookmarkStart w:id="17" w:name="_Toc514934086"/>
      <w:bookmarkStart w:id="18" w:name="_Toc205907313"/>
      <w:r w:rsidRPr="00270BE4">
        <w:rPr>
          <w:sz w:val="22"/>
        </w:rPr>
        <w:t>Definitions and Interpretation</w:t>
      </w:r>
      <w:bookmarkEnd w:id="17"/>
      <w:bookmarkEnd w:id="18"/>
      <w:r w:rsidRPr="00270BE4">
        <w:rPr>
          <w:sz w:val="22"/>
        </w:rPr>
        <w:t xml:space="preserve"> </w:t>
      </w:r>
    </w:p>
    <w:p w14:paraId="18045CD7" w14:textId="77777777" w:rsidR="000F6C9C" w:rsidRPr="004E5607" w:rsidRDefault="000F6C9C" w:rsidP="0007318C">
      <w:pPr>
        <w:pStyle w:val="Style2"/>
        <w:numPr>
          <w:ilvl w:val="1"/>
          <w:numId w:val="2"/>
        </w:numPr>
        <w:rPr>
          <w:sz w:val="16"/>
        </w:rPr>
      </w:pPr>
      <w:r w:rsidRPr="00270BE4">
        <w:rPr>
          <w:sz w:val="16"/>
        </w:rPr>
        <w:t>The following definitions and rules of interpretation apply in this Agreement.</w:t>
      </w:r>
    </w:p>
    <w:tbl>
      <w:tblPr>
        <w:tblW w:w="8789" w:type="dxa"/>
        <w:tblInd w:w="675" w:type="dxa"/>
        <w:tblLayout w:type="fixed"/>
        <w:tblLook w:val="0000" w:firstRow="0" w:lastRow="0" w:firstColumn="0" w:lastColumn="0" w:noHBand="0" w:noVBand="0"/>
      </w:tblPr>
      <w:tblGrid>
        <w:gridCol w:w="2727"/>
        <w:gridCol w:w="284"/>
        <w:gridCol w:w="5778"/>
      </w:tblGrid>
      <w:tr w:rsidR="000F6C9C" w:rsidRPr="00691CB8" w14:paraId="32AA23A8" w14:textId="77777777" w:rsidTr="00BF0862">
        <w:tc>
          <w:tcPr>
            <w:tcW w:w="2727" w:type="dxa"/>
          </w:tcPr>
          <w:p w14:paraId="7A6A5E19" w14:textId="77777777" w:rsidR="000F6C9C" w:rsidRPr="00691CB8" w:rsidRDefault="000F6C9C" w:rsidP="00BF0862">
            <w:pPr>
              <w:spacing w:after="120"/>
              <w:rPr>
                <w:b/>
                <w:sz w:val="16"/>
              </w:rPr>
            </w:pPr>
            <w:r w:rsidRPr="00691CB8">
              <w:rPr>
                <w:b/>
                <w:sz w:val="16"/>
              </w:rPr>
              <w:t>Agreement</w:t>
            </w:r>
          </w:p>
        </w:tc>
        <w:tc>
          <w:tcPr>
            <w:tcW w:w="284" w:type="dxa"/>
          </w:tcPr>
          <w:p w14:paraId="5DA8E3EA" w14:textId="77777777" w:rsidR="000F6C9C" w:rsidRPr="00691CB8" w:rsidRDefault="000F6C9C" w:rsidP="00BF0862">
            <w:pPr>
              <w:spacing w:after="120"/>
              <w:rPr>
                <w:sz w:val="16"/>
              </w:rPr>
            </w:pPr>
            <w:r w:rsidRPr="00691CB8">
              <w:rPr>
                <w:sz w:val="16"/>
              </w:rPr>
              <w:t>:</w:t>
            </w:r>
          </w:p>
        </w:tc>
        <w:tc>
          <w:tcPr>
            <w:tcW w:w="5778" w:type="dxa"/>
          </w:tcPr>
          <w:p w14:paraId="333C7D92" w14:textId="77777777" w:rsidR="000F6C9C" w:rsidRPr="00691CB8" w:rsidRDefault="000F6C9C" w:rsidP="00BF0862">
            <w:pPr>
              <w:spacing w:after="120"/>
              <w:rPr>
                <w:sz w:val="16"/>
              </w:rPr>
            </w:pPr>
            <w:r w:rsidRPr="00691CB8">
              <w:rPr>
                <w:sz w:val="16"/>
              </w:rPr>
              <w:t>this document, including the schedules, as amended, modified or supplemented from time to time in accordance with its terms</w:t>
            </w:r>
          </w:p>
        </w:tc>
      </w:tr>
      <w:tr w:rsidR="000F6C9C" w:rsidRPr="00691CB8" w14:paraId="62689A48" w14:textId="77777777" w:rsidTr="00BF0862">
        <w:tc>
          <w:tcPr>
            <w:tcW w:w="2727" w:type="dxa"/>
          </w:tcPr>
          <w:p w14:paraId="4426A0CC" w14:textId="77777777" w:rsidR="000F6C9C" w:rsidRPr="00691CB8" w:rsidRDefault="000F6C9C" w:rsidP="00BF0862">
            <w:pPr>
              <w:spacing w:after="120"/>
              <w:rPr>
                <w:b/>
                <w:sz w:val="16"/>
              </w:rPr>
            </w:pPr>
            <w:r w:rsidRPr="00691CB8">
              <w:rPr>
                <w:b/>
                <w:sz w:val="16"/>
              </w:rPr>
              <w:t>Authorised Persons</w:t>
            </w:r>
          </w:p>
        </w:tc>
        <w:tc>
          <w:tcPr>
            <w:tcW w:w="284" w:type="dxa"/>
          </w:tcPr>
          <w:p w14:paraId="18F397DD" w14:textId="77777777" w:rsidR="000F6C9C" w:rsidRPr="00691CB8" w:rsidRDefault="000F6C9C" w:rsidP="00BF0862">
            <w:pPr>
              <w:spacing w:after="120"/>
              <w:rPr>
                <w:sz w:val="16"/>
              </w:rPr>
            </w:pPr>
            <w:r w:rsidRPr="00691CB8">
              <w:rPr>
                <w:sz w:val="16"/>
              </w:rPr>
              <w:t>:</w:t>
            </w:r>
          </w:p>
        </w:tc>
        <w:tc>
          <w:tcPr>
            <w:tcW w:w="5778" w:type="dxa"/>
          </w:tcPr>
          <w:p w14:paraId="5415C663" w14:textId="77777777" w:rsidR="000F6C9C" w:rsidRPr="00691CB8" w:rsidRDefault="000F6C9C" w:rsidP="00BF0862">
            <w:pPr>
              <w:spacing w:after="120"/>
              <w:rPr>
                <w:i/>
                <w:sz w:val="16"/>
              </w:rPr>
            </w:pPr>
            <w:r w:rsidRPr="00691CB8">
              <w:rPr>
                <w:sz w:val="16"/>
              </w:rPr>
              <w:t xml:space="preserve">the persons or categories of persons that the Customer authorises to give Enhanced personal data processing instructions </w:t>
            </w:r>
            <w:r w:rsidRPr="00691CB8">
              <w:rPr>
                <w:i/>
                <w:sz w:val="16"/>
              </w:rPr>
              <w:t>as identified in Annex A</w:t>
            </w:r>
            <w:r w:rsidRPr="00691CB8">
              <w:rPr>
                <w:sz w:val="16"/>
              </w:rPr>
              <w:t xml:space="preserve"> OR </w:t>
            </w:r>
            <w:r w:rsidRPr="00691CB8">
              <w:rPr>
                <w:i/>
                <w:sz w:val="16"/>
              </w:rPr>
              <w:t>description of authorised persons</w:t>
            </w:r>
          </w:p>
        </w:tc>
      </w:tr>
      <w:tr w:rsidR="000F6C9C" w:rsidRPr="00691CB8" w14:paraId="48737B89" w14:textId="77777777" w:rsidTr="00BF0862">
        <w:tc>
          <w:tcPr>
            <w:tcW w:w="2727" w:type="dxa"/>
          </w:tcPr>
          <w:p w14:paraId="61F39F96" w14:textId="77777777" w:rsidR="000F6C9C" w:rsidRPr="00691CB8" w:rsidRDefault="000F6C9C" w:rsidP="00BF0862">
            <w:pPr>
              <w:spacing w:after="120"/>
              <w:rPr>
                <w:b/>
                <w:sz w:val="16"/>
              </w:rPr>
            </w:pPr>
            <w:r w:rsidRPr="00691CB8">
              <w:rPr>
                <w:b/>
                <w:sz w:val="16"/>
              </w:rPr>
              <w:t>Business Purposes</w:t>
            </w:r>
          </w:p>
        </w:tc>
        <w:tc>
          <w:tcPr>
            <w:tcW w:w="284" w:type="dxa"/>
          </w:tcPr>
          <w:p w14:paraId="5A3E18C1" w14:textId="77777777" w:rsidR="000F6C9C" w:rsidRPr="00691CB8" w:rsidRDefault="000F6C9C" w:rsidP="00BF0862">
            <w:pPr>
              <w:spacing w:after="120"/>
              <w:rPr>
                <w:sz w:val="16"/>
              </w:rPr>
            </w:pPr>
            <w:r w:rsidRPr="00691CB8">
              <w:rPr>
                <w:sz w:val="16"/>
              </w:rPr>
              <w:t>:</w:t>
            </w:r>
          </w:p>
        </w:tc>
        <w:tc>
          <w:tcPr>
            <w:tcW w:w="5778" w:type="dxa"/>
          </w:tcPr>
          <w:p w14:paraId="1B488719" w14:textId="77777777" w:rsidR="000F6C9C" w:rsidRPr="00691CB8" w:rsidRDefault="000F6C9C" w:rsidP="00BF0862">
            <w:pPr>
              <w:spacing w:after="120"/>
              <w:rPr>
                <w:sz w:val="16"/>
              </w:rPr>
            </w:pPr>
            <w:r w:rsidRPr="00691CB8">
              <w:rPr>
                <w:sz w:val="16"/>
              </w:rPr>
              <w:t xml:space="preserve">the provision of the services described in the Service Agreement </w:t>
            </w:r>
          </w:p>
        </w:tc>
      </w:tr>
      <w:tr w:rsidR="000F6C9C" w:rsidRPr="00691CB8" w14:paraId="6C8BA27B" w14:textId="77777777" w:rsidTr="00BF0862">
        <w:tc>
          <w:tcPr>
            <w:tcW w:w="2727" w:type="dxa"/>
          </w:tcPr>
          <w:p w14:paraId="11570C1E" w14:textId="77777777" w:rsidR="000F6C9C" w:rsidRPr="00691CB8" w:rsidRDefault="000F6C9C" w:rsidP="00BF0862">
            <w:pPr>
              <w:spacing w:after="120"/>
              <w:rPr>
                <w:b/>
                <w:sz w:val="16"/>
              </w:rPr>
            </w:pPr>
            <w:r w:rsidRPr="00691CB8">
              <w:rPr>
                <w:b/>
                <w:sz w:val="16"/>
              </w:rPr>
              <w:t>Data Subject</w:t>
            </w:r>
          </w:p>
        </w:tc>
        <w:tc>
          <w:tcPr>
            <w:tcW w:w="284" w:type="dxa"/>
          </w:tcPr>
          <w:p w14:paraId="53788A1A" w14:textId="77777777" w:rsidR="000F6C9C" w:rsidRPr="00691CB8" w:rsidRDefault="000F6C9C" w:rsidP="00BF0862">
            <w:pPr>
              <w:spacing w:after="120"/>
              <w:rPr>
                <w:sz w:val="16"/>
              </w:rPr>
            </w:pPr>
            <w:r w:rsidRPr="00691CB8">
              <w:rPr>
                <w:sz w:val="16"/>
              </w:rPr>
              <w:t>:</w:t>
            </w:r>
          </w:p>
        </w:tc>
        <w:tc>
          <w:tcPr>
            <w:tcW w:w="5778" w:type="dxa"/>
          </w:tcPr>
          <w:p w14:paraId="5256F1EB" w14:textId="77777777" w:rsidR="000F6C9C" w:rsidRPr="00691CB8" w:rsidRDefault="000F6C9C" w:rsidP="00BF0862">
            <w:pPr>
              <w:spacing w:after="120"/>
              <w:rPr>
                <w:sz w:val="16"/>
              </w:rPr>
            </w:pPr>
            <w:r w:rsidRPr="00691CB8">
              <w:rPr>
                <w:sz w:val="16"/>
              </w:rPr>
              <w:t>an individual who is the subject of Personal Data.</w:t>
            </w:r>
          </w:p>
        </w:tc>
      </w:tr>
      <w:tr w:rsidR="000F6C9C" w:rsidRPr="00691CB8" w14:paraId="44CE90B5" w14:textId="77777777" w:rsidTr="00BF0862">
        <w:tc>
          <w:tcPr>
            <w:tcW w:w="2727" w:type="dxa"/>
          </w:tcPr>
          <w:p w14:paraId="43E527EB" w14:textId="77777777" w:rsidR="000F6C9C" w:rsidRPr="00691CB8" w:rsidRDefault="000F6C9C" w:rsidP="00BF0862">
            <w:pPr>
              <w:spacing w:after="120"/>
              <w:rPr>
                <w:b/>
                <w:sz w:val="16"/>
              </w:rPr>
            </w:pPr>
            <w:r w:rsidRPr="00691CB8">
              <w:rPr>
                <w:b/>
                <w:sz w:val="16"/>
              </w:rPr>
              <w:t>Personal Data</w:t>
            </w:r>
          </w:p>
        </w:tc>
        <w:tc>
          <w:tcPr>
            <w:tcW w:w="284" w:type="dxa"/>
          </w:tcPr>
          <w:p w14:paraId="4939371D" w14:textId="77777777" w:rsidR="000F6C9C" w:rsidRPr="00691CB8" w:rsidRDefault="000F6C9C" w:rsidP="00BF0862">
            <w:pPr>
              <w:spacing w:after="120"/>
              <w:rPr>
                <w:sz w:val="16"/>
              </w:rPr>
            </w:pPr>
            <w:r w:rsidRPr="00691CB8">
              <w:rPr>
                <w:sz w:val="16"/>
              </w:rPr>
              <w:t>:</w:t>
            </w:r>
          </w:p>
        </w:tc>
        <w:tc>
          <w:tcPr>
            <w:tcW w:w="5778" w:type="dxa"/>
          </w:tcPr>
          <w:p w14:paraId="33043E16" w14:textId="77777777" w:rsidR="000F6C9C" w:rsidRPr="00691CB8" w:rsidRDefault="000F6C9C" w:rsidP="00BF0862">
            <w:pPr>
              <w:spacing w:after="120"/>
              <w:rPr>
                <w:sz w:val="16"/>
              </w:rPr>
            </w:pPr>
            <w:r w:rsidRPr="00691CB8">
              <w:rPr>
                <w:sz w:val="16"/>
              </w:rPr>
              <w:t>means any information relating to an identified or identifiable natural person that is processed by Enhanced as a result of, or in connection with, the provision of the services under the Service Agreement; an identifiable natural person is one who can be identified, directly or indirectly, in particular by reference to an identifier such as a name, identification number, location data, an online identifier or to one or more factors specific to the physical, physiological, genetic, mental, economic, cultural or social identity of that natural person.</w:t>
            </w:r>
          </w:p>
        </w:tc>
      </w:tr>
      <w:tr w:rsidR="000F6C9C" w:rsidRPr="00691CB8" w14:paraId="71E0BF03" w14:textId="77777777" w:rsidTr="00BF0862">
        <w:tc>
          <w:tcPr>
            <w:tcW w:w="2727" w:type="dxa"/>
          </w:tcPr>
          <w:p w14:paraId="43924ADE" w14:textId="77777777" w:rsidR="000F6C9C" w:rsidRPr="00691CB8" w:rsidRDefault="000F6C9C" w:rsidP="00BF0862">
            <w:pPr>
              <w:spacing w:after="120"/>
              <w:rPr>
                <w:b/>
                <w:sz w:val="16"/>
              </w:rPr>
            </w:pPr>
            <w:r w:rsidRPr="00691CB8">
              <w:rPr>
                <w:b/>
                <w:sz w:val="16"/>
              </w:rPr>
              <w:t xml:space="preserve">Processing, processes and </w:t>
            </w:r>
            <w:proofErr w:type="gramStart"/>
            <w:r w:rsidRPr="00691CB8">
              <w:rPr>
                <w:b/>
                <w:sz w:val="16"/>
              </w:rPr>
              <w:t>process</w:t>
            </w:r>
            <w:proofErr w:type="gramEnd"/>
          </w:p>
        </w:tc>
        <w:tc>
          <w:tcPr>
            <w:tcW w:w="284" w:type="dxa"/>
          </w:tcPr>
          <w:p w14:paraId="5E4EFBB1" w14:textId="77777777" w:rsidR="000F6C9C" w:rsidRPr="00691CB8" w:rsidRDefault="000F6C9C" w:rsidP="00BF0862">
            <w:pPr>
              <w:spacing w:after="120"/>
              <w:rPr>
                <w:sz w:val="16"/>
              </w:rPr>
            </w:pPr>
            <w:r w:rsidRPr="00691CB8">
              <w:rPr>
                <w:sz w:val="16"/>
              </w:rPr>
              <w:t>:</w:t>
            </w:r>
          </w:p>
        </w:tc>
        <w:tc>
          <w:tcPr>
            <w:tcW w:w="5778" w:type="dxa"/>
          </w:tcPr>
          <w:p w14:paraId="171A955D" w14:textId="77777777" w:rsidR="000F6C9C" w:rsidRPr="00691CB8" w:rsidRDefault="000F6C9C" w:rsidP="00BF0862">
            <w:pPr>
              <w:spacing w:after="120"/>
              <w:rPr>
                <w:sz w:val="16"/>
              </w:rPr>
            </w:pPr>
            <w:r w:rsidRPr="00691CB8">
              <w:rPr>
                <w:sz w:val="16"/>
              </w:rPr>
              <w:t xml:space="preserve">either any activity that involves the use of Personal Data or as the Data Protection Legislation may otherwise define processing, processes or process. </w:t>
            </w:r>
          </w:p>
        </w:tc>
      </w:tr>
      <w:tr w:rsidR="000F6C9C" w:rsidRPr="00691CB8" w14:paraId="29B09A92" w14:textId="77777777" w:rsidTr="00BF0862">
        <w:tc>
          <w:tcPr>
            <w:tcW w:w="2727" w:type="dxa"/>
          </w:tcPr>
          <w:p w14:paraId="560CD910" w14:textId="77777777" w:rsidR="000F6C9C" w:rsidRPr="00691CB8" w:rsidRDefault="000F6C9C" w:rsidP="00BF0862">
            <w:pPr>
              <w:spacing w:after="120"/>
              <w:rPr>
                <w:b/>
                <w:sz w:val="16"/>
              </w:rPr>
            </w:pPr>
            <w:r w:rsidRPr="00691CB8">
              <w:rPr>
                <w:b/>
                <w:sz w:val="16"/>
              </w:rPr>
              <w:t>Data Protection Legislation</w:t>
            </w:r>
          </w:p>
        </w:tc>
        <w:tc>
          <w:tcPr>
            <w:tcW w:w="284" w:type="dxa"/>
          </w:tcPr>
          <w:p w14:paraId="45F02822" w14:textId="77777777" w:rsidR="000F6C9C" w:rsidRPr="00691CB8" w:rsidRDefault="000F6C9C" w:rsidP="00BF0862">
            <w:pPr>
              <w:spacing w:after="120"/>
              <w:rPr>
                <w:sz w:val="16"/>
              </w:rPr>
            </w:pPr>
            <w:r w:rsidRPr="00691CB8">
              <w:rPr>
                <w:sz w:val="16"/>
              </w:rPr>
              <w:t>:</w:t>
            </w:r>
          </w:p>
        </w:tc>
        <w:tc>
          <w:tcPr>
            <w:tcW w:w="5778" w:type="dxa"/>
          </w:tcPr>
          <w:p w14:paraId="29407AB7" w14:textId="77777777" w:rsidR="000F6C9C" w:rsidRPr="00691CB8" w:rsidRDefault="000F6C9C" w:rsidP="00BF0862">
            <w:pPr>
              <w:spacing w:after="120"/>
              <w:rPr>
                <w:sz w:val="16"/>
              </w:rPr>
            </w:pPr>
            <w:r w:rsidRPr="00691CB8">
              <w:rPr>
                <w:sz w:val="16"/>
                <w:shd w:val="clear" w:color="auto" w:fill="FFFFFF"/>
              </w:rPr>
              <w:t>all applicable privacy and data protection laws including the General Data Protection Regulation (</w:t>
            </w:r>
            <w:r w:rsidRPr="00691CB8">
              <w:rPr>
                <w:rStyle w:val="Emphasis"/>
                <w:rFonts w:cs="Tahoma"/>
                <w:sz w:val="12"/>
                <w:shd w:val="clear" w:color="auto" w:fill="FFFFFF"/>
              </w:rPr>
              <w:t>(EU) 2016/679</w:t>
            </w:r>
            <w:r w:rsidRPr="00691CB8">
              <w:rPr>
                <w:sz w:val="16"/>
                <w:shd w:val="clear" w:color="auto" w:fill="FFFFFF"/>
              </w:rPr>
              <w:t xml:space="preserve">) and any applicable national implementing laws, regulations and secondary legislation in England and Wales relating to the processing of Personal Data and the privacy of electronic communications, as amended, replaced or updated from time to time, including the Privacy and Electronic Communications Directive </w:t>
            </w:r>
            <w:r w:rsidRPr="00691CB8">
              <w:rPr>
                <w:sz w:val="16"/>
                <w:shd w:val="clear" w:color="auto" w:fill="FFFFFF"/>
              </w:rPr>
              <w:lastRenderedPageBreak/>
              <w:t>(</w:t>
            </w:r>
            <w:r w:rsidRPr="00691CB8">
              <w:rPr>
                <w:i/>
                <w:sz w:val="16"/>
                <w:shd w:val="clear" w:color="auto" w:fill="FFFFFF"/>
              </w:rPr>
              <w:t>2002/58/EC</w:t>
            </w:r>
            <w:r w:rsidRPr="00691CB8">
              <w:rPr>
                <w:sz w:val="16"/>
                <w:shd w:val="clear" w:color="auto" w:fill="FFFFFF"/>
              </w:rPr>
              <w:t>) and the Privacy and Electronic Communications (EC Directive) Regulations 2003 (</w:t>
            </w:r>
            <w:r w:rsidRPr="00691CB8">
              <w:rPr>
                <w:i/>
                <w:sz w:val="16"/>
                <w:shd w:val="clear" w:color="auto" w:fill="FFFFFF"/>
              </w:rPr>
              <w:t>SI 2003/2426</w:t>
            </w:r>
            <w:r w:rsidRPr="00691CB8">
              <w:rPr>
                <w:sz w:val="16"/>
                <w:shd w:val="clear" w:color="auto" w:fill="FFFFFF"/>
              </w:rPr>
              <w:t>).</w:t>
            </w:r>
          </w:p>
        </w:tc>
      </w:tr>
      <w:tr w:rsidR="000F6C9C" w:rsidRPr="00691CB8" w14:paraId="60E5C495" w14:textId="77777777" w:rsidTr="00BF0862">
        <w:tc>
          <w:tcPr>
            <w:tcW w:w="2727" w:type="dxa"/>
          </w:tcPr>
          <w:p w14:paraId="77268F94" w14:textId="77777777" w:rsidR="000F6C9C" w:rsidRPr="00691CB8" w:rsidRDefault="000F6C9C" w:rsidP="00BF0862">
            <w:pPr>
              <w:spacing w:after="120"/>
              <w:rPr>
                <w:b/>
                <w:sz w:val="16"/>
              </w:rPr>
            </w:pPr>
            <w:r w:rsidRPr="00691CB8">
              <w:rPr>
                <w:b/>
                <w:sz w:val="16"/>
              </w:rPr>
              <w:lastRenderedPageBreak/>
              <w:t>Personal Data Breach</w:t>
            </w:r>
          </w:p>
        </w:tc>
        <w:tc>
          <w:tcPr>
            <w:tcW w:w="284" w:type="dxa"/>
          </w:tcPr>
          <w:p w14:paraId="1D5F17FB" w14:textId="77777777" w:rsidR="000F6C9C" w:rsidRPr="00691CB8" w:rsidRDefault="000F6C9C" w:rsidP="00BF0862">
            <w:pPr>
              <w:spacing w:after="120"/>
              <w:rPr>
                <w:sz w:val="16"/>
              </w:rPr>
            </w:pPr>
            <w:r w:rsidRPr="00691CB8">
              <w:rPr>
                <w:sz w:val="16"/>
              </w:rPr>
              <w:t>:</w:t>
            </w:r>
          </w:p>
        </w:tc>
        <w:tc>
          <w:tcPr>
            <w:tcW w:w="5778" w:type="dxa"/>
          </w:tcPr>
          <w:p w14:paraId="6427AB5C" w14:textId="77777777" w:rsidR="000F6C9C" w:rsidRPr="00691CB8" w:rsidRDefault="000F6C9C" w:rsidP="00BF0862">
            <w:pPr>
              <w:spacing w:after="120"/>
              <w:rPr>
                <w:sz w:val="16"/>
                <w:shd w:val="clear" w:color="auto" w:fill="FFFFFF"/>
              </w:rPr>
            </w:pPr>
            <w:r w:rsidRPr="00691CB8">
              <w:rPr>
                <w:sz w:val="16"/>
              </w:rPr>
              <w:t>a breach of security leading to the accidental or unlawful destruction, loss, alteration, unauthorised disclosure of, or access to, Personal Data transmitted, stored or otherwise processed.</w:t>
            </w:r>
          </w:p>
        </w:tc>
      </w:tr>
      <w:tr w:rsidR="000F6C9C" w:rsidRPr="00691CB8" w14:paraId="2C6AF0D6" w14:textId="77777777" w:rsidTr="00BF0862">
        <w:tc>
          <w:tcPr>
            <w:tcW w:w="2727" w:type="dxa"/>
          </w:tcPr>
          <w:p w14:paraId="69B37200" w14:textId="77777777" w:rsidR="000F6C9C" w:rsidRPr="00691CB8" w:rsidRDefault="000F6C9C" w:rsidP="00BF0862">
            <w:pPr>
              <w:spacing w:after="120"/>
              <w:rPr>
                <w:b/>
                <w:sz w:val="16"/>
              </w:rPr>
            </w:pPr>
            <w:r w:rsidRPr="00691CB8">
              <w:rPr>
                <w:b/>
                <w:sz w:val="16"/>
              </w:rPr>
              <w:t>Service Agreement</w:t>
            </w:r>
          </w:p>
        </w:tc>
        <w:tc>
          <w:tcPr>
            <w:tcW w:w="284" w:type="dxa"/>
          </w:tcPr>
          <w:p w14:paraId="24295D18" w14:textId="77777777" w:rsidR="000F6C9C" w:rsidRPr="00691CB8" w:rsidRDefault="000F6C9C" w:rsidP="00BF0862">
            <w:pPr>
              <w:spacing w:after="120"/>
              <w:rPr>
                <w:sz w:val="16"/>
              </w:rPr>
            </w:pPr>
            <w:r w:rsidRPr="00691CB8">
              <w:rPr>
                <w:sz w:val="16"/>
              </w:rPr>
              <w:t>:</w:t>
            </w:r>
          </w:p>
        </w:tc>
        <w:tc>
          <w:tcPr>
            <w:tcW w:w="5778" w:type="dxa"/>
          </w:tcPr>
          <w:p w14:paraId="61E51531" w14:textId="77777777" w:rsidR="000F6C9C" w:rsidRPr="00691CB8" w:rsidRDefault="000F6C9C" w:rsidP="00BF0862">
            <w:pPr>
              <w:spacing w:after="120"/>
              <w:rPr>
                <w:sz w:val="16"/>
              </w:rPr>
            </w:pPr>
            <w:r w:rsidRPr="00691CB8">
              <w:rPr>
                <w:sz w:val="16"/>
              </w:rPr>
              <w:t>a contract between Enhanced (1) and the Customer (2) for the provision of services relating to the provision, installation and maintenance of a computer system</w:t>
            </w:r>
          </w:p>
        </w:tc>
      </w:tr>
    </w:tbl>
    <w:p w14:paraId="1DA61B22" w14:textId="77777777" w:rsidR="000F6C9C" w:rsidRPr="00270BE4" w:rsidRDefault="000F6C9C" w:rsidP="0007318C">
      <w:pPr>
        <w:pStyle w:val="ListParagraph"/>
        <w:numPr>
          <w:ilvl w:val="1"/>
          <w:numId w:val="7"/>
        </w:numPr>
        <w:spacing w:after="120"/>
        <w:contextualSpacing w:val="0"/>
        <w:rPr>
          <w:sz w:val="16"/>
        </w:rPr>
      </w:pPr>
      <w:r w:rsidRPr="00270BE4">
        <w:rPr>
          <w:sz w:val="16"/>
        </w:rPr>
        <w:t xml:space="preserve">This Agreement is subject to the terms of the Service Agreement and is incorporated into the Service Agreement. Interpretations and defined terms set forth in the Service Agreement apply to the interpretation of this Agreement. </w:t>
      </w:r>
    </w:p>
    <w:p w14:paraId="086BB595" w14:textId="77777777" w:rsidR="000F6C9C" w:rsidRPr="00270BE4" w:rsidRDefault="000F6C9C" w:rsidP="0007318C">
      <w:pPr>
        <w:pStyle w:val="ListParagraph"/>
        <w:numPr>
          <w:ilvl w:val="1"/>
          <w:numId w:val="7"/>
        </w:numPr>
        <w:spacing w:after="120"/>
        <w:contextualSpacing w:val="0"/>
        <w:rPr>
          <w:sz w:val="16"/>
        </w:rPr>
      </w:pPr>
      <w:r w:rsidRPr="00270BE4">
        <w:rPr>
          <w:sz w:val="16"/>
        </w:rPr>
        <w:t>The Annexes form part of this Agreement and will have effect as if set out in full in the body of this Agreement. Any reference to this Agreement includes the Annexes.</w:t>
      </w:r>
    </w:p>
    <w:p w14:paraId="2721BA85" w14:textId="77777777" w:rsidR="000F6C9C" w:rsidRPr="00270BE4" w:rsidRDefault="000F6C9C" w:rsidP="0007318C">
      <w:pPr>
        <w:pStyle w:val="ListParagraph"/>
        <w:numPr>
          <w:ilvl w:val="1"/>
          <w:numId w:val="7"/>
        </w:numPr>
        <w:spacing w:after="120"/>
        <w:contextualSpacing w:val="0"/>
        <w:rPr>
          <w:sz w:val="16"/>
        </w:rPr>
      </w:pPr>
      <w:r w:rsidRPr="00270BE4">
        <w:rPr>
          <w:sz w:val="16"/>
        </w:rPr>
        <w:t>A reference to writing or written includes faxes and emails.</w:t>
      </w:r>
    </w:p>
    <w:p w14:paraId="53FD4C4B" w14:textId="77777777" w:rsidR="000F6C9C" w:rsidRPr="00270BE4" w:rsidRDefault="000F6C9C" w:rsidP="0007318C">
      <w:pPr>
        <w:pStyle w:val="ListParagraph"/>
        <w:numPr>
          <w:ilvl w:val="1"/>
          <w:numId w:val="7"/>
        </w:numPr>
        <w:spacing w:after="120"/>
        <w:contextualSpacing w:val="0"/>
        <w:rPr>
          <w:sz w:val="16"/>
        </w:rPr>
      </w:pPr>
      <w:r w:rsidRPr="00270BE4">
        <w:rPr>
          <w:sz w:val="16"/>
        </w:rPr>
        <w:t>In the case of conflict or ambiguity between:</w:t>
      </w:r>
    </w:p>
    <w:p w14:paraId="3764BA21" w14:textId="77777777" w:rsidR="000F6C9C" w:rsidRPr="00270BE4" w:rsidRDefault="000F6C9C" w:rsidP="0007318C">
      <w:pPr>
        <w:pStyle w:val="ListParagraph"/>
        <w:numPr>
          <w:ilvl w:val="2"/>
          <w:numId w:val="7"/>
        </w:numPr>
        <w:spacing w:after="120"/>
        <w:contextualSpacing w:val="0"/>
        <w:rPr>
          <w:sz w:val="16"/>
        </w:rPr>
      </w:pPr>
      <w:r w:rsidRPr="00270BE4">
        <w:rPr>
          <w:sz w:val="16"/>
        </w:rPr>
        <w:t xml:space="preserve">any provision contained in the body of this Agreement and any provision contained in the Annexes, the provision in the body of this Agreement will </w:t>
      </w:r>
      <w:proofErr w:type="gramStart"/>
      <w:r w:rsidRPr="00270BE4">
        <w:rPr>
          <w:sz w:val="16"/>
        </w:rPr>
        <w:t>prevail;</w:t>
      </w:r>
      <w:proofErr w:type="gramEnd"/>
    </w:p>
    <w:p w14:paraId="2E455882" w14:textId="77777777" w:rsidR="000F6C9C" w:rsidRPr="00270BE4" w:rsidRDefault="000F6C9C" w:rsidP="0007318C">
      <w:pPr>
        <w:pStyle w:val="ListParagraph"/>
        <w:numPr>
          <w:ilvl w:val="2"/>
          <w:numId w:val="7"/>
        </w:numPr>
        <w:spacing w:after="120"/>
        <w:contextualSpacing w:val="0"/>
        <w:rPr>
          <w:sz w:val="16"/>
        </w:rPr>
      </w:pPr>
      <w:r w:rsidRPr="00270BE4">
        <w:rPr>
          <w:sz w:val="16"/>
        </w:rPr>
        <w:t>any of the provisions of this Agreement and the provisions of the Service Agreement, the provisions of this Agreement will prevail.</w:t>
      </w:r>
    </w:p>
    <w:p w14:paraId="356148DF" w14:textId="77777777" w:rsidR="000F6C9C" w:rsidRPr="00270BE4" w:rsidRDefault="000F6C9C" w:rsidP="0007318C">
      <w:pPr>
        <w:pStyle w:val="Heading2"/>
        <w:numPr>
          <w:ilvl w:val="0"/>
          <w:numId w:val="2"/>
        </w:numPr>
        <w:spacing w:after="120"/>
        <w:ind w:left="720"/>
        <w:rPr>
          <w:sz w:val="22"/>
        </w:rPr>
      </w:pPr>
      <w:bookmarkStart w:id="19" w:name="_Toc514934087"/>
      <w:bookmarkStart w:id="20" w:name="_Toc205907314"/>
      <w:r w:rsidRPr="00270BE4">
        <w:rPr>
          <w:sz w:val="22"/>
        </w:rPr>
        <w:t>Personal Data Types and Processing Purposes</w:t>
      </w:r>
      <w:bookmarkEnd w:id="19"/>
      <w:bookmarkEnd w:id="20"/>
    </w:p>
    <w:p w14:paraId="70355E16" w14:textId="77777777" w:rsidR="000F6C9C" w:rsidRPr="00270BE4" w:rsidRDefault="000F6C9C" w:rsidP="0007318C">
      <w:pPr>
        <w:pStyle w:val="ListParagraph"/>
        <w:numPr>
          <w:ilvl w:val="1"/>
          <w:numId w:val="2"/>
        </w:numPr>
        <w:spacing w:after="120"/>
        <w:contextualSpacing w:val="0"/>
        <w:rPr>
          <w:sz w:val="16"/>
        </w:rPr>
      </w:pPr>
      <w:r w:rsidRPr="00270BE4">
        <w:rPr>
          <w:sz w:val="16"/>
        </w:rPr>
        <w:t>The Customer and Enhanced acknowledge that for the purposes of the Data Protection Legislation, the Customer is the controller and Enhanced is the processor.</w:t>
      </w:r>
    </w:p>
    <w:p w14:paraId="4A677258" w14:textId="77777777" w:rsidR="000F6C9C" w:rsidRPr="00270BE4" w:rsidRDefault="000F6C9C" w:rsidP="0007318C">
      <w:pPr>
        <w:pStyle w:val="ListParagraph"/>
        <w:numPr>
          <w:ilvl w:val="1"/>
          <w:numId w:val="2"/>
        </w:numPr>
        <w:spacing w:after="120"/>
        <w:contextualSpacing w:val="0"/>
        <w:rPr>
          <w:sz w:val="16"/>
        </w:rPr>
      </w:pPr>
      <w:r w:rsidRPr="00270BE4">
        <w:rPr>
          <w:sz w:val="16"/>
        </w:rPr>
        <w:t>The Customer retains control of the Personal Data and remains responsible for its compliance obligations under the applicable Data Protection Legislation, including providing any required notices and obtaining any required consents, and for the processing instructions it gives to Enhanced.</w:t>
      </w:r>
    </w:p>
    <w:p w14:paraId="7D9A79A6" w14:textId="77777777" w:rsidR="000F6C9C" w:rsidRPr="00270BE4" w:rsidRDefault="000F6C9C" w:rsidP="0007318C">
      <w:pPr>
        <w:pStyle w:val="ListParagraph"/>
        <w:numPr>
          <w:ilvl w:val="1"/>
          <w:numId w:val="2"/>
        </w:numPr>
        <w:spacing w:after="120"/>
        <w:contextualSpacing w:val="0"/>
        <w:rPr>
          <w:sz w:val="16"/>
        </w:rPr>
      </w:pPr>
      <w:r w:rsidRPr="00270BE4">
        <w:rPr>
          <w:sz w:val="16"/>
        </w:rPr>
        <w:t>Annex A describes the subject matter, duration, nature and purpose of processing and the Personal Data categories and Data Subject types in respect of which Enhanced may process to fulfil the Business Purposes of the Service Agreement.</w:t>
      </w:r>
    </w:p>
    <w:p w14:paraId="2A39D3C9" w14:textId="77777777" w:rsidR="000F6C9C" w:rsidRPr="00270BE4" w:rsidRDefault="000F6C9C" w:rsidP="0007318C">
      <w:pPr>
        <w:pStyle w:val="Heading2"/>
        <w:numPr>
          <w:ilvl w:val="0"/>
          <w:numId w:val="2"/>
        </w:numPr>
        <w:spacing w:after="120"/>
        <w:ind w:left="720"/>
        <w:rPr>
          <w:sz w:val="22"/>
        </w:rPr>
      </w:pPr>
      <w:bookmarkStart w:id="21" w:name="_Toc514934088"/>
      <w:bookmarkStart w:id="22" w:name="_Toc205907315"/>
      <w:r w:rsidRPr="00270BE4">
        <w:rPr>
          <w:sz w:val="22"/>
        </w:rPr>
        <w:t>Enhanced's Obligations</w:t>
      </w:r>
      <w:bookmarkEnd w:id="21"/>
      <w:bookmarkEnd w:id="22"/>
    </w:p>
    <w:p w14:paraId="077E90E0" w14:textId="77777777" w:rsidR="000F6C9C" w:rsidRPr="00270BE4" w:rsidRDefault="000F6C9C" w:rsidP="0007318C">
      <w:pPr>
        <w:pStyle w:val="ListParagraph"/>
        <w:numPr>
          <w:ilvl w:val="1"/>
          <w:numId w:val="2"/>
        </w:numPr>
        <w:spacing w:after="120"/>
        <w:contextualSpacing w:val="0"/>
        <w:rPr>
          <w:sz w:val="16"/>
        </w:rPr>
      </w:pPr>
      <w:r w:rsidRPr="00270BE4">
        <w:rPr>
          <w:sz w:val="16"/>
        </w:rPr>
        <w:t>Enhanced will only process the Personal Data to the extent, and in such a manner, as is necessary for the Business Purposes in accordance with the Customer's written instructions from Authorised Persons. Enhanced will not process the Personal Data for any other purpose or in a way that does not comply with this Agreement or the Data Protection Legislation. Enhanced must promptly notify the Customer if, in its opinion, the Customer's instruction would not comply with the Data Protection Legislation.</w:t>
      </w:r>
    </w:p>
    <w:p w14:paraId="1D88A676" w14:textId="77777777" w:rsidR="000F6C9C" w:rsidRPr="00270BE4" w:rsidRDefault="000F6C9C" w:rsidP="0007318C">
      <w:pPr>
        <w:pStyle w:val="ListParagraph"/>
        <w:numPr>
          <w:ilvl w:val="1"/>
          <w:numId w:val="2"/>
        </w:numPr>
        <w:spacing w:after="120"/>
        <w:contextualSpacing w:val="0"/>
        <w:rPr>
          <w:sz w:val="16"/>
        </w:rPr>
      </w:pPr>
      <w:r w:rsidRPr="00270BE4">
        <w:rPr>
          <w:sz w:val="16"/>
        </w:rPr>
        <w:t>Enhanced must promptly comply with any Customer request or instruction from Authorised Persons requiring Enhanced to amend, transfer, delete or otherwise process the Personal Data, or to stop, mitigate or remedy any unauthorised processing.</w:t>
      </w:r>
    </w:p>
    <w:p w14:paraId="1E66C27A" w14:textId="77777777" w:rsidR="000F6C9C" w:rsidRPr="00270BE4" w:rsidRDefault="000F6C9C" w:rsidP="0007318C">
      <w:pPr>
        <w:pStyle w:val="ListParagraph"/>
        <w:numPr>
          <w:ilvl w:val="1"/>
          <w:numId w:val="2"/>
        </w:numPr>
        <w:spacing w:after="120"/>
        <w:contextualSpacing w:val="0"/>
        <w:rPr>
          <w:sz w:val="16"/>
        </w:rPr>
      </w:pPr>
      <w:r w:rsidRPr="00270BE4">
        <w:rPr>
          <w:sz w:val="16"/>
        </w:rPr>
        <w:t>Enhanced will maintain the confidentiality of all Personal Data and will not disclose Personal Data to third parties unless the Customer or this Agreement specifically authorises the disclosure, or as required by law. If a law, court, regulator or supervisory authority requires Enhanced to process or disclose Personal Data, Enhanced must first inform the Customer of the legal or regulatory requirement and give the Customer an opportunity to object or challenge the requirement, unless the law prohibits such notice.</w:t>
      </w:r>
    </w:p>
    <w:p w14:paraId="673F9257" w14:textId="77777777" w:rsidR="000F6C9C" w:rsidRPr="00270BE4" w:rsidRDefault="000F6C9C" w:rsidP="0007318C">
      <w:pPr>
        <w:pStyle w:val="ListParagraph"/>
        <w:numPr>
          <w:ilvl w:val="1"/>
          <w:numId w:val="2"/>
        </w:numPr>
        <w:spacing w:after="120"/>
        <w:contextualSpacing w:val="0"/>
        <w:rPr>
          <w:sz w:val="16"/>
        </w:rPr>
      </w:pPr>
      <w:r w:rsidRPr="00270BE4">
        <w:rPr>
          <w:sz w:val="16"/>
        </w:rPr>
        <w:t xml:space="preserve">Enhanced will reasonably assist the Customer with meeting the Customer's compliance obligations under the Data Protection Legislation, </w:t>
      </w:r>
      <w:proofErr w:type="gramStart"/>
      <w:r w:rsidRPr="00270BE4">
        <w:rPr>
          <w:sz w:val="16"/>
        </w:rPr>
        <w:t>taking into account</w:t>
      </w:r>
      <w:proofErr w:type="gramEnd"/>
      <w:r w:rsidRPr="00270BE4">
        <w:rPr>
          <w:sz w:val="16"/>
        </w:rPr>
        <w:t xml:space="preserve"> the nature of Enhanced's processing and the information available to Enhanced, including in relation to Data Subject rights, data protection impact assessments and </w:t>
      </w:r>
      <w:r w:rsidRPr="00270BE4">
        <w:rPr>
          <w:sz w:val="16"/>
        </w:rPr>
        <w:lastRenderedPageBreak/>
        <w:t>reporting to and consulting with supervisory authorities under the Data Protection Legislation.</w:t>
      </w:r>
      <w:r w:rsidRPr="00270BE4">
        <w:rPr>
          <w:sz w:val="16"/>
        </w:rPr>
        <w:br/>
      </w:r>
    </w:p>
    <w:p w14:paraId="0CDE1383" w14:textId="77777777" w:rsidR="000F6C9C" w:rsidRPr="00270BE4" w:rsidRDefault="000F6C9C" w:rsidP="0007318C">
      <w:pPr>
        <w:pStyle w:val="Heading2"/>
        <w:numPr>
          <w:ilvl w:val="0"/>
          <w:numId w:val="2"/>
        </w:numPr>
        <w:spacing w:after="120"/>
        <w:ind w:left="720"/>
        <w:rPr>
          <w:sz w:val="22"/>
        </w:rPr>
      </w:pPr>
      <w:bookmarkStart w:id="23" w:name="_Toc514934089"/>
      <w:bookmarkStart w:id="24" w:name="_Toc205907316"/>
      <w:r w:rsidRPr="00270BE4">
        <w:rPr>
          <w:sz w:val="22"/>
        </w:rPr>
        <w:t>Enhanced's Employees</w:t>
      </w:r>
      <w:bookmarkEnd w:id="23"/>
      <w:bookmarkEnd w:id="24"/>
    </w:p>
    <w:p w14:paraId="3E9F3E64" w14:textId="77777777" w:rsidR="000F6C9C" w:rsidRPr="00270BE4" w:rsidRDefault="000F6C9C" w:rsidP="0007318C">
      <w:pPr>
        <w:pStyle w:val="ListParagraph"/>
        <w:numPr>
          <w:ilvl w:val="1"/>
          <w:numId w:val="2"/>
        </w:numPr>
        <w:spacing w:after="120"/>
        <w:contextualSpacing w:val="0"/>
        <w:rPr>
          <w:sz w:val="16"/>
        </w:rPr>
      </w:pPr>
      <w:r w:rsidRPr="00270BE4">
        <w:rPr>
          <w:sz w:val="16"/>
        </w:rPr>
        <w:t>Enhanced will ensure that all employees:</w:t>
      </w:r>
    </w:p>
    <w:p w14:paraId="7E2945D6" w14:textId="77777777" w:rsidR="000F6C9C" w:rsidRPr="00270BE4" w:rsidRDefault="000F6C9C" w:rsidP="0007318C">
      <w:pPr>
        <w:pStyle w:val="ListParagraph"/>
        <w:numPr>
          <w:ilvl w:val="2"/>
          <w:numId w:val="2"/>
        </w:numPr>
        <w:spacing w:after="120"/>
        <w:contextualSpacing w:val="0"/>
        <w:rPr>
          <w:sz w:val="16"/>
        </w:rPr>
      </w:pPr>
      <w:r w:rsidRPr="00270BE4">
        <w:rPr>
          <w:sz w:val="16"/>
        </w:rPr>
        <w:t xml:space="preserve">are informed of the confidential nature of the Personal Data and are bound by confidentiality obligations and use restrictions in respect of the Personal </w:t>
      </w:r>
      <w:proofErr w:type="gramStart"/>
      <w:r w:rsidRPr="00270BE4">
        <w:rPr>
          <w:sz w:val="16"/>
        </w:rPr>
        <w:t>Data;</w:t>
      </w:r>
      <w:proofErr w:type="gramEnd"/>
    </w:p>
    <w:p w14:paraId="106915D6" w14:textId="77777777" w:rsidR="000F6C9C" w:rsidRPr="00270BE4" w:rsidRDefault="000F6C9C" w:rsidP="0007318C">
      <w:pPr>
        <w:pStyle w:val="ListParagraph"/>
        <w:numPr>
          <w:ilvl w:val="2"/>
          <w:numId w:val="2"/>
        </w:numPr>
        <w:spacing w:after="120"/>
        <w:contextualSpacing w:val="0"/>
        <w:rPr>
          <w:sz w:val="16"/>
        </w:rPr>
      </w:pPr>
      <w:r w:rsidRPr="00270BE4">
        <w:rPr>
          <w:sz w:val="16"/>
        </w:rPr>
        <w:t xml:space="preserve">have undertaken training on the Data Protection Legislation relating to handling Personal Data and how it applies to their </w:t>
      </w:r>
      <w:proofErr w:type="gramStart"/>
      <w:r w:rsidRPr="00270BE4">
        <w:rPr>
          <w:sz w:val="16"/>
        </w:rPr>
        <w:t>particular duties</w:t>
      </w:r>
      <w:proofErr w:type="gramEnd"/>
      <w:r w:rsidRPr="00270BE4">
        <w:rPr>
          <w:sz w:val="16"/>
        </w:rPr>
        <w:t>; and</w:t>
      </w:r>
    </w:p>
    <w:p w14:paraId="2A776638" w14:textId="77777777" w:rsidR="000F6C9C" w:rsidRPr="00270BE4" w:rsidRDefault="000F6C9C" w:rsidP="0007318C">
      <w:pPr>
        <w:pStyle w:val="ListParagraph"/>
        <w:numPr>
          <w:ilvl w:val="2"/>
          <w:numId w:val="2"/>
        </w:numPr>
        <w:spacing w:after="120"/>
        <w:contextualSpacing w:val="0"/>
        <w:rPr>
          <w:sz w:val="16"/>
        </w:rPr>
      </w:pPr>
      <w:r w:rsidRPr="00270BE4">
        <w:rPr>
          <w:sz w:val="16"/>
        </w:rPr>
        <w:t>are aware both of Enhanced's duties and their personal duties and obligations under the Data Protection Legislation and this Agreement.</w:t>
      </w:r>
    </w:p>
    <w:p w14:paraId="41994404" w14:textId="77777777" w:rsidR="000F6C9C" w:rsidRPr="00270BE4" w:rsidRDefault="000F6C9C" w:rsidP="0007318C">
      <w:pPr>
        <w:pStyle w:val="ListParagraph"/>
        <w:numPr>
          <w:ilvl w:val="1"/>
          <w:numId w:val="2"/>
        </w:numPr>
        <w:spacing w:after="120"/>
        <w:contextualSpacing w:val="0"/>
        <w:rPr>
          <w:sz w:val="16"/>
        </w:rPr>
      </w:pPr>
      <w:r w:rsidRPr="00270BE4">
        <w:rPr>
          <w:sz w:val="16"/>
        </w:rPr>
        <w:t xml:space="preserve">Enhanced will take reasonable steps to ensure the reliability, integrity and trustworthiness of </w:t>
      </w:r>
      <w:proofErr w:type="gramStart"/>
      <w:r w:rsidRPr="00270BE4">
        <w:rPr>
          <w:sz w:val="16"/>
        </w:rPr>
        <w:t>all of</w:t>
      </w:r>
      <w:proofErr w:type="gramEnd"/>
      <w:r w:rsidRPr="00270BE4">
        <w:rPr>
          <w:sz w:val="16"/>
        </w:rPr>
        <w:t xml:space="preserve"> Enhanced's employees with access to the Personal Data.</w:t>
      </w:r>
    </w:p>
    <w:p w14:paraId="2FD326D8" w14:textId="77777777" w:rsidR="000F6C9C" w:rsidRPr="00270BE4" w:rsidRDefault="000F6C9C" w:rsidP="0007318C">
      <w:pPr>
        <w:pStyle w:val="Heading2"/>
        <w:numPr>
          <w:ilvl w:val="0"/>
          <w:numId w:val="2"/>
        </w:numPr>
        <w:spacing w:after="120"/>
        <w:ind w:left="720"/>
        <w:rPr>
          <w:sz w:val="22"/>
        </w:rPr>
      </w:pPr>
      <w:bookmarkStart w:id="25" w:name="_Toc514934090"/>
      <w:bookmarkStart w:id="26" w:name="_Toc205907317"/>
      <w:r w:rsidRPr="00270BE4">
        <w:rPr>
          <w:sz w:val="22"/>
        </w:rPr>
        <w:t>Security</w:t>
      </w:r>
      <w:bookmarkEnd w:id="25"/>
      <w:bookmarkEnd w:id="26"/>
    </w:p>
    <w:p w14:paraId="5285FAB1" w14:textId="77777777" w:rsidR="000F6C9C" w:rsidRPr="00270BE4" w:rsidRDefault="000F6C9C" w:rsidP="0007318C">
      <w:pPr>
        <w:pStyle w:val="ListParagraph"/>
        <w:numPr>
          <w:ilvl w:val="1"/>
          <w:numId w:val="4"/>
        </w:numPr>
        <w:spacing w:after="120"/>
        <w:contextualSpacing w:val="0"/>
        <w:rPr>
          <w:sz w:val="16"/>
        </w:rPr>
      </w:pPr>
      <w:r w:rsidRPr="00270BE4">
        <w:rPr>
          <w:sz w:val="16"/>
        </w:rPr>
        <w:t xml:space="preserve">Enhanced must </w:t>
      </w:r>
      <w:proofErr w:type="gramStart"/>
      <w:r w:rsidRPr="00270BE4">
        <w:rPr>
          <w:sz w:val="16"/>
        </w:rPr>
        <w:t>at all times</w:t>
      </w:r>
      <w:proofErr w:type="gramEnd"/>
      <w:r w:rsidRPr="00270BE4">
        <w:rPr>
          <w:sz w:val="16"/>
        </w:rPr>
        <w:t xml:space="preserve"> </w:t>
      </w:r>
      <w:proofErr w:type="gramStart"/>
      <w:r w:rsidRPr="00270BE4">
        <w:rPr>
          <w:sz w:val="16"/>
        </w:rPr>
        <w:t>implement</w:t>
      </w:r>
      <w:proofErr w:type="gramEnd"/>
      <w:r w:rsidRPr="00270BE4">
        <w:rPr>
          <w:sz w:val="16"/>
        </w:rPr>
        <w:t xml:space="preserve"> appropriate technical and organisational measures against unauthorised or unlawful processing, access, disclosure, copying, modification, storage, reproduction, display or distribution of Personal Data, and against accidental or unlawful loss, destruction, alteration, disclosure or damage of Personal Data including, but not limited to, the security measures set out in Annex B. </w:t>
      </w:r>
    </w:p>
    <w:p w14:paraId="78EF4A6A" w14:textId="77777777" w:rsidR="000F6C9C" w:rsidRPr="00270BE4" w:rsidRDefault="000F6C9C" w:rsidP="0007318C">
      <w:pPr>
        <w:pStyle w:val="ListParagraph"/>
        <w:numPr>
          <w:ilvl w:val="1"/>
          <w:numId w:val="4"/>
        </w:numPr>
        <w:spacing w:after="120"/>
        <w:contextualSpacing w:val="0"/>
        <w:rPr>
          <w:sz w:val="16"/>
        </w:rPr>
      </w:pPr>
      <w:r w:rsidRPr="00270BE4">
        <w:rPr>
          <w:sz w:val="16"/>
        </w:rPr>
        <w:t>Enhanced must implement such measures to ensure a level of security appropriate to the risk involved, including as appropriate:</w:t>
      </w:r>
    </w:p>
    <w:p w14:paraId="0F06B6DA" w14:textId="77777777" w:rsidR="000F6C9C" w:rsidRPr="00270BE4" w:rsidRDefault="000F6C9C" w:rsidP="0007318C">
      <w:pPr>
        <w:pStyle w:val="ListParagraph"/>
        <w:numPr>
          <w:ilvl w:val="2"/>
          <w:numId w:val="4"/>
        </w:numPr>
        <w:spacing w:after="120"/>
        <w:contextualSpacing w:val="0"/>
        <w:rPr>
          <w:sz w:val="16"/>
        </w:rPr>
      </w:pPr>
      <w:r w:rsidRPr="00270BE4">
        <w:rPr>
          <w:sz w:val="16"/>
        </w:rPr>
        <w:t xml:space="preserve">the pseudonymisation and encryption of personal </w:t>
      </w:r>
      <w:proofErr w:type="gramStart"/>
      <w:r w:rsidRPr="00270BE4">
        <w:rPr>
          <w:sz w:val="16"/>
        </w:rPr>
        <w:t>data;</w:t>
      </w:r>
      <w:proofErr w:type="gramEnd"/>
    </w:p>
    <w:p w14:paraId="0FA183DE" w14:textId="77777777" w:rsidR="000F6C9C" w:rsidRPr="00270BE4" w:rsidRDefault="000F6C9C" w:rsidP="0007318C">
      <w:pPr>
        <w:pStyle w:val="ListParagraph"/>
        <w:numPr>
          <w:ilvl w:val="2"/>
          <w:numId w:val="4"/>
        </w:numPr>
        <w:spacing w:after="120"/>
        <w:contextualSpacing w:val="0"/>
        <w:rPr>
          <w:sz w:val="16"/>
        </w:rPr>
      </w:pPr>
      <w:r w:rsidRPr="00270BE4">
        <w:rPr>
          <w:sz w:val="16"/>
        </w:rPr>
        <w:t xml:space="preserve">the ability to ensure the ongoing confidentiality, integrity, availability and resilience of processing systems and </w:t>
      </w:r>
      <w:proofErr w:type="gramStart"/>
      <w:r w:rsidRPr="00270BE4">
        <w:rPr>
          <w:sz w:val="16"/>
        </w:rPr>
        <w:t>services;</w:t>
      </w:r>
      <w:proofErr w:type="gramEnd"/>
    </w:p>
    <w:p w14:paraId="424C97BE" w14:textId="77777777" w:rsidR="000F6C9C" w:rsidRPr="00270BE4" w:rsidRDefault="000F6C9C" w:rsidP="0007318C">
      <w:pPr>
        <w:pStyle w:val="ListParagraph"/>
        <w:numPr>
          <w:ilvl w:val="2"/>
          <w:numId w:val="4"/>
        </w:numPr>
        <w:spacing w:after="120"/>
        <w:contextualSpacing w:val="0"/>
        <w:rPr>
          <w:sz w:val="16"/>
        </w:rPr>
      </w:pPr>
      <w:r w:rsidRPr="00270BE4">
        <w:rPr>
          <w:sz w:val="16"/>
        </w:rPr>
        <w:t>the ability to restore the availability and access to personal data in a timely manner in the event of a physical or technical incident; and</w:t>
      </w:r>
    </w:p>
    <w:p w14:paraId="0F66216D" w14:textId="77777777" w:rsidR="000F6C9C" w:rsidRPr="00270BE4" w:rsidRDefault="000F6C9C" w:rsidP="0007318C">
      <w:pPr>
        <w:pStyle w:val="ListParagraph"/>
        <w:numPr>
          <w:ilvl w:val="2"/>
          <w:numId w:val="4"/>
        </w:numPr>
        <w:spacing w:after="120"/>
        <w:contextualSpacing w:val="0"/>
        <w:rPr>
          <w:sz w:val="16"/>
        </w:rPr>
      </w:pPr>
      <w:r w:rsidRPr="00270BE4">
        <w:rPr>
          <w:sz w:val="16"/>
        </w:rPr>
        <w:t>a process for regularly testing, assessing and evaluating the eff</w:t>
      </w:r>
      <w:r>
        <w:rPr>
          <w:sz w:val="16"/>
        </w:rPr>
        <w:t>ectiveness of security measures.</w:t>
      </w:r>
    </w:p>
    <w:p w14:paraId="5C1D1E6C" w14:textId="77777777" w:rsidR="000F6C9C" w:rsidRPr="00270BE4" w:rsidRDefault="000F6C9C" w:rsidP="0007318C">
      <w:pPr>
        <w:pStyle w:val="Heading2"/>
        <w:numPr>
          <w:ilvl w:val="0"/>
          <w:numId w:val="9"/>
        </w:numPr>
        <w:spacing w:after="120"/>
        <w:ind w:left="720"/>
        <w:rPr>
          <w:sz w:val="22"/>
        </w:rPr>
      </w:pPr>
      <w:bookmarkStart w:id="27" w:name="_Toc514934091"/>
      <w:bookmarkStart w:id="28" w:name="_Toc205907318"/>
      <w:r w:rsidRPr="00270BE4">
        <w:rPr>
          <w:sz w:val="22"/>
        </w:rPr>
        <w:t>Personal Data Breach</w:t>
      </w:r>
      <w:bookmarkEnd w:id="27"/>
      <w:bookmarkEnd w:id="28"/>
      <w:r w:rsidRPr="00270BE4">
        <w:rPr>
          <w:sz w:val="22"/>
        </w:rPr>
        <w:t xml:space="preserve"> </w:t>
      </w:r>
    </w:p>
    <w:p w14:paraId="64250E8B" w14:textId="77777777" w:rsidR="000F6C9C" w:rsidRPr="00270BE4" w:rsidRDefault="000F6C9C" w:rsidP="0007318C">
      <w:pPr>
        <w:pStyle w:val="ListParagraph"/>
        <w:numPr>
          <w:ilvl w:val="1"/>
          <w:numId w:val="10"/>
        </w:numPr>
        <w:spacing w:after="120"/>
        <w:contextualSpacing w:val="0"/>
        <w:rPr>
          <w:sz w:val="16"/>
        </w:rPr>
      </w:pPr>
      <w:r w:rsidRPr="00270BE4">
        <w:rPr>
          <w:sz w:val="16"/>
        </w:rPr>
        <w:t xml:space="preserve">Enhanced will promptly and without undue delay notify the Customer if any Personal Data is lost or destroyed or becomes damaged, corrupted, or unusable </w:t>
      </w:r>
      <w:proofErr w:type="gramStart"/>
      <w:r w:rsidRPr="00270BE4">
        <w:rPr>
          <w:sz w:val="16"/>
        </w:rPr>
        <w:t>as a result of</w:t>
      </w:r>
      <w:proofErr w:type="gramEnd"/>
      <w:r w:rsidRPr="00270BE4">
        <w:rPr>
          <w:sz w:val="16"/>
        </w:rPr>
        <w:t xml:space="preserve"> any act or omission on the part of Enhanced. Enhanced will restore such Personal Data at its own expense.</w:t>
      </w:r>
    </w:p>
    <w:p w14:paraId="7CABC741" w14:textId="77777777" w:rsidR="000F6C9C" w:rsidRPr="00270BE4" w:rsidRDefault="000F6C9C" w:rsidP="0007318C">
      <w:pPr>
        <w:pStyle w:val="ListParagraph"/>
        <w:numPr>
          <w:ilvl w:val="1"/>
          <w:numId w:val="10"/>
        </w:numPr>
        <w:spacing w:after="120"/>
        <w:contextualSpacing w:val="0"/>
        <w:rPr>
          <w:sz w:val="16"/>
        </w:rPr>
      </w:pPr>
      <w:r w:rsidRPr="00270BE4">
        <w:rPr>
          <w:sz w:val="16"/>
        </w:rPr>
        <w:t>Enhanced will without undue delay notify the Customer if it becomes aware of:</w:t>
      </w:r>
    </w:p>
    <w:p w14:paraId="650803DE" w14:textId="77777777" w:rsidR="000F6C9C" w:rsidRPr="00270BE4" w:rsidRDefault="000F6C9C" w:rsidP="0007318C">
      <w:pPr>
        <w:pStyle w:val="ListParagraph"/>
        <w:numPr>
          <w:ilvl w:val="2"/>
          <w:numId w:val="10"/>
        </w:numPr>
        <w:spacing w:after="120"/>
        <w:contextualSpacing w:val="0"/>
        <w:rPr>
          <w:sz w:val="16"/>
        </w:rPr>
      </w:pPr>
      <w:r w:rsidRPr="00270BE4">
        <w:rPr>
          <w:sz w:val="16"/>
        </w:rPr>
        <w:t>any accidental, unauthorised or unlawful processing of the Personal Data; or</w:t>
      </w:r>
    </w:p>
    <w:p w14:paraId="7F895434" w14:textId="77777777" w:rsidR="000F6C9C" w:rsidRPr="00270BE4" w:rsidRDefault="000F6C9C" w:rsidP="0007318C">
      <w:pPr>
        <w:pStyle w:val="ListParagraph"/>
        <w:numPr>
          <w:ilvl w:val="2"/>
          <w:numId w:val="10"/>
        </w:numPr>
        <w:spacing w:after="120"/>
        <w:contextualSpacing w:val="0"/>
        <w:rPr>
          <w:sz w:val="16"/>
        </w:rPr>
      </w:pPr>
      <w:r w:rsidRPr="00270BE4">
        <w:rPr>
          <w:sz w:val="16"/>
        </w:rPr>
        <w:t>any Personal Data Breach.</w:t>
      </w:r>
    </w:p>
    <w:p w14:paraId="5270590F" w14:textId="77777777" w:rsidR="000F6C9C" w:rsidRPr="00270BE4" w:rsidRDefault="000F6C9C" w:rsidP="0007318C">
      <w:pPr>
        <w:pStyle w:val="ListParagraph"/>
        <w:numPr>
          <w:ilvl w:val="1"/>
          <w:numId w:val="10"/>
        </w:numPr>
        <w:spacing w:after="120"/>
        <w:contextualSpacing w:val="0"/>
        <w:rPr>
          <w:sz w:val="16"/>
        </w:rPr>
      </w:pPr>
      <w:r w:rsidRPr="00270BE4">
        <w:rPr>
          <w:sz w:val="16"/>
        </w:rPr>
        <w:t>Where Enhanced becomes aware of 6.2.1 and/or 6.2.2 above, it shall, without undue delay, also provide the Customer with the following information:</w:t>
      </w:r>
    </w:p>
    <w:p w14:paraId="3B156C31" w14:textId="77777777" w:rsidR="000F6C9C" w:rsidRPr="00270BE4" w:rsidRDefault="000F6C9C" w:rsidP="0007318C">
      <w:pPr>
        <w:pStyle w:val="ListParagraph"/>
        <w:numPr>
          <w:ilvl w:val="2"/>
          <w:numId w:val="10"/>
        </w:numPr>
        <w:spacing w:after="120"/>
        <w:contextualSpacing w:val="0"/>
        <w:rPr>
          <w:sz w:val="16"/>
        </w:rPr>
      </w:pPr>
      <w:r w:rsidRPr="00270BE4">
        <w:rPr>
          <w:sz w:val="16"/>
        </w:rPr>
        <w:t xml:space="preserve">description of the nature of 6.2.1 and/or 6.2.2, including the categories and approximate number of both Data Subjects and Personal Data records </w:t>
      </w:r>
      <w:proofErr w:type="gramStart"/>
      <w:r w:rsidRPr="00270BE4">
        <w:rPr>
          <w:sz w:val="16"/>
        </w:rPr>
        <w:t>concerned;</w:t>
      </w:r>
      <w:proofErr w:type="gramEnd"/>
    </w:p>
    <w:p w14:paraId="3FE4622D" w14:textId="77777777" w:rsidR="000F6C9C" w:rsidRPr="00270BE4" w:rsidRDefault="000F6C9C" w:rsidP="0007318C">
      <w:pPr>
        <w:pStyle w:val="ListParagraph"/>
        <w:numPr>
          <w:ilvl w:val="2"/>
          <w:numId w:val="10"/>
        </w:numPr>
        <w:spacing w:after="120"/>
        <w:contextualSpacing w:val="0"/>
        <w:rPr>
          <w:sz w:val="16"/>
        </w:rPr>
      </w:pPr>
      <w:r w:rsidRPr="00270BE4">
        <w:rPr>
          <w:sz w:val="16"/>
        </w:rPr>
        <w:t>the likely consequences; and</w:t>
      </w:r>
    </w:p>
    <w:p w14:paraId="3797320A" w14:textId="77777777" w:rsidR="000F6C9C" w:rsidRPr="00270BE4" w:rsidRDefault="000F6C9C" w:rsidP="0007318C">
      <w:pPr>
        <w:pStyle w:val="ListParagraph"/>
        <w:numPr>
          <w:ilvl w:val="2"/>
          <w:numId w:val="10"/>
        </w:numPr>
        <w:spacing w:after="120"/>
        <w:contextualSpacing w:val="0"/>
        <w:rPr>
          <w:sz w:val="16"/>
        </w:rPr>
      </w:pPr>
      <w:r w:rsidRPr="00270BE4">
        <w:rPr>
          <w:sz w:val="16"/>
        </w:rPr>
        <w:t xml:space="preserve">description of the measures </w:t>
      </w:r>
      <w:proofErr w:type="gramStart"/>
      <w:r w:rsidRPr="00270BE4">
        <w:rPr>
          <w:sz w:val="16"/>
        </w:rPr>
        <w:t>taken, or</w:t>
      </w:r>
      <w:proofErr w:type="gramEnd"/>
      <w:r w:rsidRPr="00270BE4">
        <w:rPr>
          <w:sz w:val="16"/>
        </w:rPr>
        <w:t xml:space="preserve"> proposed to be taken to address 6.2.1 and/or 6.2.2, including measures to mitigate its possible adverse effects.</w:t>
      </w:r>
    </w:p>
    <w:p w14:paraId="3E676D5E" w14:textId="77777777" w:rsidR="000F6C9C" w:rsidRPr="00270BE4" w:rsidRDefault="000F6C9C" w:rsidP="0007318C">
      <w:pPr>
        <w:pStyle w:val="ListParagraph"/>
        <w:numPr>
          <w:ilvl w:val="1"/>
          <w:numId w:val="10"/>
        </w:numPr>
        <w:spacing w:after="120"/>
        <w:contextualSpacing w:val="0"/>
        <w:rPr>
          <w:sz w:val="16"/>
        </w:rPr>
      </w:pPr>
      <w:r w:rsidRPr="00270BE4">
        <w:rPr>
          <w:sz w:val="16"/>
        </w:rPr>
        <w:lastRenderedPageBreak/>
        <w:t>Enhanced will not inform any third party of any Personal Data Breach without first obtaining the Customer's prior written consent, except when required to do so by law.</w:t>
      </w:r>
    </w:p>
    <w:p w14:paraId="20DB90C8" w14:textId="77777777" w:rsidR="000F6C9C" w:rsidRPr="00270BE4" w:rsidRDefault="000F6C9C" w:rsidP="0007318C">
      <w:pPr>
        <w:pStyle w:val="ListParagraph"/>
        <w:numPr>
          <w:ilvl w:val="1"/>
          <w:numId w:val="10"/>
        </w:numPr>
        <w:spacing w:after="120"/>
        <w:contextualSpacing w:val="0"/>
        <w:rPr>
          <w:sz w:val="16"/>
        </w:rPr>
      </w:pPr>
      <w:r w:rsidRPr="00270BE4">
        <w:rPr>
          <w:sz w:val="16"/>
        </w:rPr>
        <w:t>Enhanced agrees that the Customer has the sole right to determine:</w:t>
      </w:r>
    </w:p>
    <w:p w14:paraId="224E1622" w14:textId="77777777" w:rsidR="000F6C9C" w:rsidRPr="00270BE4" w:rsidRDefault="000F6C9C" w:rsidP="0007318C">
      <w:pPr>
        <w:pStyle w:val="ListParagraph"/>
        <w:numPr>
          <w:ilvl w:val="2"/>
          <w:numId w:val="10"/>
        </w:numPr>
        <w:spacing w:after="120"/>
        <w:contextualSpacing w:val="0"/>
        <w:rPr>
          <w:sz w:val="16"/>
        </w:rPr>
      </w:pPr>
      <w:r w:rsidRPr="00270BE4">
        <w:rPr>
          <w:sz w:val="16"/>
        </w:rPr>
        <w:t>whether to provide notice of the Personal Data Breach to any Data Subjects, supervisory authorities, regulators, law enforcement agencies or others, as required by law or regulation or in the Customer's discretion, including the contents and delivery method of the notice; and</w:t>
      </w:r>
    </w:p>
    <w:p w14:paraId="28B3E926" w14:textId="77777777" w:rsidR="000F6C9C" w:rsidRPr="00270BE4" w:rsidRDefault="000F6C9C" w:rsidP="0007318C">
      <w:pPr>
        <w:pStyle w:val="ListParagraph"/>
        <w:numPr>
          <w:ilvl w:val="2"/>
          <w:numId w:val="10"/>
        </w:numPr>
        <w:spacing w:after="120"/>
        <w:contextualSpacing w:val="0"/>
        <w:rPr>
          <w:sz w:val="16"/>
        </w:rPr>
      </w:pPr>
      <w:r w:rsidRPr="00270BE4">
        <w:rPr>
          <w:sz w:val="16"/>
        </w:rPr>
        <w:t>whether to offer any type of remedy to affected Data Subjects, including the nature and extent of such remedy.</w:t>
      </w:r>
    </w:p>
    <w:p w14:paraId="190425A2" w14:textId="77777777" w:rsidR="000F6C9C" w:rsidRPr="00270BE4" w:rsidRDefault="000F6C9C" w:rsidP="0007318C">
      <w:pPr>
        <w:pStyle w:val="ListParagraph"/>
        <w:numPr>
          <w:ilvl w:val="1"/>
          <w:numId w:val="10"/>
        </w:numPr>
        <w:spacing w:after="120"/>
        <w:contextualSpacing w:val="0"/>
        <w:rPr>
          <w:sz w:val="16"/>
        </w:rPr>
      </w:pPr>
      <w:r w:rsidRPr="00270BE4">
        <w:rPr>
          <w:sz w:val="16"/>
        </w:rPr>
        <w:t xml:space="preserve">Enhanced will reimburse the Customer for actual reasonable expenses that the Customer incurs when responding to a Personal Data Breach if the Personal Data Breach arose from the act or omission of Enhanced unless the matter arose from the Customer's specific instructions, negligence, wilful default or breach of this Agreement, in which case the Customer will cover all reasonable expenses. </w:t>
      </w:r>
    </w:p>
    <w:p w14:paraId="4F246EA0" w14:textId="77777777" w:rsidR="000F6C9C" w:rsidRPr="00270BE4" w:rsidRDefault="000F6C9C" w:rsidP="0007318C">
      <w:pPr>
        <w:pStyle w:val="Heading2"/>
        <w:numPr>
          <w:ilvl w:val="0"/>
          <w:numId w:val="9"/>
        </w:numPr>
        <w:spacing w:after="120"/>
        <w:ind w:left="720"/>
        <w:rPr>
          <w:sz w:val="22"/>
        </w:rPr>
      </w:pPr>
      <w:bookmarkStart w:id="29" w:name="_Toc514934092"/>
      <w:bookmarkStart w:id="30" w:name="_Toc205907319"/>
      <w:r w:rsidRPr="00270BE4">
        <w:rPr>
          <w:sz w:val="22"/>
        </w:rPr>
        <w:t>Subcontractors</w:t>
      </w:r>
      <w:bookmarkEnd w:id="29"/>
      <w:bookmarkEnd w:id="30"/>
    </w:p>
    <w:p w14:paraId="43B4C17F" w14:textId="77777777" w:rsidR="000F6C9C" w:rsidRPr="00270BE4" w:rsidRDefault="000F6C9C" w:rsidP="0007318C">
      <w:pPr>
        <w:pStyle w:val="ListParagraph"/>
        <w:numPr>
          <w:ilvl w:val="1"/>
          <w:numId w:val="8"/>
        </w:numPr>
        <w:spacing w:after="120"/>
        <w:contextualSpacing w:val="0"/>
        <w:rPr>
          <w:sz w:val="16"/>
        </w:rPr>
      </w:pPr>
      <w:r w:rsidRPr="00270BE4">
        <w:rPr>
          <w:sz w:val="16"/>
        </w:rPr>
        <w:t>Enhanced may only authorise a third party (subcontractor) to process the Personal Data if:</w:t>
      </w:r>
    </w:p>
    <w:p w14:paraId="08700905" w14:textId="77777777" w:rsidR="000F6C9C" w:rsidRPr="00270BE4" w:rsidRDefault="000F6C9C" w:rsidP="0007318C">
      <w:pPr>
        <w:pStyle w:val="ListParagraph"/>
        <w:numPr>
          <w:ilvl w:val="2"/>
          <w:numId w:val="8"/>
        </w:numPr>
        <w:spacing w:after="120"/>
        <w:contextualSpacing w:val="0"/>
        <w:rPr>
          <w:sz w:val="16"/>
        </w:rPr>
      </w:pPr>
      <w:r w:rsidRPr="00270BE4">
        <w:rPr>
          <w:sz w:val="16"/>
        </w:rPr>
        <w:t xml:space="preserve">The subcontractor is listed in Annex </w:t>
      </w:r>
      <w:proofErr w:type="gramStart"/>
      <w:r w:rsidRPr="00270BE4">
        <w:rPr>
          <w:sz w:val="16"/>
        </w:rPr>
        <w:t>A</w:t>
      </w:r>
      <w:proofErr w:type="gramEnd"/>
      <w:r w:rsidRPr="00270BE4">
        <w:rPr>
          <w:sz w:val="16"/>
        </w:rPr>
        <w:t xml:space="preserve"> or the Customer provides prior written consent prior to the appointment of the </w:t>
      </w:r>
      <w:proofErr w:type="gramStart"/>
      <w:r w:rsidRPr="00270BE4">
        <w:rPr>
          <w:sz w:val="16"/>
        </w:rPr>
        <w:t>subcontractor;</w:t>
      </w:r>
      <w:proofErr w:type="gramEnd"/>
      <w:r w:rsidRPr="00270BE4">
        <w:rPr>
          <w:sz w:val="16"/>
        </w:rPr>
        <w:t xml:space="preserve"> </w:t>
      </w:r>
    </w:p>
    <w:p w14:paraId="4D16BD29" w14:textId="77777777" w:rsidR="000F6C9C" w:rsidRPr="00270BE4" w:rsidRDefault="000F6C9C" w:rsidP="0007318C">
      <w:pPr>
        <w:pStyle w:val="ListParagraph"/>
        <w:numPr>
          <w:ilvl w:val="2"/>
          <w:numId w:val="8"/>
        </w:numPr>
        <w:spacing w:after="120"/>
        <w:contextualSpacing w:val="0"/>
        <w:rPr>
          <w:sz w:val="16"/>
        </w:rPr>
      </w:pPr>
      <w:r w:rsidRPr="00270BE4">
        <w:rPr>
          <w:sz w:val="16"/>
        </w:rPr>
        <w:t xml:space="preserve">Enhanced </w:t>
      </w:r>
      <w:proofErr w:type="gramStart"/>
      <w:r w:rsidRPr="00270BE4">
        <w:rPr>
          <w:sz w:val="16"/>
        </w:rPr>
        <w:t>enters into</w:t>
      </w:r>
      <w:proofErr w:type="gramEnd"/>
      <w:r w:rsidRPr="00270BE4">
        <w:rPr>
          <w:sz w:val="16"/>
        </w:rPr>
        <w:t xml:space="preserve"> a written contract with the subcontractor that contains terms substantially the same as those set out in this Agreement</w:t>
      </w:r>
      <w:proofErr w:type="gramStart"/>
      <w:r w:rsidRPr="00270BE4">
        <w:rPr>
          <w:sz w:val="16"/>
        </w:rPr>
        <w:t>, in particular, in</w:t>
      </w:r>
      <w:proofErr w:type="gramEnd"/>
      <w:r w:rsidRPr="00270BE4">
        <w:rPr>
          <w:sz w:val="16"/>
        </w:rPr>
        <w:t xml:space="preserve"> relation to requiring appropriate technical and organisational data security measures, and, upon the Customer's written request, provides the Customer with copies of such </w:t>
      </w:r>
      <w:proofErr w:type="gramStart"/>
      <w:r w:rsidRPr="00270BE4">
        <w:rPr>
          <w:sz w:val="16"/>
        </w:rPr>
        <w:t>contracts;</w:t>
      </w:r>
      <w:proofErr w:type="gramEnd"/>
      <w:r w:rsidRPr="00270BE4">
        <w:rPr>
          <w:sz w:val="16"/>
        </w:rPr>
        <w:t xml:space="preserve"> </w:t>
      </w:r>
    </w:p>
    <w:p w14:paraId="7C63BE82" w14:textId="77777777" w:rsidR="000F6C9C" w:rsidRPr="00270BE4" w:rsidRDefault="000F6C9C" w:rsidP="0007318C">
      <w:pPr>
        <w:pStyle w:val="ListParagraph"/>
        <w:numPr>
          <w:ilvl w:val="2"/>
          <w:numId w:val="8"/>
        </w:numPr>
        <w:spacing w:after="120"/>
        <w:contextualSpacing w:val="0"/>
        <w:rPr>
          <w:sz w:val="16"/>
        </w:rPr>
      </w:pPr>
      <w:r w:rsidRPr="00270BE4">
        <w:rPr>
          <w:sz w:val="16"/>
        </w:rPr>
        <w:t>Enhanced maintains control over all Personal Data it entrusts to the subcontractor; and</w:t>
      </w:r>
    </w:p>
    <w:p w14:paraId="199081A8" w14:textId="77777777" w:rsidR="000F6C9C" w:rsidRPr="00270BE4" w:rsidRDefault="000F6C9C" w:rsidP="0007318C">
      <w:pPr>
        <w:pStyle w:val="ListParagraph"/>
        <w:numPr>
          <w:ilvl w:val="2"/>
          <w:numId w:val="8"/>
        </w:numPr>
        <w:spacing w:after="120"/>
        <w:contextualSpacing w:val="0"/>
        <w:rPr>
          <w:sz w:val="16"/>
        </w:rPr>
      </w:pPr>
      <w:r w:rsidRPr="00270BE4">
        <w:rPr>
          <w:sz w:val="16"/>
        </w:rPr>
        <w:t>the subcontractor's contract terminates automatically on termination of this Agreement for any reason.</w:t>
      </w:r>
    </w:p>
    <w:p w14:paraId="57CACA65" w14:textId="77777777" w:rsidR="000F6C9C" w:rsidRPr="00270BE4" w:rsidRDefault="000F6C9C" w:rsidP="0007318C">
      <w:pPr>
        <w:pStyle w:val="ListParagraph"/>
        <w:numPr>
          <w:ilvl w:val="1"/>
          <w:numId w:val="8"/>
        </w:numPr>
        <w:spacing w:after="120"/>
        <w:contextualSpacing w:val="0"/>
        <w:rPr>
          <w:sz w:val="16"/>
        </w:rPr>
      </w:pPr>
      <w:r w:rsidRPr="00270BE4">
        <w:rPr>
          <w:sz w:val="16"/>
        </w:rPr>
        <w:t xml:space="preserve">Where the subcontractor fails to fulfil its obligations under such written agreement, Enhanced remains fully liable to the Customer for the subcontractor's performance of its agreement obligations. </w:t>
      </w:r>
    </w:p>
    <w:p w14:paraId="19C35FA8" w14:textId="77777777" w:rsidR="000F6C9C" w:rsidRPr="00270BE4" w:rsidRDefault="000F6C9C" w:rsidP="0007318C">
      <w:pPr>
        <w:pStyle w:val="ListParagraph"/>
        <w:numPr>
          <w:ilvl w:val="1"/>
          <w:numId w:val="8"/>
        </w:numPr>
        <w:spacing w:after="120"/>
        <w:contextualSpacing w:val="0"/>
        <w:rPr>
          <w:sz w:val="16"/>
        </w:rPr>
      </w:pPr>
      <w:r w:rsidRPr="00270BE4">
        <w:rPr>
          <w:sz w:val="16"/>
        </w:rPr>
        <w:t xml:space="preserve">The Parties consider Enhanced to control any Personal Data controlled by or in the possession of its subcontractors. </w:t>
      </w:r>
    </w:p>
    <w:p w14:paraId="77397723" w14:textId="77777777" w:rsidR="000F6C9C" w:rsidRPr="00270BE4" w:rsidRDefault="000F6C9C" w:rsidP="0007318C">
      <w:pPr>
        <w:pStyle w:val="ListParagraph"/>
        <w:numPr>
          <w:ilvl w:val="1"/>
          <w:numId w:val="8"/>
        </w:numPr>
        <w:spacing w:after="120"/>
        <w:contextualSpacing w:val="0"/>
        <w:rPr>
          <w:sz w:val="16"/>
        </w:rPr>
      </w:pPr>
      <w:r w:rsidRPr="00270BE4">
        <w:rPr>
          <w:sz w:val="16"/>
        </w:rPr>
        <w:t>On the Customer's written request, Enhanced will audit a subcontractor's compliance with its obligations regarding the Customer's Personal Data and provide the Customer</w:t>
      </w:r>
      <w:r>
        <w:rPr>
          <w:sz w:val="16"/>
        </w:rPr>
        <w:t xml:space="preserve"> with the audit results.</w:t>
      </w:r>
    </w:p>
    <w:p w14:paraId="729C6203" w14:textId="77777777" w:rsidR="000F6C9C" w:rsidRPr="00270BE4" w:rsidRDefault="000F6C9C" w:rsidP="0007318C">
      <w:pPr>
        <w:pStyle w:val="Heading2"/>
        <w:numPr>
          <w:ilvl w:val="0"/>
          <w:numId w:val="9"/>
        </w:numPr>
        <w:spacing w:after="120"/>
        <w:ind w:left="720"/>
        <w:rPr>
          <w:sz w:val="22"/>
        </w:rPr>
      </w:pPr>
      <w:bookmarkStart w:id="31" w:name="_Toc514934093"/>
      <w:bookmarkStart w:id="32" w:name="_Toc205907320"/>
      <w:r w:rsidRPr="00270BE4">
        <w:rPr>
          <w:sz w:val="22"/>
        </w:rPr>
        <w:t>Complaints, Data Subject Requests and Third-Party Rights</w:t>
      </w:r>
      <w:bookmarkEnd w:id="31"/>
      <w:bookmarkEnd w:id="32"/>
    </w:p>
    <w:p w14:paraId="7469074C" w14:textId="77777777" w:rsidR="000F6C9C" w:rsidRPr="00270BE4" w:rsidRDefault="000F6C9C" w:rsidP="0007318C">
      <w:pPr>
        <w:pStyle w:val="ListParagraph"/>
        <w:numPr>
          <w:ilvl w:val="1"/>
          <w:numId w:val="11"/>
        </w:numPr>
        <w:spacing w:after="120"/>
        <w:contextualSpacing w:val="0"/>
        <w:rPr>
          <w:sz w:val="16"/>
        </w:rPr>
      </w:pPr>
      <w:r w:rsidRPr="00270BE4">
        <w:rPr>
          <w:sz w:val="16"/>
        </w:rPr>
        <w:t>Enhanced must, at no additional cost, take such technical and organisational measures as may be appropriate, and promptly provide such information to the Customer as the Customer may reasonably require, to enable the Customer to comply with:</w:t>
      </w:r>
    </w:p>
    <w:p w14:paraId="7C49D256" w14:textId="77777777" w:rsidR="000F6C9C" w:rsidRPr="00270BE4" w:rsidRDefault="000F6C9C" w:rsidP="0007318C">
      <w:pPr>
        <w:pStyle w:val="ListParagraph"/>
        <w:numPr>
          <w:ilvl w:val="2"/>
          <w:numId w:val="11"/>
        </w:numPr>
        <w:spacing w:after="120"/>
        <w:contextualSpacing w:val="0"/>
        <w:rPr>
          <w:sz w:val="16"/>
        </w:rPr>
      </w:pPr>
      <w:r w:rsidRPr="00270BE4">
        <w:rPr>
          <w:sz w:val="16"/>
        </w:rPr>
        <w:t xml:space="preserve">the rights of Data Subjects under the Data Protection Legislation, including subject access rights, the rights to rectify and erase personal data, object to the processing and automated processing of personal data, and restrict the processing of personal data; and </w:t>
      </w:r>
    </w:p>
    <w:p w14:paraId="37172474" w14:textId="77777777" w:rsidR="000F6C9C" w:rsidRPr="00270BE4" w:rsidRDefault="000F6C9C" w:rsidP="0007318C">
      <w:pPr>
        <w:pStyle w:val="ListParagraph"/>
        <w:numPr>
          <w:ilvl w:val="2"/>
          <w:numId w:val="11"/>
        </w:numPr>
        <w:spacing w:after="120"/>
        <w:contextualSpacing w:val="0"/>
        <w:rPr>
          <w:sz w:val="16"/>
        </w:rPr>
      </w:pPr>
      <w:r w:rsidRPr="00270BE4">
        <w:rPr>
          <w:sz w:val="16"/>
        </w:rPr>
        <w:t xml:space="preserve">information or assessment notices served on the Customer by any supervisory authority under the Data Protection Legislation. </w:t>
      </w:r>
    </w:p>
    <w:p w14:paraId="0DDE4FAF" w14:textId="77777777" w:rsidR="000F6C9C" w:rsidRPr="00270BE4" w:rsidRDefault="000F6C9C" w:rsidP="0007318C">
      <w:pPr>
        <w:pStyle w:val="ListParagraph"/>
        <w:numPr>
          <w:ilvl w:val="1"/>
          <w:numId w:val="11"/>
        </w:numPr>
        <w:spacing w:after="120"/>
        <w:contextualSpacing w:val="0"/>
        <w:rPr>
          <w:sz w:val="16"/>
        </w:rPr>
      </w:pPr>
      <w:r w:rsidRPr="00270BE4">
        <w:rPr>
          <w:sz w:val="16"/>
        </w:rPr>
        <w:t>Enhanced must notify the Customer immediately if it receives any complaint, notice or communication that relates directly or indirectly to the processing of the Personal Data or to either party's compliance with the Data Protection Legislation.</w:t>
      </w:r>
    </w:p>
    <w:p w14:paraId="24A3A260" w14:textId="77777777" w:rsidR="000F6C9C" w:rsidRPr="00270BE4" w:rsidRDefault="000F6C9C" w:rsidP="0007318C">
      <w:pPr>
        <w:pStyle w:val="ListParagraph"/>
        <w:numPr>
          <w:ilvl w:val="1"/>
          <w:numId w:val="11"/>
        </w:numPr>
        <w:spacing w:after="120"/>
        <w:contextualSpacing w:val="0"/>
        <w:rPr>
          <w:sz w:val="16"/>
        </w:rPr>
      </w:pPr>
      <w:r w:rsidRPr="00270BE4">
        <w:rPr>
          <w:sz w:val="16"/>
        </w:rPr>
        <w:t>Enhanced must notify the Customer within five working days if it receives a request from a Data Subject for access to their Personal Data or to exercise any of their related rights under the Data Protection Legislation</w:t>
      </w:r>
      <w:r>
        <w:rPr>
          <w:sz w:val="16"/>
        </w:rPr>
        <w:t>.</w:t>
      </w:r>
    </w:p>
    <w:p w14:paraId="34990063" w14:textId="77777777" w:rsidR="000F6C9C" w:rsidRPr="00270BE4" w:rsidRDefault="000F6C9C" w:rsidP="0007318C">
      <w:pPr>
        <w:pStyle w:val="ListParagraph"/>
        <w:numPr>
          <w:ilvl w:val="1"/>
          <w:numId w:val="11"/>
        </w:numPr>
        <w:spacing w:after="120"/>
        <w:contextualSpacing w:val="0"/>
        <w:rPr>
          <w:sz w:val="16"/>
        </w:rPr>
      </w:pPr>
      <w:r w:rsidRPr="00270BE4">
        <w:rPr>
          <w:sz w:val="16"/>
        </w:rPr>
        <w:lastRenderedPageBreak/>
        <w:t xml:space="preserve">Enhanced will give the Customer its full co-operation and assistance in responding to any complaint, notice, communication or Data Subject request. </w:t>
      </w:r>
    </w:p>
    <w:p w14:paraId="6CB0A2B0" w14:textId="77777777" w:rsidR="000F6C9C" w:rsidRPr="00270BE4" w:rsidRDefault="000F6C9C" w:rsidP="0007318C">
      <w:pPr>
        <w:pStyle w:val="ListParagraph"/>
        <w:numPr>
          <w:ilvl w:val="1"/>
          <w:numId w:val="11"/>
        </w:numPr>
        <w:spacing w:after="120"/>
        <w:contextualSpacing w:val="0"/>
        <w:rPr>
          <w:sz w:val="16"/>
        </w:rPr>
      </w:pPr>
      <w:r w:rsidRPr="00270BE4">
        <w:rPr>
          <w:sz w:val="16"/>
        </w:rPr>
        <w:t>Enhanced must not disclose the Personal Data to any Data Subject or to a third party other than at the Customer's request or instruction, as provided for in this Agreement or as required by law.</w:t>
      </w:r>
    </w:p>
    <w:p w14:paraId="4F5E3A24" w14:textId="77777777" w:rsidR="000F6C9C" w:rsidRPr="00270BE4" w:rsidRDefault="000F6C9C" w:rsidP="0007318C">
      <w:pPr>
        <w:pStyle w:val="Heading2"/>
        <w:numPr>
          <w:ilvl w:val="0"/>
          <w:numId w:val="9"/>
        </w:numPr>
        <w:spacing w:after="120"/>
        <w:ind w:left="720"/>
        <w:rPr>
          <w:sz w:val="22"/>
        </w:rPr>
      </w:pPr>
      <w:bookmarkStart w:id="33" w:name="_Toc514934094"/>
      <w:bookmarkStart w:id="34" w:name="_Toc205907321"/>
      <w:r w:rsidRPr="00270BE4">
        <w:rPr>
          <w:sz w:val="22"/>
        </w:rPr>
        <w:t>Term and Termination</w:t>
      </w:r>
      <w:bookmarkEnd w:id="33"/>
      <w:bookmarkEnd w:id="34"/>
    </w:p>
    <w:p w14:paraId="6CE948D3" w14:textId="77777777" w:rsidR="000F6C9C" w:rsidRPr="00270BE4" w:rsidRDefault="000F6C9C" w:rsidP="0007318C">
      <w:pPr>
        <w:pStyle w:val="ListParagraph"/>
        <w:numPr>
          <w:ilvl w:val="1"/>
          <w:numId w:val="5"/>
        </w:numPr>
        <w:spacing w:after="120"/>
        <w:contextualSpacing w:val="0"/>
        <w:rPr>
          <w:sz w:val="16"/>
        </w:rPr>
      </w:pPr>
      <w:r w:rsidRPr="00270BE4">
        <w:rPr>
          <w:sz w:val="16"/>
        </w:rPr>
        <w:t>This Agreement will remain in full force and effect so long as:</w:t>
      </w:r>
    </w:p>
    <w:p w14:paraId="4C9BA702" w14:textId="77777777" w:rsidR="000F6C9C" w:rsidRPr="00270BE4" w:rsidRDefault="000F6C9C" w:rsidP="0007318C">
      <w:pPr>
        <w:pStyle w:val="ListParagraph"/>
        <w:numPr>
          <w:ilvl w:val="2"/>
          <w:numId w:val="5"/>
        </w:numPr>
        <w:spacing w:after="120"/>
        <w:contextualSpacing w:val="0"/>
        <w:rPr>
          <w:sz w:val="16"/>
        </w:rPr>
      </w:pPr>
      <w:r w:rsidRPr="00270BE4">
        <w:rPr>
          <w:sz w:val="16"/>
        </w:rPr>
        <w:t xml:space="preserve">the Service Agreement remains in effect, or </w:t>
      </w:r>
    </w:p>
    <w:p w14:paraId="0A62E859" w14:textId="77777777" w:rsidR="000F6C9C" w:rsidRPr="00270BE4" w:rsidRDefault="000F6C9C" w:rsidP="0007318C">
      <w:pPr>
        <w:pStyle w:val="ListParagraph"/>
        <w:numPr>
          <w:ilvl w:val="2"/>
          <w:numId w:val="5"/>
        </w:numPr>
        <w:spacing w:after="120"/>
        <w:contextualSpacing w:val="0"/>
        <w:rPr>
          <w:sz w:val="16"/>
        </w:rPr>
      </w:pPr>
      <w:r w:rsidRPr="00270BE4">
        <w:rPr>
          <w:sz w:val="16"/>
        </w:rPr>
        <w:t>Enhanced retains any Personal Data related to the Service Agreement in its possession or control (Term).</w:t>
      </w:r>
    </w:p>
    <w:p w14:paraId="0F785209" w14:textId="77777777" w:rsidR="000F6C9C" w:rsidRPr="00270BE4" w:rsidRDefault="000F6C9C" w:rsidP="0007318C">
      <w:pPr>
        <w:pStyle w:val="ListParagraph"/>
        <w:numPr>
          <w:ilvl w:val="1"/>
          <w:numId w:val="5"/>
        </w:numPr>
        <w:spacing w:after="120"/>
        <w:contextualSpacing w:val="0"/>
        <w:rPr>
          <w:sz w:val="16"/>
        </w:rPr>
      </w:pPr>
      <w:r w:rsidRPr="00270BE4">
        <w:rPr>
          <w:sz w:val="16"/>
        </w:rPr>
        <w:t xml:space="preserve">Any provision of this Agreement that expressly or by implication should come into or continue in force on or after termination of the Service Agreement </w:t>
      </w:r>
      <w:proofErr w:type="gramStart"/>
      <w:r w:rsidRPr="00270BE4">
        <w:rPr>
          <w:sz w:val="16"/>
        </w:rPr>
        <w:t>in order to</w:t>
      </w:r>
      <w:proofErr w:type="gramEnd"/>
      <w:r w:rsidRPr="00270BE4">
        <w:rPr>
          <w:sz w:val="16"/>
        </w:rPr>
        <w:t xml:space="preserve"> protect Personal Data will remain in full force and effect.</w:t>
      </w:r>
    </w:p>
    <w:p w14:paraId="15EFE37C" w14:textId="77777777" w:rsidR="000F6C9C" w:rsidRPr="00270BE4" w:rsidRDefault="000F6C9C" w:rsidP="0007318C">
      <w:pPr>
        <w:pStyle w:val="ListParagraph"/>
        <w:numPr>
          <w:ilvl w:val="1"/>
          <w:numId w:val="5"/>
        </w:numPr>
        <w:spacing w:after="120"/>
        <w:contextualSpacing w:val="0"/>
        <w:rPr>
          <w:sz w:val="16"/>
        </w:rPr>
      </w:pPr>
      <w:proofErr w:type="gramStart"/>
      <w:r w:rsidRPr="00270BE4">
        <w:rPr>
          <w:sz w:val="16"/>
        </w:rPr>
        <w:t>Either party’s</w:t>
      </w:r>
      <w:proofErr w:type="gramEnd"/>
      <w:r w:rsidRPr="00270BE4">
        <w:rPr>
          <w:sz w:val="16"/>
        </w:rPr>
        <w:t xml:space="preserve"> failure to comply with the terms of this Agreement in any material respect will be a material breach of the Service Agreement. In such event, the other party may terminate the Service Agreement effective immediately on written notice to the party who is in breach of this Agreement without further liability or obligation. </w:t>
      </w:r>
    </w:p>
    <w:p w14:paraId="2EF6D913" w14:textId="77777777" w:rsidR="000F6C9C" w:rsidRPr="00270BE4" w:rsidRDefault="000F6C9C" w:rsidP="0007318C">
      <w:pPr>
        <w:pStyle w:val="ListParagraph"/>
        <w:numPr>
          <w:ilvl w:val="1"/>
          <w:numId w:val="5"/>
        </w:numPr>
        <w:spacing w:after="120"/>
        <w:contextualSpacing w:val="0"/>
        <w:rPr>
          <w:sz w:val="16"/>
        </w:rPr>
      </w:pPr>
      <w:r w:rsidRPr="00270BE4">
        <w:rPr>
          <w:sz w:val="16"/>
        </w:rPr>
        <w:t>If a change in any Data Protection Legislation prevents either party from fulfilling all or part of its Service Agreement obligations, the parties will suspend the processing of Personal Data until that processing complies with the new requirements. If the parties are unable to bring the Personal Data processing into compliance with the Data Protection Legislation sixty days they may terminate the Service Agreement on wr</w:t>
      </w:r>
      <w:r>
        <w:rPr>
          <w:sz w:val="16"/>
        </w:rPr>
        <w:t>itten notice to the other party.</w:t>
      </w:r>
    </w:p>
    <w:p w14:paraId="4EF27D40" w14:textId="77777777" w:rsidR="000F6C9C" w:rsidRPr="00270BE4" w:rsidRDefault="000F6C9C" w:rsidP="0007318C">
      <w:pPr>
        <w:pStyle w:val="Heading2"/>
        <w:numPr>
          <w:ilvl w:val="0"/>
          <w:numId w:val="9"/>
        </w:numPr>
        <w:spacing w:after="120"/>
        <w:ind w:left="720"/>
        <w:rPr>
          <w:sz w:val="22"/>
        </w:rPr>
      </w:pPr>
      <w:bookmarkStart w:id="35" w:name="_Toc514934095"/>
      <w:bookmarkStart w:id="36" w:name="_Toc205907322"/>
      <w:r w:rsidRPr="00270BE4">
        <w:rPr>
          <w:sz w:val="22"/>
        </w:rPr>
        <w:t>Data Return and Destruction</w:t>
      </w:r>
      <w:bookmarkEnd w:id="35"/>
      <w:bookmarkEnd w:id="36"/>
    </w:p>
    <w:p w14:paraId="47BBE7CD" w14:textId="77777777" w:rsidR="000F6C9C" w:rsidRPr="00270BE4" w:rsidRDefault="000F6C9C" w:rsidP="0007318C">
      <w:pPr>
        <w:pStyle w:val="ListParagraph"/>
        <w:numPr>
          <w:ilvl w:val="1"/>
          <w:numId w:val="6"/>
        </w:numPr>
        <w:spacing w:after="120"/>
        <w:contextualSpacing w:val="0"/>
        <w:rPr>
          <w:sz w:val="16"/>
        </w:rPr>
      </w:pPr>
      <w:r w:rsidRPr="00270BE4">
        <w:rPr>
          <w:sz w:val="16"/>
        </w:rPr>
        <w:t>At the Customer's request, Enhanced will give the Customer a copy of or access to all or part of the Customer's Personal Data in its possession or control in the format and on the media reasonably specified by the Customer.</w:t>
      </w:r>
    </w:p>
    <w:p w14:paraId="0EB87E5D" w14:textId="77777777" w:rsidR="000F6C9C" w:rsidRPr="00270BE4" w:rsidRDefault="000F6C9C" w:rsidP="0007318C">
      <w:pPr>
        <w:pStyle w:val="ListParagraph"/>
        <w:numPr>
          <w:ilvl w:val="1"/>
          <w:numId w:val="6"/>
        </w:numPr>
        <w:spacing w:after="120"/>
        <w:contextualSpacing w:val="0"/>
        <w:rPr>
          <w:sz w:val="16"/>
        </w:rPr>
      </w:pPr>
      <w:r w:rsidRPr="00270BE4">
        <w:rPr>
          <w:sz w:val="16"/>
        </w:rPr>
        <w:t>On termination of the Service Agreement for any reason or expiry of its term, Enhanced will securely delete or destroy or, if directed in writing by the Customer, return and not retain, all or any Personal Data related to this Agreement in its possession or control, except for one copy that it may retain and use for 18 months for audit purposes only.</w:t>
      </w:r>
    </w:p>
    <w:p w14:paraId="56D475EC" w14:textId="77777777" w:rsidR="000F6C9C" w:rsidRPr="00270BE4" w:rsidRDefault="000F6C9C" w:rsidP="0007318C">
      <w:pPr>
        <w:pStyle w:val="ListParagraph"/>
        <w:numPr>
          <w:ilvl w:val="1"/>
          <w:numId w:val="6"/>
        </w:numPr>
        <w:spacing w:after="120"/>
        <w:contextualSpacing w:val="0"/>
        <w:rPr>
          <w:sz w:val="16"/>
        </w:rPr>
      </w:pPr>
      <w:r w:rsidRPr="00270BE4">
        <w:rPr>
          <w:sz w:val="16"/>
        </w:rPr>
        <w:t>If any law, regulation, or government or regulatory body requires Enhanced to retain any documents or materials that Enhanced would otherwise be required to return or destroy, it will notify the Customer in writing of that retention requirement, giving details of the documents or materials that it must retain, the legal basis for retention, and establishing a specific timeline for destruction once the retention requirement ends.</w:t>
      </w:r>
    </w:p>
    <w:p w14:paraId="2FBCCB28" w14:textId="77777777" w:rsidR="000F6C9C" w:rsidRPr="00270BE4" w:rsidRDefault="000F6C9C" w:rsidP="0007318C">
      <w:pPr>
        <w:pStyle w:val="ListParagraph"/>
        <w:numPr>
          <w:ilvl w:val="1"/>
          <w:numId w:val="6"/>
        </w:numPr>
        <w:spacing w:after="120"/>
        <w:contextualSpacing w:val="0"/>
        <w:rPr>
          <w:sz w:val="16"/>
        </w:rPr>
      </w:pPr>
      <w:r w:rsidRPr="00270BE4">
        <w:rPr>
          <w:sz w:val="16"/>
        </w:rPr>
        <w:t>Enhanced will certify in writing that it has destroyed the Personal Data within five working days after it completes the destruction.</w:t>
      </w:r>
    </w:p>
    <w:p w14:paraId="78CA9100" w14:textId="77777777" w:rsidR="000F6C9C" w:rsidRPr="00270BE4" w:rsidRDefault="000F6C9C" w:rsidP="0007318C">
      <w:pPr>
        <w:pStyle w:val="Heading2"/>
        <w:numPr>
          <w:ilvl w:val="0"/>
          <w:numId w:val="9"/>
        </w:numPr>
        <w:spacing w:after="120"/>
        <w:ind w:left="720"/>
        <w:rPr>
          <w:sz w:val="22"/>
        </w:rPr>
      </w:pPr>
      <w:bookmarkStart w:id="37" w:name="_Toc514934096"/>
      <w:bookmarkStart w:id="38" w:name="_Toc205907323"/>
      <w:r w:rsidRPr="00270BE4">
        <w:rPr>
          <w:sz w:val="22"/>
        </w:rPr>
        <w:t>Records</w:t>
      </w:r>
      <w:bookmarkEnd w:id="37"/>
      <w:bookmarkEnd w:id="38"/>
    </w:p>
    <w:p w14:paraId="0E29942E" w14:textId="77777777" w:rsidR="000F6C9C" w:rsidRPr="00270BE4" w:rsidRDefault="000F6C9C" w:rsidP="0007318C">
      <w:pPr>
        <w:pStyle w:val="ListParagraph"/>
        <w:numPr>
          <w:ilvl w:val="1"/>
          <w:numId w:val="12"/>
        </w:numPr>
        <w:spacing w:after="120"/>
        <w:contextualSpacing w:val="0"/>
        <w:rPr>
          <w:sz w:val="16"/>
        </w:rPr>
      </w:pPr>
      <w:r w:rsidRPr="00270BE4">
        <w:rPr>
          <w:sz w:val="16"/>
        </w:rPr>
        <w:t>Enhanced will keep detailed, accurate and up-to-date written records regarding any processing of Personal Data it carries out for the Customer, including but not limited to, the access, control and security of the Personal Data, approved subcontractors and affiliates, the processing purposes, categories of processing, any transfers of personal data to a third country and related safeguards, and a general description of the technical and organisational security measures referred to in clause 5.1 (Records).</w:t>
      </w:r>
    </w:p>
    <w:p w14:paraId="6C2660D4" w14:textId="77777777" w:rsidR="000F6C9C" w:rsidRPr="00270BE4" w:rsidRDefault="000F6C9C" w:rsidP="0007318C">
      <w:pPr>
        <w:pStyle w:val="ListParagraph"/>
        <w:numPr>
          <w:ilvl w:val="1"/>
          <w:numId w:val="12"/>
        </w:numPr>
        <w:spacing w:after="120"/>
        <w:contextualSpacing w:val="0"/>
        <w:rPr>
          <w:sz w:val="16"/>
        </w:rPr>
      </w:pPr>
      <w:r w:rsidRPr="00270BE4">
        <w:rPr>
          <w:sz w:val="16"/>
        </w:rPr>
        <w:t>Enhanced will ensure that the Records are sufficient to enable the Customer to verify Enhanced's compliance with its obligations under this Agreement and Enhanced will provide the Customer with copies of the Records upon request.</w:t>
      </w:r>
    </w:p>
    <w:p w14:paraId="175DA718" w14:textId="77777777" w:rsidR="000F6C9C" w:rsidRPr="00270BE4" w:rsidRDefault="000F6C9C" w:rsidP="0007318C">
      <w:pPr>
        <w:pStyle w:val="ListParagraph"/>
        <w:numPr>
          <w:ilvl w:val="1"/>
          <w:numId w:val="12"/>
        </w:numPr>
        <w:spacing w:after="120"/>
        <w:contextualSpacing w:val="0"/>
        <w:rPr>
          <w:sz w:val="16"/>
        </w:rPr>
      </w:pPr>
      <w:r w:rsidRPr="00270BE4">
        <w:rPr>
          <w:sz w:val="16"/>
        </w:rPr>
        <w:lastRenderedPageBreak/>
        <w:t>The Customer and Enhanced must review the information listed in the Annexes to this Agreement once a year to confirm its current accuracy and update it when requir</w:t>
      </w:r>
      <w:r>
        <w:rPr>
          <w:sz w:val="16"/>
        </w:rPr>
        <w:t>ed to reflect current practices</w:t>
      </w:r>
    </w:p>
    <w:p w14:paraId="7EE003C7" w14:textId="77777777" w:rsidR="000F6C9C" w:rsidRPr="00270BE4" w:rsidRDefault="000F6C9C" w:rsidP="0007318C">
      <w:pPr>
        <w:pStyle w:val="Heading2"/>
        <w:numPr>
          <w:ilvl w:val="0"/>
          <w:numId w:val="9"/>
        </w:numPr>
        <w:spacing w:after="120"/>
        <w:ind w:left="720"/>
        <w:rPr>
          <w:sz w:val="22"/>
        </w:rPr>
      </w:pPr>
      <w:bookmarkStart w:id="39" w:name="_Toc514934097"/>
      <w:bookmarkStart w:id="40" w:name="_Toc205907324"/>
      <w:r w:rsidRPr="00270BE4">
        <w:rPr>
          <w:sz w:val="22"/>
        </w:rPr>
        <w:t>Audit</w:t>
      </w:r>
      <w:bookmarkEnd w:id="39"/>
      <w:bookmarkEnd w:id="40"/>
    </w:p>
    <w:p w14:paraId="72FDF51B" w14:textId="77777777" w:rsidR="000F6C9C" w:rsidRPr="00270BE4" w:rsidRDefault="000F6C9C" w:rsidP="0007318C">
      <w:pPr>
        <w:pStyle w:val="ListParagraph"/>
        <w:numPr>
          <w:ilvl w:val="1"/>
          <w:numId w:val="13"/>
        </w:numPr>
        <w:spacing w:after="120"/>
        <w:contextualSpacing w:val="0"/>
        <w:rPr>
          <w:sz w:val="16"/>
        </w:rPr>
      </w:pPr>
      <w:r w:rsidRPr="00270BE4">
        <w:rPr>
          <w:sz w:val="16"/>
        </w:rPr>
        <w:t xml:space="preserve">Enhanced will permit the Customer and its third-party representatives to audit Enhanced's compliance with its </w:t>
      </w:r>
      <w:proofErr w:type="gramStart"/>
      <w:r w:rsidRPr="00270BE4">
        <w:rPr>
          <w:sz w:val="16"/>
        </w:rPr>
        <w:t>Agreement</w:t>
      </w:r>
      <w:proofErr w:type="gramEnd"/>
      <w:r w:rsidRPr="00270BE4">
        <w:rPr>
          <w:sz w:val="16"/>
        </w:rPr>
        <w:t xml:space="preserve"> obligations, on at least five working days' notice, during the Term. Enhanced will give the Customer and its third-party representatives all necessary assistance to conduct such audits. </w:t>
      </w:r>
    </w:p>
    <w:p w14:paraId="13B10AEA" w14:textId="77777777" w:rsidR="000F6C9C" w:rsidRPr="00270BE4" w:rsidRDefault="000F6C9C" w:rsidP="0007318C">
      <w:pPr>
        <w:pStyle w:val="ListParagraph"/>
        <w:numPr>
          <w:ilvl w:val="1"/>
          <w:numId w:val="13"/>
        </w:numPr>
        <w:spacing w:after="120"/>
        <w:contextualSpacing w:val="0"/>
        <w:rPr>
          <w:sz w:val="16"/>
        </w:rPr>
      </w:pPr>
      <w:r w:rsidRPr="00270BE4">
        <w:rPr>
          <w:sz w:val="16"/>
        </w:rPr>
        <w:t xml:space="preserve">The notice requirements in clause 12.1 will not apply if the Customer reasonably believes that a Personal Data Breach occurred or is </w:t>
      </w:r>
      <w:proofErr w:type="gramStart"/>
      <w:r w:rsidRPr="00270BE4">
        <w:rPr>
          <w:sz w:val="16"/>
        </w:rPr>
        <w:t>occurring, or</w:t>
      </w:r>
      <w:proofErr w:type="gramEnd"/>
      <w:r w:rsidRPr="00270BE4">
        <w:rPr>
          <w:sz w:val="16"/>
        </w:rPr>
        <w:t xml:space="preserve"> Enhanced is in breach of any of its obligations under this Agreement or any Data Protection Legislation.</w:t>
      </w:r>
    </w:p>
    <w:p w14:paraId="09FC8176" w14:textId="77777777" w:rsidR="000F6C9C" w:rsidRPr="00270BE4" w:rsidRDefault="000F6C9C" w:rsidP="0007318C">
      <w:pPr>
        <w:pStyle w:val="ListParagraph"/>
        <w:numPr>
          <w:ilvl w:val="1"/>
          <w:numId w:val="13"/>
        </w:numPr>
        <w:spacing w:after="120"/>
        <w:contextualSpacing w:val="0"/>
        <w:rPr>
          <w:sz w:val="16"/>
        </w:rPr>
      </w:pPr>
      <w:r w:rsidRPr="00270BE4">
        <w:rPr>
          <w:sz w:val="16"/>
        </w:rPr>
        <w:t>If a Personal Data Breach occurs or is occurring, or Enhanced becomes aware of a breach of any of its obligations under this Agreement or any Data Protection Legislation, Enhanced will:</w:t>
      </w:r>
    </w:p>
    <w:p w14:paraId="36FF462A" w14:textId="77777777" w:rsidR="000F6C9C" w:rsidRPr="00270BE4" w:rsidRDefault="000F6C9C" w:rsidP="0007318C">
      <w:pPr>
        <w:pStyle w:val="ListParagraph"/>
        <w:numPr>
          <w:ilvl w:val="2"/>
          <w:numId w:val="13"/>
        </w:numPr>
        <w:spacing w:after="120"/>
        <w:contextualSpacing w:val="0"/>
        <w:rPr>
          <w:sz w:val="16"/>
        </w:rPr>
      </w:pPr>
      <w:r w:rsidRPr="00270BE4">
        <w:rPr>
          <w:sz w:val="16"/>
        </w:rPr>
        <w:t xml:space="preserve">promptly conduct its own audit to determine the </w:t>
      </w:r>
      <w:proofErr w:type="gramStart"/>
      <w:r w:rsidRPr="00270BE4">
        <w:rPr>
          <w:sz w:val="16"/>
        </w:rPr>
        <w:t>cause;</w:t>
      </w:r>
      <w:proofErr w:type="gramEnd"/>
      <w:r w:rsidRPr="00270BE4">
        <w:rPr>
          <w:sz w:val="16"/>
        </w:rPr>
        <w:t xml:space="preserve"> </w:t>
      </w:r>
    </w:p>
    <w:p w14:paraId="7A3378DE" w14:textId="77777777" w:rsidR="000F6C9C" w:rsidRPr="00270BE4" w:rsidRDefault="000F6C9C" w:rsidP="0007318C">
      <w:pPr>
        <w:pStyle w:val="ListParagraph"/>
        <w:numPr>
          <w:ilvl w:val="2"/>
          <w:numId w:val="13"/>
        </w:numPr>
        <w:spacing w:after="120"/>
        <w:contextualSpacing w:val="0"/>
        <w:rPr>
          <w:sz w:val="16"/>
        </w:rPr>
      </w:pPr>
      <w:r w:rsidRPr="00270BE4">
        <w:rPr>
          <w:sz w:val="16"/>
        </w:rPr>
        <w:t xml:space="preserve">produce a written report that includes detailed plans to remedy any deficiencies identified by the </w:t>
      </w:r>
      <w:proofErr w:type="gramStart"/>
      <w:r w:rsidRPr="00270BE4">
        <w:rPr>
          <w:sz w:val="16"/>
        </w:rPr>
        <w:t>audit;</w:t>
      </w:r>
      <w:proofErr w:type="gramEnd"/>
    </w:p>
    <w:p w14:paraId="23B0E505" w14:textId="77777777" w:rsidR="000F6C9C" w:rsidRPr="00270BE4" w:rsidRDefault="000F6C9C" w:rsidP="0007318C">
      <w:pPr>
        <w:pStyle w:val="ListParagraph"/>
        <w:numPr>
          <w:ilvl w:val="2"/>
          <w:numId w:val="13"/>
        </w:numPr>
        <w:spacing w:after="120"/>
        <w:contextualSpacing w:val="0"/>
        <w:rPr>
          <w:sz w:val="16"/>
        </w:rPr>
      </w:pPr>
      <w:r w:rsidRPr="00270BE4">
        <w:rPr>
          <w:sz w:val="16"/>
        </w:rPr>
        <w:t xml:space="preserve">provide the Customer with a copy of the written audit report; and </w:t>
      </w:r>
    </w:p>
    <w:p w14:paraId="544EBAC5" w14:textId="77777777" w:rsidR="000F6C9C" w:rsidRPr="00270BE4" w:rsidRDefault="000F6C9C" w:rsidP="0007318C">
      <w:pPr>
        <w:pStyle w:val="ListParagraph"/>
        <w:numPr>
          <w:ilvl w:val="2"/>
          <w:numId w:val="13"/>
        </w:numPr>
        <w:spacing w:after="120"/>
        <w:contextualSpacing w:val="0"/>
        <w:rPr>
          <w:sz w:val="16"/>
        </w:rPr>
      </w:pPr>
      <w:r w:rsidRPr="00270BE4">
        <w:rPr>
          <w:sz w:val="16"/>
        </w:rPr>
        <w:t>remedy any deficiencies identified by the audit within thirty] days.</w:t>
      </w:r>
    </w:p>
    <w:p w14:paraId="6B5FFC1E" w14:textId="77777777" w:rsidR="000F6C9C" w:rsidRPr="00270BE4" w:rsidRDefault="000F6C9C" w:rsidP="0007318C">
      <w:pPr>
        <w:pStyle w:val="ListParagraph"/>
        <w:numPr>
          <w:ilvl w:val="1"/>
          <w:numId w:val="13"/>
        </w:numPr>
        <w:spacing w:after="120"/>
        <w:contextualSpacing w:val="0"/>
        <w:rPr>
          <w:sz w:val="16"/>
        </w:rPr>
      </w:pPr>
      <w:r w:rsidRPr="00270BE4">
        <w:rPr>
          <w:sz w:val="16"/>
        </w:rPr>
        <w:t>At least once a year, Enhanced will conduct site audits of its Personal Data processing practices and the information technology and information security controls for all facilities and systems used in complying with its obligations under this Agreement, including, but not limited to, obtaining a network-level vulnerability assessment performed by a recognised third-party audit firm based on recognised industry best practices.</w:t>
      </w:r>
    </w:p>
    <w:p w14:paraId="5C5801F5" w14:textId="77777777" w:rsidR="000F6C9C" w:rsidRPr="00270BE4" w:rsidRDefault="000F6C9C" w:rsidP="0007318C">
      <w:pPr>
        <w:pStyle w:val="ListParagraph"/>
        <w:numPr>
          <w:ilvl w:val="1"/>
          <w:numId w:val="13"/>
        </w:numPr>
        <w:spacing w:after="120"/>
        <w:contextualSpacing w:val="0"/>
        <w:rPr>
          <w:sz w:val="16"/>
        </w:rPr>
      </w:pPr>
      <w:r w:rsidRPr="00270BE4">
        <w:rPr>
          <w:sz w:val="16"/>
        </w:rPr>
        <w:t xml:space="preserve">On the Customer's written request, Enhanced will make </w:t>
      </w:r>
      <w:proofErr w:type="gramStart"/>
      <w:r w:rsidRPr="00270BE4">
        <w:rPr>
          <w:sz w:val="16"/>
        </w:rPr>
        <w:t>all of</w:t>
      </w:r>
      <w:proofErr w:type="gramEnd"/>
      <w:r w:rsidRPr="00270BE4">
        <w:rPr>
          <w:sz w:val="16"/>
        </w:rPr>
        <w:t xml:space="preserve"> the relevant audit reports available to the Customer for review, redacted where necessary to avoid compromising the security of Enhanced’s systems. </w:t>
      </w:r>
    </w:p>
    <w:p w14:paraId="375005F8" w14:textId="77777777" w:rsidR="000F6C9C" w:rsidRPr="00270BE4" w:rsidRDefault="000F6C9C" w:rsidP="0007318C">
      <w:pPr>
        <w:pStyle w:val="ListParagraph"/>
        <w:numPr>
          <w:ilvl w:val="1"/>
          <w:numId w:val="13"/>
        </w:numPr>
        <w:spacing w:after="120"/>
        <w:contextualSpacing w:val="0"/>
        <w:rPr>
          <w:sz w:val="16"/>
        </w:rPr>
      </w:pPr>
      <w:r w:rsidRPr="00270BE4">
        <w:rPr>
          <w:sz w:val="16"/>
        </w:rPr>
        <w:t>Enhanced will promptly address any exceptions noted in the audit reports with the development and implementation of a corrective action plan by Enhanced's management.</w:t>
      </w:r>
    </w:p>
    <w:p w14:paraId="1401DF80" w14:textId="77777777" w:rsidR="000F6C9C" w:rsidRPr="00270BE4" w:rsidRDefault="000F6C9C" w:rsidP="0007318C">
      <w:pPr>
        <w:pStyle w:val="Heading2"/>
        <w:numPr>
          <w:ilvl w:val="0"/>
          <w:numId w:val="9"/>
        </w:numPr>
        <w:spacing w:after="120"/>
        <w:ind w:left="720"/>
        <w:rPr>
          <w:sz w:val="22"/>
        </w:rPr>
      </w:pPr>
      <w:bookmarkStart w:id="41" w:name="_Toc514934098"/>
      <w:bookmarkStart w:id="42" w:name="_Toc205907325"/>
      <w:r w:rsidRPr="00270BE4">
        <w:rPr>
          <w:sz w:val="22"/>
        </w:rPr>
        <w:t>Warranties</w:t>
      </w:r>
      <w:bookmarkEnd w:id="41"/>
      <w:bookmarkEnd w:id="42"/>
    </w:p>
    <w:p w14:paraId="26E7F443" w14:textId="77777777" w:rsidR="000F6C9C" w:rsidRPr="00270BE4" w:rsidRDefault="000F6C9C" w:rsidP="0007318C">
      <w:pPr>
        <w:pStyle w:val="ListParagraph"/>
        <w:numPr>
          <w:ilvl w:val="1"/>
          <w:numId w:val="14"/>
        </w:numPr>
        <w:spacing w:after="120"/>
        <w:contextualSpacing w:val="0"/>
        <w:rPr>
          <w:sz w:val="16"/>
        </w:rPr>
      </w:pPr>
      <w:r w:rsidRPr="00270BE4">
        <w:rPr>
          <w:sz w:val="16"/>
        </w:rPr>
        <w:t>The Customer warrants and represents that</w:t>
      </w:r>
    </w:p>
    <w:p w14:paraId="2B92821C" w14:textId="77777777" w:rsidR="000F6C9C" w:rsidRPr="00270BE4" w:rsidRDefault="000F6C9C" w:rsidP="0007318C">
      <w:pPr>
        <w:pStyle w:val="ListParagraph"/>
        <w:numPr>
          <w:ilvl w:val="2"/>
          <w:numId w:val="14"/>
        </w:numPr>
        <w:spacing w:after="120"/>
        <w:contextualSpacing w:val="0"/>
        <w:rPr>
          <w:sz w:val="16"/>
        </w:rPr>
      </w:pPr>
      <w:r w:rsidRPr="00270BE4">
        <w:rPr>
          <w:sz w:val="16"/>
        </w:rPr>
        <w:t xml:space="preserve">Enhanced's expected use of the Personal Data for the Business Purposes and as specifically instructed by the Customer will comply with the Data Protection </w:t>
      </w:r>
      <w:proofErr w:type="gramStart"/>
      <w:r w:rsidRPr="00270BE4">
        <w:rPr>
          <w:sz w:val="16"/>
        </w:rPr>
        <w:t>Legislation;</w:t>
      </w:r>
      <w:proofErr w:type="gramEnd"/>
    </w:p>
    <w:p w14:paraId="2E9648DC" w14:textId="77777777" w:rsidR="000F6C9C" w:rsidRDefault="000F6C9C" w:rsidP="0007318C">
      <w:pPr>
        <w:pStyle w:val="ListParagraph"/>
        <w:numPr>
          <w:ilvl w:val="2"/>
          <w:numId w:val="14"/>
        </w:numPr>
        <w:spacing w:after="120"/>
        <w:contextualSpacing w:val="0"/>
        <w:rPr>
          <w:sz w:val="16"/>
        </w:rPr>
      </w:pPr>
      <w:r w:rsidRPr="00270BE4">
        <w:rPr>
          <w:sz w:val="16"/>
        </w:rPr>
        <w:t xml:space="preserve">The Customer has a lawful basis for processing the Personal Data and that the processing is in accordance with the principles relating to the processing of personal data set out in </w:t>
      </w:r>
      <w:r>
        <w:rPr>
          <w:sz w:val="16"/>
        </w:rPr>
        <w:t>the Data Protection Legislation.</w:t>
      </w:r>
    </w:p>
    <w:p w14:paraId="162B6D6E" w14:textId="77777777" w:rsidR="0007318C" w:rsidRDefault="0007318C" w:rsidP="0007318C">
      <w:pPr>
        <w:spacing w:after="120"/>
        <w:rPr>
          <w:sz w:val="16"/>
        </w:rPr>
      </w:pPr>
    </w:p>
    <w:p w14:paraId="7689729C" w14:textId="77777777" w:rsidR="0007318C" w:rsidRDefault="0007318C" w:rsidP="0007318C">
      <w:pPr>
        <w:spacing w:after="120"/>
        <w:rPr>
          <w:sz w:val="16"/>
        </w:rPr>
      </w:pPr>
    </w:p>
    <w:p w14:paraId="28E3CE53" w14:textId="77777777" w:rsidR="0007318C" w:rsidRDefault="0007318C" w:rsidP="0007318C">
      <w:pPr>
        <w:spacing w:after="120"/>
        <w:rPr>
          <w:sz w:val="16"/>
        </w:rPr>
      </w:pPr>
    </w:p>
    <w:p w14:paraId="1CF75D03" w14:textId="77777777" w:rsidR="0007318C" w:rsidRDefault="0007318C" w:rsidP="0007318C">
      <w:pPr>
        <w:spacing w:after="120"/>
        <w:rPr>
          <w:sz w:val="16"/>
        </w:rPr>
      </w:pPr>
    </w:p>
    <w:p w14:paraId="733DFABB" w14:textId="77777777" w:rsidR="0007318C" w:rsidRDefault="0007318C" w:rsidP="0007318C">
      <w:pPr>
        <w:spacing w:after="120"/>
        <w:rPr>
          <w:sz w:val="16"/>
        </w:rPr>
      </w:pPr>
    </w:p>
    <w:p w14:paraId="3DE195CC" w14:textId="77777777" w:rsidR="0007318C" w:rsidRPr="0007318C" w:rsidRDefault="0007318C" w:rsidP="0007318C">
      <w:pPr>
        <w:spacing w:after="120"/>
        <w:rPr>
          <w:sz w:val="16"/>
        </w:rPr>
      </w:pPr>
    </w:p>
    <w:p w14:paraId="5675EDD9" w14:textId="77777777" w:rsidR="000F6C9C" w:rsidRPr="00270BE4" w:rsidRDefault="000F6C9C" w:rsidP="0007318C">
      <w:pPr>
        <w:pStyle w:val="Heading2"/>
        <w:numPr>
          <w:ilvl w:val="0"/>
          <w:numId w:val="9"/>
        </w:numPr>
        <w:spacing w:after="120"/>
        <w:ind w:left="720"/>
        <w:rPr>
          <w:sz w:val="22"/>
        </w:rPr>
      </w:pPr>
      <w:bookmarkStart w:id="43" w:name="_Toc514934099"/>
      <w:bookmarkStart w:id="44" w:name="_Toc205907326"/>
      <w:r w:rsidRPr="00270BE4">
        <w:rPr>
          <w:sz w:val="22"/>
        </w:rPr>
        <w:lastRenderedPageBreak/>
        <w:t>Notice</w:t>
      </w:r>
      <w:bookmarkEnd w:id="43"/>
      <w:bookmarkEnd w:id="44"/>
    </w:p>
    <w:p w14:paraId="05327414" w14:textId="77777777" w:rsidR="000F6C9C" w:rsidRPr="00270BE4" w:rsidRDefault="000F6C9C" w:rsidP="0007318C">
      <w:pPr>
        <w:pStyle w:val="ListParagraph"/>
        <w:numPr>
          <w:ilvl w:val="1"/>
          <w:numId w:val="15"/>
        </w:numPr>
        <w:spacing w:after="120"/>
        <w:contextualSpacing w:val="0"/>
        <w:rPr>
          <w:sz w:val="16"/>
        </w:rPr>
      </w:pPr>
      <w:r w:rsidRPr="00270BE4">
        <w:rPr>
          <w:sz w:val="16"/>
        </w:rPr>
        <w:t>Any notice or other communication given to a party under or in connection with this Agreement must be in writing and delivered to:</w:t>
      </w:r>
    </w:p>
    <w:p w14:paraId="7B9BD95C" w14:textId="77777777" w:rsidR="000F6C9C" w:rsidRPr="00270BE4" w:rsidRDefault="000F6C9C" w:rsidP="000F6C9C">
      <w:pPr>
        <w:spacing w:after="120"/>
        <w:rPr>
          <w:b/>
          <w:sz w:val="16"/>
        </w:rPr>
      </w:pPr>
      <w:r w:rsidRPr="00270BE4">
        <w:rPr>
          <w:b/>
          <w:sz w:val="16"/>
        </w:rPr>
        <w:t xml:space="preserve">For the Customer: </w:t>
      </w:r>
      <w:r>
        <w:rPr>
          <w:rFonts w:cs="Arial"/>
          <w:sz w:val="16"/>
          <w:szCs w:val="16"/>
        </w:rPr>
        <w:fldChar w:fldCharType="begin">
          <w:ffData>
            <w:name w:val=""/>
            <w:enabled/>
            <w:calcOnExit w:val="0"/>
            <w:textInput>
              <w:default w:val="&lt;&lt;CUSTOMER DATA PRIVACY CONTACT&gt;&gt;"/>
            </w:textInput>
          </w:ffData>
        </w:fldChar>
      </w:r>
      <w:r>
        <w:rPr>
          <w:rFonts w:cs="Arial"/>
          <w:sz w:val="16"/>
          <w:szCs w:val="16"/>
        </w:rPr>
        <w:instrText xml:space="preserve"> FORMTEXT </w:instrText>
      </w:r>
      <w:r>
        <w:rPr>
          <w:rFonts w:cs="Arial"/>
          <w:sz w:val="16"/>
          <w:szCs w:val="16"/>
        </w:rPr>
      </w:r>
      <w:r>
        <w:rPr>
          <w:rFonts w:cs="Arial"/>
          <w:sz w:val="16"/>
          <w:szCs w:val="16"/>
        </w:rPr>
        <w:fldChar w:fldCharType="separate"/>
      </w:r>
      <w:r>
        <w:rPr>
          <w:rFonts w:cs="Arial"/>
          <w:noProof/>
          <w:sz w:val="16"/>
          <w:szCs w:val="16"/>
        </w:rPr>
        <w:t>&lt;&lt;CUSTOMER DATA PRIVACY CONTACT&gt;&gt;</w:t>
      </w:r>
      <w:r>
        <w:rPr>
          <w:rFonts w:cs="Arial"/>
          <w:sz w:val="16"/>
          <w:szCs w:val="16"/>
        </w:rPr>
        <w:fldChar w:fldCharType="end"/>
      </w:r>
    </w:p>
    <w:p w14:paraId="24EEA42C" w14:textId="77777777" w:rsidR="000F6C9C" w:rsidRPr="00270BE4" w:rsidRDefault="000F6C9C" w:rsidP="000F6C9C">
      <w:pPr>
        <w:spacing w:after="120"/>
        <w:rPr>
          <w:b/>
          <w:sz w:val="16"/>
        </w:rPr>
      </w:pPr>
      <w:r w:rsidRPr="00270BE4">
        <w:rPr>
          <w:b/>
          <w:sz w:val="16"/>
        </w:rPr>
        <w:t xml:space="preserve">For Enhanced: </w:t>
      </w:r>
      <w:r w:rsidRPr="00270BE4">
        <w:rPr>
          <w:sz w:val="16"/>
        </w:rPr>
        <w:t>Data Protection Officer - Jeremy Gill</w:t>
      </w:r>
      <w:r w:rsidRPr="00270BE4">
        <w:rPr>
          <w:b/>
          <w:sz w:val="16"/>
        </w:rPr>
        <w:t xml:space="preserve"> </w:t>
      </w:r>
    </w:p>
    <w:p w14:paraId="721CE84D" w14:textId="77777777" w:rsidR="000F6C9C" w:rsidRPr="00270BE4" w:rsidRDefault="000F6C9C" w:rsidP="0007318C">
      <w:pPr>
        <w:pStyle w:val="ListParagraph"/>
        <w:numPr>
          <w:ilvl w:val="1"/>
          <w:numId w:val="15"/>
        </w:numPr>
        <w:spacing w:after="120"/>
        <w:contextualSpacing w:val="0"/>
        <w:rPr>
          <w:sz w:val="16"/>
        </w:rPr>
      </w:pPr>
      <w:r w:rsidRPr="00270BE4">
        <w:rPr>
          <w:sz w:val="16"/>
        </w:rPr>
        <w:t xml:space="preserve">Clause 14.1 does not apply to the service of any proceedings or other documents in any legal action or, where applicable, any arbitration or other method of dispute resolution. </w:t>
      </w:r>
    </w:p>
    <w:p w14:paraId="5A08B447" w14:textId="77777777" w:rsidR="000F6C9C" w:rsidRDefault="000F6C9C" w:rsidP="0007318C">
      <w:pPr>
        <w:pStyle w:val="ListParagraph"/>
        <w:numPr>
          <w:ilvl w:val="1"/>
          <w:numId w:val="15"/>
        </w:numPr>
        <w:spacing w:after="120"/>
        <w:contextualSpacing w:val="0"/>
        <w:rPr>
          <w:sz w:val="16"/>
        </w:rPr>
      </w:pPr>
      <w:r w:rsidRPr="00270BE4">
        <w:rPr>
          <w:sz w:val="16"/>
        </w:rPr>
        <w:t>A notice given under this agreement is not valid if sent by email.</w:t>
      </w:r>
    </w:p>
    <w:p w14:paraId="1AF8EDA0" w14:textId="77777777" w:rsidR="000F6C9C" w:rsidRPr="00270BE4" w:rsidRDefault="000F6C9C" w:rsidP="000F6C9C">
      <w:pPr>
        <w:spacing w:after="120"/>
        <w:ind w:left="360"/>
        <w:rPr>
          <w:sz w:val="16"/>
          <w:szCs w:val="16"/>
        </w:rPr>
      </w:pPr>
      <w:r w:rsidRPr="2D20453B">
        <w:rPr>
          <w:sz w:val="16"/>
          <w:szCs w:val="16"/>
        </w:rPr>
        <w:t xml:space="preserve">This agreement has been entered into on the date stated at the beginning of it. Due to the nature of a Data Processing Agreement this document is subject to change. By signing below, you acknowledge your acceptance of the changes – unless you notify us in writing to the contrary. A current version of the agreement can be found at </w:t>
      </w:r>
      <w:hyperlink r:id="rId15">
        <w:r w:rsidRPr="2D20453B">
          <w:rPr>
            <w:rStyle w:val="Hyperlink"/>
            <w:sz w:val="16"/>
            <w:szCs w:val="16"/>
          </w:rPr>
          <w:t>enhanced.co.uk/dpa</w:t>
        </w:r>
      </w:hyperlink>
      <w:r w:rsidRPr="2D20453B">
        <w:rPr>
          <w:sz w:val="16"/>
          <w:szCs w:val="16"/>
        </w:rPr>
        <w:t>.</w:t>
      </w:r>
    </w:p>
    <w:p w14:paraId="5AC0C0D4" w14:textId="77777777" w:rsidR="000F6C9C" w:rsidRPr="00270BE4" w:rsidRDefault="000F6C9C" w:rsidP="000F6C9C">
      <w:pPr>
        <w:spacing w:after="120"/>
        <w:rPr>
          <w:sz w:val="16"/>
        </w:rPr>
      </w:pPr>
    </w:p>
    <w:tbl>
      <w:tblPr>
        <w:tblStyle w:val="GridTable1Light-Accent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1"/>
        <w:gridCol w:w="385"/>
        <w:gridCol w:w="2854"/>
      </w:tblGrid>
      <w:tr w:rsidR="000F6C9C" w:rsidRPr="00270BE4" w14:paraId="597DA116" w14:textId="77777777" w:rsidTr="00BF0862">
        <w:trPr>
          <w:cnfStyle w:val="100000000000" w:firstRow="1" w:lastRow="0" w:firstColumn="0" w:lastColumn="0" w:oddVBand="0" w:evenVBand="0" w:oddHBand="0"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912" w:type="dxa"/>
            <w:vAlign w:val="bottom"/>
          </w:tcPr>
          <w:p w14:paraId="2FB27D94" w14:textId="77777777" w:rsidR="000F6C9C" w:rsidRPr="00270BE4" w:rsidRDefault="000F6C9C" w:rsidP="00BF0862">
            <w:pPr>
              <w:spacing w:after="120"/>
              <w:rPr>
                <w:b w:val="0"/>
                <w:sz w:val="16"/>
              </w:rPr>
            </w:pPr>
            <w:r w:rsidRPr="00270BE4">
              <w:rPr>
                <w:b w:val="0"/>
                <w:sz w:val="16"/>
              </w:rPr>
              <w:t xml:space="preserve">Signed by </w:t>
            </w:r>
            <w:r>
              <w:rPr>
                <w:rFonts w:cs="Arial"/>
                <w:sz w:val="16"/>
                <w:szCs w:val="16"/>
              </w:rPr>
              <w:fldChar w:fldCharType="begin">
                <w:ffData>
                  <w:name w:val=""/>
                  <w:enabled/>
                  <w:calcOnExit w:val="0"/>
                  <w:textInput>
                    <w:default w:val="&lt;&lt;NAME OF DIRECTOR&gt;&gt;"/>
                  </w:textInput>
                </w:ffData>
              </w:fldChar>
            </w:r>
            <w:r>
              <w:rPr>
                <w:rFonts w:cs="Arial"/>
                <w:sz w:val="16"/>
                <w:szCs w:val="16"/>
              </w:rPr>
              <w:instrText xml:space="preserve"> FORMTEXT </w:instrText>
            </w:r>
            <w:r>
              <w:rPr>
                <w:rFonts w:cs="Arial"/>
                <w:sz w:val="16"/>
                <w:szCs w:val="16"/>
              </w:rPr>
            </w:r>
            <w:r>
              <w:rPr>
                <w:rFonts w:cs="Arial"/>
                <w:sz w:val="16"/>
                <w:szCs w:val="16"/>
              </w:rPr>
              <w:fldChar w:fldCharType="separate"/>
            </w:r>
            <w:r>
              <w:rPr>
                <w:rFonts w:cs="Arial"/>
                <w:noProof/>
                <w:sz w:val="16"/>
                <w:szCs w:val="16"/>
              </w:rPr>
              <w:t>&lt;&lt;NAME OF DIRECTOR&gt;&gt;</w:t>
            </w:r>
            <w:r>
              <w:rPr>
                <w:rFonts w:cs="Arial"/>
                <w:sz w:val="16"/>
                <w:szCs w:val="16"/>
              </w:rPr>
              <w:fldChar w:fldCharType="end"/>
            </w:r>
          </w:p>
        </w:tc>
        <w:tc>
          <w:tcPr>
            <w:tcW w:w="426" w:type="dxa"/>
            <w:vAlign w:val="bottom"/>
          </w:tcPr>
          <w:p w14:paraId="6D885434" w14:textId="77777777" w:rsidR="000F6C9C" w:rsidRPr="00270BE4" w:rsidRDefault="000F6C9C" w:rsidP="00BF0862">
            <w:pPr>
              <w:spacing w:after="120"/>
              <w:cnfStyle w:val="100000000000" w:firstRow="1" w:lastRow="0" w:firstColumn="0" w:lastColumn="0" w:oddVBand="0" w:evenVBand="0" w:oddHBand="0" w:evenHBand="0" w:firstRowFirstColumn="0" w:firstRowLastColumn="0" w:lastRowFirstColumn="0" w:lastRowLastColumn="0"/>
              <w:rPr>
                <w:b w:val="0"/>
                <w:sz w:val="16"/>
              </w:rPr>
            </w:pPr>
          </w:p>
        </w:tc>
        <w:tc>
          <w:tcPr>
            <w:tcW w:w="3345" w:type="dxa"/>
            <w:tcBorders>
              <w:bottom w:val="dotted" w:sz="4" w:space="0" w:color="auto"/>
            </w:tcBorders>
            <w:vAlign w:val="bottom"/>
          </w:tcPr>
          <w:p w14:paraId="22134CFF" w14:textId="77777777" w:rsidR="000F6C9C" w:rsidRPr="00270BE4" w:rsidRDefault="000F6C9C" w:rsidP="00BF0862">
            <w:pPr>
              <w:spacing w:after="120"/>
              <w:cnfStyle w:val="100000000000" w:firstRow="1" w:lastRow="0" w:firstColumn="0" w:lastColumn="0" w:oddVBand="0" w:evenVBand="0" w:oddHBand="0" w:evenHBand="0" w:firstRowFirstColumn="0" w:firstRowLastColumn="0" w:lastRowFirstColumn="0" w:lastRowLastColumn="0"/>
              <w:rPr>
                <w:b w:val="0"/>
                <w:sz w:val="16"/>
              </w:rPr>
            </w:pPr>
          </w:p>
        </w:tc>
      </w:tr>
      <w:tr w:rsidR="000F6C9C" w:rsidRPr="00270BE4" w14:paraId="0D135437" w14:textId="77777777" w:rsidTr="00BF0862">
        <w:trPr>
          <w:trHeight w:val="567"/>
        </w:trPr>
        <w:tc>
          <w:tcPr>
            <w:cnfStyle w:val="001000000000" w:firstRow="0" w:lastRow="0" w:firstColumn="1" w:lastColumn="0" w:oddVBand="0" w:evenVBand="0" w:oddHBand="0" w:evenHBand="0" w:firstRowFirstColumn="0" w:firstRowLastColumn="0" w:lastRowFirstColumn="0" w:lastRowLastColumn="0"/>
            <w:tcW w:w="6912" w:type="dxa"/>
            <w:vAlign w:val="bottom"/>
          </w:tcPr>
          <w:p w14:paraId="4399A9A6" w14:textId="77777777" w:rsidR="000F6C9C" w:rsidRPr="00270BE4" w:rsidRDefault="000F6C9C" w:rsidP="00BF0862">
            <w:pPr>
              <w:spacing w:after="120"/>
              <w:rPr>
                <w:b w:val="0"/>
                <w:sz w:val="16"/>
              </w:rPr>
            </w:pPr>
            <w:r w:rsidRPr="00270BE4">
              <w:rPr>
                <w:b w:val="0"/>
                <w:sz w:val="16"/>
              </w:rPr>
              <w:t xml:space="preserve">for and on behalf of </w:t>
            </w:r>
            <w:r>
              <w:rPr>
                <w:rFonts w:cs="Arial"/>
                <w:sz w:val="16"/>
                <w:szCs w:val="16"/>
              </w:rPr>
              <w:fldChar w:fldCharType="begin">
                <w:ffData>
                  <w:name w:val=""/>
                  <w:enabled/>
                  <w:calcOnExit w:val="0"/>
                  <w:textInput>
                    <w:default w:val="&lt;&lt;NAME OF CUSTOMER&gt;&gt;"/>
                  </w:textInput>
                </w:ffData>
              </w:fldChar>
            </w:r>
            <w:r>
              <w:rPr>
                <w:rFonts w:cs="Arial"/>
                <w:sz w:val="16"/>
                <w:szCs w:val="16"/>
              </w:rPr>
              <w:instrText xml:space="preserve"> FORMTEXT </w:instrText>
            </w:r>
            <w:r>
              <w:rPr>
                <w:rFonts w:cs="Arial"/>
                <w:sz w:val="16"/>
                <w:szCs w:val="16"/>
              </w:rPr>
            </w:r>
            <w:r>
              <w:rPr>
                <w:rFonts w:cs="Arial"/>
                <w:sz w:val="16"/>
                <w:szCs w:val="16"/>
              </w:rPr>
              <w:fldChar w:fldCharType="separate"/>
            </w:r>
            <w:r>
              <w:rPr>
                <w:rFonts w:cs="Arial"/>
                <w:noProof/>
                <w:sz w:val="16"/>
                <w:szCs w:val="16"/>
              </w:rPr>
              <w:t>&lt;&lt;NAME OF CUSTOMER&gt;&gt;</w:t>
            </w:r>
            <w:r>
              <w:rPr>
                <w:rFonts w:cs="Arial"/>
                <w:sz w:val="16"/>
                <w:szCs w:val="16"/>
              </w:rPr>
              <w:fldChar w:fldCharType="end"/>
            </w:r>
          </w:p>
        </w:tc>
        <w:tc>
          <w:tcPr>
            <w:tcW w:w="426" w:type="dxa"/>
            <w:vAlign w:val="bottom"/>
          </w:tcPr>
          <w:p w14:paraId="790E2B47" w14:textId="77777777" w:rsidR="000F6C9C" w:rsidRPr="00270BE4" w:rsidRDefault="000F6C9C" w:rsidP="00BF0862">
            <w:pPr>
              <w:spacing w:after="120"/>
              <w:cnfStyle w:val="000000000000" w:firstRow="0" w:lastRow="0" w:firstColumn="0" w:lastColumn="0" w:oddVBand="0" w:evenVBand="0" w:oddHBand="0" w:evenHBand="0" w:firstRowFirstColumn="0" w:firstRowLastColumn="0" w:lastRowFirstColumn="0" w:lastRowLastColumn="0"/>
              <w:rPr>
                <w:b/>
                <w:sz w:val="16"/>
              </w:rPr>
            </w:pPr>
          </w:p>
        </w:tc>
        <w:tc>
          <w:tcPr>
            <w:tcW w:w="3345" w:type="dxa"/>
            <w:tcBorders>
              <w:top w:val="dotted" w:sz="4" w:space="0" w:color="auto"/>
            </w:tcBorders>
            <w:vAlign w:val="bottom"/>
          </w:tcPr>
          <w:p w14:paraId="2F9F4B2A" w14:textId="77777777" w:rsidR="000F6C9C" w:rsidRPr="00270BE4" w:rsidRDefault="000F6C9C" w:rsidP="00BF0862">
            <w:pPr>
              <w:spacing w:after="120"/>
              <w:cnfStyle w:val="000000000000" w:firstRow="0" w:lastRow="0" w:firstColumn="0" w:lastColumn="0" w:oddVBand="0" w:evenVBand="0" w:oddHBand="0" w:evenHBand="0" w:firstRowFirstColumn="0" w:firstRowLastColumn="0" w:lastRowFirstColumn="0" w:lastRowLastColumn="0"/>
              <w:rPr>
                <w:b/>
                <w:sz w:val="16"/>
              </w:rPr>
            </w:pPr>
            <w:r w:rsidRPr="00270BE4">
              <w:rPr>
                <w:b/>
                <w:sz w:val="16"/>
              </w:rPr>
              <w:t>Director</w:t>
            </w:r>
          </w:p>
        </w:tc>
      </w:tr>
      <w:tr w:rsidR="000F6C9C" w:rsidRPr="00270BE4" w14:paraId="04DCBBE3" w14:textId="77777777" w:rsidTr="00BF0862">
        <w:trPr>
          <w:trHeight w:val="567"/>
        </w:trPr>
        <w:tc>
          <w:tcPr>
            <w:cnfStyle w:val="001000000000" w:firstRow="0" w:lastRow="0" w:firstColumn="1" w:lastColumn="0" w:oddVBand="0" w:evenVBand="0" w:oddHBand="0" w:evenHBand="0" w:firstRowFirstColumn="0" w:firstRowLastColumn="0" w:lastRowFirstColumn="0" w:lastRowLastColumn="0"/>
            <w:tcW w:w="6912" w:type="dxa"/>
            <w:vAlign w:val="bottom"/>
          </w:tcPr>
          <w:p w14:paraId="3992802C" w14:textId="77777777" w:rsidR="000F6C9C" w:rsidRPr="00270BE4" w:rsidRDefault="000F6C9C" w:rsidP="00BF0862">
            <w:pPr>
              <w:spacing w:after="120"/>
              <w:rPr>
                <w:b w:val="0"/>
                <w:sz w:val="16"/>
              </w:rPr>
            </w:pPr>
            <w:r>
              <w:rPr>
                <w:b w:val="0"/>
                <w:sz w:val="16"/>
              </w:rPr>
              <w:t>Signed by:                Jeremy Gill</w:t>
            </w:r>
          </w:p>
        </w:tc>
        <w:tc>
          <w:tcPr>
            <w:tcW w:w="426" w:type="dxa"/>
            <w:vAlign w:val="bottom"/>
          </w:tcPr>
          <w:p w14:paraId="444BE8AF" w14:textId="77777777" w:rsidR="000F6C9C" w:rsidRPr="00270BE4" w:rsidRDefault="000F6C9C" w:rsidP="00BF0862">
            <w:pPr>
              <w:spacing w:after="120"/>
              <w:cnfStyle w:val="000000000000" w:firstRow="0" w:lastRow="0" w:firstColumn="0" w:lastColumn="0" w:oddVBand="0" w:evenVBand="0" w:oddHBand="0" w:evenHBand="0" w:firstRowFirstColumn="0" w:firstRowLastColumn="0" w:lastRowFirstColumn="0" w:lastRowLastColumn="0"/>
              <w:rPr>
                <w:b/>
                <w:sz w:val="16"/>
              </w:rPr>
            </w:pPr>
          </w:p>
        </w:tc>
        <w:tc>
          <w:tcPr>
            <w:tcW w:w="3345" w:type="dxa"/>
            <w:tcBorders>
              <w:bottom w:val="dotted" w:sz="4" w:space="0" w:color="auto"/>
            </w:tcBorders>
            <w:vAlign w:val="bottom"/>
          </w:tcPr>
          <w:p w14:paraId="2F2A4D1A" w14:textId="77777777" w:rsidR="000F6C9C" w:rsidRPr="00270BE4" w:rsidRDefault="000F6C9C" w:rsidP="00BF0862">
            <w:pPr>
              <w:spacing w:after="120"/>
              <w:cnfStyle w:val="000000000000" w:firstRow="0" w:lastRow="0" w:firstColumn="0" w:lastColumn="0" w:oddVBand="0" w:evenVBand="0" w:oddHBand="0" w:evenHBand="0" w:firstRowFirstColumn="0" w:firstRowLastColumn="0" w:lastRowFirstColumn="0" w:lastRowLastColumn="0"/>
              <w:rPr>
                <w:b/>
                <w:sz w:val="16"/>
              </w:rPr>
            </w:pPr>
          </w:p>
        </w:tc>
      </w:tr>
      <w:tr w:rsidR="000F6C9C" w:rsidRPr="00270BE4" w14:paraId="2A748302" w14:textId="77777777" w:rsidTr="00BF0862">
        <w:trPr>
          <w:trHeight w:val="567"/>
        </w:trPr>
        <w:tc>
          <w:tcPr>
            <w:cnfStyle w:val="001000000000" w:firstRow="0" w:lastRow="0" w:firstColumn="1" w:lastColumn="0" w:oddVBand="0" w:evenVBand="0" w:oddHBand="0" w:evenHBand="0" w:firstRowFirstColumn="0" w:firstRowLastColumn="0" w:lastRowFirstColumn="0" w:lastRowLastColumn="0"/>
            <w:tcW w:w="6912" w:type="dxa"/>
            <w:vAlign w:val="bottom"/>
          </w:tcPr>
          <w:p w14:paraId="232093FC" w14:textId="77777777" w:rsidR="000F6C9C" w:rsidRPr="00270BE4" w:rsidRDefault="000F6C9C" w:rsidP="00BF0862">
            <w:pPr>
              <w:spacing w:after="120"/>
              <w:rPr>
                <w:b w:val="0"/>
                <w:sz w:val="16"/>
              </w:rPr>
            </w:pPr>
            <w:r w:rsidRPr="00270BE4">
              <w:rPr>
                <w:b w:val="0"/>
                <w:sz w:val="16"/>
              </w:rPr>
              <w:t xml:space="preserve">for and on behalf of </w:t>
            </w:r>
            <w:r>
              <w:rPr>
                <w:rFonts w:cs="Arial"/>
                <w:sz w:val="16"/>
                <w:szCs w:val="16"/>
              </w:rPr>
              <w:t>ENHANCED</w:t>
            </w:r>
          </w:p>
        </w:tc>
        <w:tc>
          <w:tcPr>
            <w:tcW w:w="426" w:type="dxa"/>
            <w:vAlign w:val="bottom"/>
          </w:tcPr>
          <w:p w14:paraId="33D9FDF1" w14:textId="77777777" w:rsidR="000F6C9C" w:rsidRPr="00270BE4" w:rsidRDefault="000F6C9C" w:rsidP="00BF0862">
            <w:pPr>
              <w:spacing w:after="120"/>
              <w:cnfStyle w:val="000000000000" w:firstRow="0" w:lastRow="0" w:firstColumn="0" w:lastColumn="0" w:oddVBand="0" w:evenVBand="0" w:oddHBand="0" w:evenHBand="0" w:firstRowFirstColumn="0" w:firstRowLastColumn="0" w:lastRowFirstColumn="0" w:lastRowLastColumn="0"/>
              <w:rPr>
                <w:b/>
                <w:sz w:val="16"/>
              </w:rPr>
            </w:pPr>
          </w:p>
        </w:tc>
        <w:tc>
          <w:tcPr>
            <w:tcW w:w="3345" w:type="dxa"/>
            <w:tcBorders>
              <w:top w:val="dotted" w:sz="4" w:space="0" w:color="auto"/>
            </w:tcBorders>
            <w:vAlign w:val="bottom"/>
          </w:tcPr>
          <w:p w14:paraId="4CEFE6C2" w14:textId="77777777" w:rsidR="000F6C9C" w:rsidRPr="00270BE4" w:rsidRDefault="000F6C9C" w:rsidP="00BF0862">
            <w:pPr>
              <w:spacing w:after="120"/>
              <w:cnfStyle w:val="000000000000" w:firstRow="0" w:lastRow="0" w:firstColumn="0" w:lastColumn="0" w:oddVBand="0" w:evenVBand="0" w:oddHBand="0" w:evenHBand="0" w:firstRowFirstColumn="0" w:firstRowLastColumn="0" w:lastRowFirstColumn="0" w:lastRowLastColumn="0"/>
              <w:rPr>
                <w:b/>
                <w:sz w:val="16"/>
              </w:rPr>
            </w:pPr>
            <w:r w:rsidRPr="00270BE4">
              <w:rPr>
                <w:b/>
                <w:sz w:val="16"/>
              </w:rPr>
              <w:t>Director</w:t>
            </w:r>
          </w:p>
        </w:tc>
      </w:tr>
    </w:tbl>
    <w:p w14:paraId="52D2B818" w14:textId="77777777" w:rsidR="000F6C9C" w:rsidRPr="00270BE4" w:rsidRDefault="000F6C9C" w:rsidP="000F6C9C">
      <w:pPr>
        <w:spacing w:after="120"/>
        <w:rPr>
          <w:sz w:val="16"/>
        </w:rPr>
      </w:pPr>
    </w:p>
    <w:p w14:paraId="78ED5EC9" w14:textId="77777777" w:rsidR="000F6C9C" w:rsidRPr="00270BE4" w:rsidRDefault="000F6C9C" w:rsidP="000F6C9C">
      <w:pPr>
        <w:spacing w:after="120"/>
        <w:rPr>
          <w:sz w:val="16"/>
        </w:rPr>
      </w:pPr>
    </w:p>
    <w:p w14:paraId="455A3EB4" w14:textId="77777777" w:rsidR="000F6C9C" w:rsidRPr="00270BE4" w:rsidRDefault="000F6C9C" w:rsidP="000F6C9C">
      <w:pPr>
        <w:spacing w:after="120" w:line="259" w:lineRule="auto"/>
        <w:rPr>
          <w:rFonts w:ascii="Tahoma" w:hAnsi="Tahoma" w:cs="Tahoma"/>
          <w:b/>
          <w:sz w:val="12"/>
        </w:rPr>
      </w:pPr>
      <w:r w:rsidRPr="00270BE4">
        <w:rPr>
          <w:rFonts w:ascii="Tahoma" w:hAnsi="Tahoma" w:cs="Tahoma"/>
          <w:b/>
          <w:sz w:val="12"/>
        </w:rPr>
        <w:br w:type="page"/>
      </w:r>
    </w:p>
    <w:p w14:paraId="322458A2" w14:textId="77777777" w:rsidR="000F6C9C" w:rsidRPr="00270BE4" w:rsidRDefault="000F6C9C" w:rsidP="000F6C9C">
      <w:pPr>
        <w:pStyle w:val="Heading1"/>
      </w:pPr>
      <w:bookmarkStart w:id="45" w:name="_Toc514934100"/>
      <w:bookmarkStart w:id="46" w:name="_Toc205907327"/>
      <w:r w:rsidRPr="00270BE4">
        <w:lastRenderedPageBreak/>
        <w:t>Annex A</w:t>
      </w:r>
      <w:bookmarkEnd w:id="45"/>
      <w:bookmarkEnd w:id="46"/>
    </w:p>
    <w:p w14:paraId="3768FF24" w14:textId="77777777" w:rsidR="000F6C9C" w:rsidRPr="00270BE4" w:rsidRDefault="000F6C9C" w:rsidP="000F6C9C">
      <w:pPr>
        <w:pStyle w:val="Heading2"/>
        <w:rPr>
          <w:sz w:val="22"/>
          <w:lang w:val="en-US"/>
        </w:rPr>
      </w:pPr>
      <w:bookmarkStart w:id="47" w:name="a185430"/>
      <w:bookmarkStart w:id="48" w:name="_Toc256000016"/>
      <w:bookmarkStart w:id="49" w:name="_Toc514934101"/>
      <w:bookmarkStart w:id="50" w:name="_Toc205907328"/>
      <w:r w:rsidRPr="00270BE4">
        <w:rPr>
          <w:sz w:val="22"/>
        </w:rPr>
        <w:t>Personal Data Processing Purposes and Details</w:t>
      </w:r>
      <w:bookmarkEnd w:id="47"/>
      <w:bookmarkEnd w:id="48"/>
      <w:bookmarkEnd w:id="49"/>
      <w:bookmarkEnd w:id="50"/>
    </w:p>
    <w:p w14:paraId="5210DC12" w14:textId="77777777" w:rsidR="000F6C9C" w:rsidRPr="00270BE4" w:rsidRDefault="000F6C9C" w:rsidP="000F6C9C">
      <w:pPr>
        <w:spacing w:after="0"/>
        <w:rPr>
          <w:b/>
          <w:sz w:val="16"/>
          <w:lang w:val="en-US"/>
        </w:rPr>
      </w:pPr>
      <w:r w:rsidRPr="00270BE4">
        <w:rPr>
          <w:b/>
          <w:sz w:val="16"/>
          <w:lang w:val="en-US"/>
        </w:rPr>
        <w:t>Subject matter of processing</w:t>
      </w:r>
    </w:p>
    <w:p w14:paraId="6BD79021" w14:textId="77777777" w:rsidR="000F6C9C" w:rsidRPr="00270BE4" w:rsidRDefault="000F6C9C" w:rsidP="000F6C9C">
      <w:pPr>
        <w:rPr>
          <w:sz w:val="16"/>
          <w:lang w:val="en-US"/>
        </w:rPr>
      </w:pPr>
      <w:r w:rsidRPr="00270BE4">
        <w:rPr>
          <w:sz w:val="16"/>
          <w:lang w:val="en-US"/>
        </w:rPr>
        <w:t xml:space="preserve">As part of the contract to supply and support your systems, there may be times when we </w:t>
      </w:r>
      <w:proofErr w:type="gramStart"/>
      <w:r w:rsidRPr="00270BE4">
        <w:rPr>
          <w:sz w:val="16"/>
          <w:lang w:val="en-US"/>
        </w:rPr>
        <w:t>come into contact with</w:t>
      </w:r>
      <w:proofErr w:type="gramEnd"/>
      <w:r w:rsidRPr="00270BE4">
        <w:rPr>
          <w:sz w:val="16"/>
          <w:lang w:val="en-US"/>
        </w:rPr>
        <w:t xml:space="preserve"> information which could be considered personal data under the GDPR regulations.</w:t>
      </w:r>
    </w:p>
    <w:p w14:paraId="47C129EA" w14:textId="77777777" w:rsidR="000F6C9C" w:rsidRPr="00270BE4" w:rsidRDefault="000F6C9C" w:rsidP="000F6C9C">
      <w:pPr>
        <w:spacing w:after="0"/>
        <w:rPr>
          <w:b/>
          <w:sz w:val="16"/>
          <w:lang w:val="en-US"/>
        </w:rPr>
      </w:pPr>
      <w:r w:rsidRPr="00270BE4">
        <w:rPr>
          <w:b/>
          <w:sz w:val="16"/>
          <w:lang w:val="en-US"/>
        </w:rPr>
        <w:t>Duration of Processing</w:t>
      </w:r>
    </w:p>
    <w:p w14:paraId="5871CD73" w14:textId="77777777" w:rsidR="000F6C9C" w:rsidRPr="00270BE4" w:rsidRDefault="000F6C9C" w:rsidP="000F6C9C">
      <w:pPr>
        <w:rPr>
          <w:sz w:val="16"/>
          <w:szCs w:val="16"/>
          <w:lang w:val="en-US"/>
        </w:rPr>
      </w:pPr>
      <w:r w:rsidRPr="2D20453B">
        <w:rPr>
          <w:sz w:val="16"/>
          <w:szCs w:val="16"/>
          <w:lang w:val="en-US"/>
        </w:rPr>
        <w:t xml:space="preserve">This agreement will stay in place as long </w:t>
      </w:r>
      <w:proofErr w:type="gramStart"/>
      <w:r w:rsidRPr="2D20453B">
        <w:rPr>
          <w:sz w:val="16"/>
          <w:szCs w:val="16"/>
          <w:lang w:val="en-US"/>
        </w:rPr>
        <w:t>for</w:t>
      </w:r>
      <w:proofErr w:type="gramEnd"/>
      <w:r w:rsidRPr="2D20453B">
        <w:rPr>
          <w:sz w:val="16"/>
          <w:szCs w:val="16"/>
          <w:lang w:val="en-US"/>
        </w:rPr>
        <w:t xml:space="preserve"> the duration of the contractual relationship between our parties. </w:t>
      </w:r>
    </w:p>
    <w:p w14:paraId="20E38DA5" w14:textId="77777777" w:rsidR="000F6C9C" w:rsidRPr="00270BE4" w:rsidRDefault="000F6C9C" w:rsidP="000F6C9C">
      <w:pPr>
        <w:spacing w:after="0"/>
        <w:rPr>
          <w:b/>
          <w:sz w:val="16"/>
          <w:lang w:val="en-US"/>
        </w:rPr>
      </w:pPr>
      <w:r w:rsidRPr="00270BE4">
        <w:rPr>
          <w:b/>
          <w:sz w:val="16"/>
          <w:lang w:val="en-US"/>
        </w:rPr>
        <w:t xml:space="preserve">Nature of Processing </w:t>
      </w:r>
    </w:p>
    <w:p w14:paraId="54BDB6C0" w14:textId="77777777" w:rsidR="000F6C9C" w:rsidRPr="00270BE4" w:rsidRDefault="000F6C9C" w:rsidP="000F6C9C">
      <w:pPr>
        <w:rPr>
          <w:sz w:val="16"/>
          <w:lang w:val="en-US"/>
        </w:rPr>
      </w:pPr>
      <w:r w:rsidRPr="00270BE4">
        <w:rPr>
          <w:sz w:val="16"/>
          <w:lang w:val="en-US"/>
        </w:rPr>
        <w:t xml:space="preserve">This would generally be in response to a support request or to provide you with assistance in the transfer of data into a new system. Any data or information provided to us will be kept no longer than is needed for the purpose it was intended. Following this we may keep </w:t>
      </w:r>
      <w:r w:rsidRPr="00270BE4">
        <w:rPr>
          <w:sz w:val="16"/>
        </w:rPr>
        <w:t>anonymised</w:t>
      </w:r>
      <w:r w:rsidRPr="00270BE4">
        <w:rPr>
          <w:sz w:val="16"/>
          <w:lang w:val="en-US"/>
        </w:rPr>
        <w:t xml:space="preserve"> notes regarding the nature and resolution of the request to assist with any future reoccurrence.</w:t>
      </w:r>
    </w:p>
    <w:p w14:paraId="0D18CC5A" w14:textId="77777777" w:rsidR="000F6C9C" w:rsidRPr="00270BE4" w:rsidRDefault="000F6C9C" w:rsidP="000F6C9C">
      <w:pPr>
        <w:spacing w:after="0"/>
        <w:rPr>
          <w:sz w:val="16"/>
          <w:lang w:val="en-US"/>
        </w:rPr>
      </w:pPr>
      <w:r w:rsidRPr="00270BE4">
        <w:rPr>
          <w:b/>
          <w:sz w:val="16"/>
          <w:lang w:val="en-US"/>
        </w:rPr>
        <w:t>Business Purposes</w:t>
      </w:r>
      <w:r w:rsidRPr="00270BE4">
        <w:rPr>
          <w:sz w:val="16"/>
          <w:lang w:val="en-US"/>
        </w:rPr>
        <w:t xml:space="preserve"> </w:t>
      </w:r>
    </w:p>
    <w:p w14:paraId="0B64620E" w14:textId="77777777" w:rsidR="000F6C9C" w:rsidRPr="00270BE4" w:rsidRDefault="000F6C9C" w:rsidP="000F6C9C">
      <w:pPr>
        <w:rPr>
          <w:sz w:val="16"/>
          <w:lang w:val="en-US"/>
        </w:rPr>
      </w:pPr>
      <w:r w:rsidRPr="00270BE4">
        <w:rPr>
          <w:sz w:val="16"/>
          <w:lang w:val="en-US"/>
        </w:rPr>
        <w:t xml:space="preserve">This is required as part of our contractual agreements with you. </w:t>
      </w:r>
    </w:p>
    <w:p w14:paraId="25125FE5" w14:textId="77777777" w:rsidR="000F6C9C" w:rsidRPr="00270BE4" w:rsidRDefault="000F6C9C" w:rsidP="000F6C9C">
      <w:pPr>
        <w:spacing w:after="0"/>
        <w:rPr>
          <w:sz w:val="16"/>
          <w:lang w:val="en-US"/>
        </w:rPr>
      </w:pPr>
      <w:r w:rsidRPr="00270BE4">
        <w:rPr>
          <w:b/>
          <w:sz w:val="16"/>
          <w:lang w:val="en-US"/>
        </w:rPr>
        <w:t>Personal Data Categories</w:t>
      </w:r>
      <w:r w:rsidRPr="00270BE4">
        <w:rPr>
          <w:sz w:val="16"/>
          <w:lang w:val="en-US"/>
        </w:rPr>
        <w:t xml:space="preserve"> </w:t>
      </w:r>
    </w:p>
    <w:p w14:paraId="4CF59F7E" w14:textId="77777777" w:rsidR="000F6C9C" w:rsidRPr="00270BE4" w:rsidRDefault="000F6C9C" w:rsidP="000F6C9C">
      <w:pPr>
        <w:rPr>
          <w:sz w:val="16"/>
          <w:lang w:val="en-US"/>
        </w:rPr>
      </w:pPr>
      <w:r w:rsidRPr="00270BE4">
        <w:rPr>
          <w:sz w:val="16"/>
          <w:lang w:val="en-US"/>
        </w:rPr>
        <w:t xml:space="preserve">Due to the nature of the systems we supply and support and with </w:t>
      </w:r>
      <w:proofErr w:type="gramStart"/>
      <w:r w:rsidRPr="00270BE4">
        <w:rPr>
          <w:sz w:val="16"/>
          <w:lang w:val="en-US"/>
        </w:rPr>
        <w:t>particular reference</w:t>
      </w:r>
      <w:proofErr w:type="gramEnd"/>
      <w:r w:rsidRPr="00270BE4">
        <w:rPr>
          <w:sz w:val="16"/>
          <w:lang w:val="en-US"/>
        </w:rPr>
        <w:t xml:space="preserve"> to Payroll and HR systems there are times when we could have access to special category data</w:t>
      </w:r>
    </w:p>
    <w:p w14:paraId="05F493AC" w14:textId="77777777" w:rsidR="000F6C9C" w:rsidRPr="00270BE4" w:rsidRDefault="000F6C9C" w:rsidP="000F6C9C">
      <w:pPr>
        <w:spacing w:after="0"/>
        <w:rPr>
          <w:sz w:val="16"/>
          <w:lang w:val="en-US"/>
        </w:rPr>
      </w:pPr>
      <w:r w:rsidRPr="00270BE4">
        <w:rPr>
          <w:b/>
          <w:sz w:val="16"/>
          <w:lang w:val="en-US"/>
        </w:rPr>
        <w:t>Data Subject Types</w:t>
      </w:r>
      <w:r w:rsidRPr="00270BE4">
        <w:rPr>
          <w:sz w:val="16"/>
          <w:lang w:val="en-US"/>
        </w:rPr>
        <w:t xml:space="preserve"> </w:t>
      </w:r>
    </w:p>
    <w:p w14:paraId="12D1DA5F" w14:textId="77777777" w:rsidR="000F6C9C" w:rsidRPr="00270BE4" w:rsidRDefault="000F6C9C" w:rsidP="000F6C9C">
      <w:pPr>
        <w:rPr>
          <w:sz w:val="16"/>
          <w:lang w:val="en-US"/>
        </w:rPr>
      </w:pPr>
      <w:r w:rsidRPr="00270BE4">
        <w:rPr>
          <w:sz w:val="16"/>
          <w:lang w:val="en-US"/>
        </w:rPr>
        <w:t>This could include details of your employees or other details of individuals you may have in your system.</w:t>
      </w:r>
    </w:p>
    <w:p w14:paraId="17B31A6C" w14:textId="77777777" w:rsidR="000F6C9C" w:rsidRPr="00270BE4" w:rsidRDefault="000F6C9C" w:rsidP="000F6C9C">
      <w:pPr>
        <w:pStyle w:val="Heading2"/>
        <w:rPr>
          <w:sz w:val="22"/>
          <w:szCs w:val="22"/>
          <w:lang w:val="en-US"/>
        </w:rPr>
      </w:pPr>
      <w:bookmarkStart w:id="51" w:name="_Toc514934102"/>
      <w:bookmarkStart w:id="52" w:name="_Toc205907329"/>
      <w:r w:rsidRPr="2D20453B">
        <w:rPr>
          <w:sz w:val="22"/>
          <w:szCs w:val="22"/>
          <w:lang w:val="en-US"/>
        </w:rPr>
        <w:t>Approved Subcontractors</w:t>
      </w:r>
      <w:bookmarkEnd w:id="52"/>
      <w:r w:rsidRPr="2D20453B">
        <w:rPr>
          <w:sz w:val="22"/>
          <w:szCs w:val="22"/>
          <w:lang w:val="en-US"/>
        </w:rPr>
        <w:t xml:space="preserve"> </w:t>
      </w:r>
      <w:bookmarkEnd w:id="51"/>
    </w:p>
    <w:p w14:paraId="4D0965A5" w14:textId="77777777" w:rsidR="000F6C9C" w:rsidRPr="00270BE4" w:rsidRDefault="000F6C9C" w:rsidP="000F6C9C">
      <w:pPr>
        <w:rPr>
          <w:rFonts w:eastAsia="Verdana" w:cs="Verdana"/>
          <w:sz w:val="16"/>
          <w:szCs w:val="16"/>
          <w:lang w:val="en-US"/>
        </w:rPr>
      </w:pPr>
      <w:r w:rsidRPr="2D20453B">
        <w:rPr>
          <w:rFonts w:eastAsia="Verdana" w:cs="Verdana"/>
          <w:sz w:val="16"/>
          <w:szCs w:val="16"/>
          <w:lang w:val="en-US"/>
        </w:rPr>
        <w:t>There are a few 3</w:t>
      </w:r>
      <w:r w:rsidRPr="2D20453B">
        <w:rPr>
          <w:rFonts w:eastAsia="Verdana" w:cs="Verdana"/>
          <w:sz w:val="16"/>
          <w:szCs w:val="16"/>
          <w:vertAlign w:val="superscript"/>
          <w:lang w:val="en-US"/>
        </w:rPr>
        <w:t>rd</w:t>
      </w:r>
      <w:r w:rsidRPr="2D20453B">
        <w:rPr>
          <w:rFonts w:eastAsia="Verdana" w:cs="Verdana"/>
          <w:sz w:val="16"/>
          <w:szCs w:val="16"/>
          <w:lang w:val="en-US"/>
        </w:rPr>
        <w:t xml:space="preserve"> Parties we may have to share information with (software authors) or who theoretically might be able to gain access to your data (hosting providers). These people have been vetted by Enhanced and where possible have signed a mirror copy of this data processing agreement (DPA). Copies of their privacy statements can be found at the links below. (an up-to-date list of these can be found at </w:t>
      </w:r>
      <w:hyperlink r:id="rId16">
        <w:r w:rsidRPr="2D20453B">
          <w:rPr>
            <w:rStyle w:val="Hyperlink"/>
            <w:rFonts w:eastAsia="Verdana" w:cs="Verdana"/>
            <w:sz w:val="16"/>
            <w:szCs w:val="16"/>
            <w:lang w:val="en-US"/>
          </w:rPr>
          <w:t>enhanced.co.uk/dpa</w:t>
        </w:r>
      </w:hyperlink>
      <w:r w:rsidRPr="2D20453B">
        <w:rPr>
          <w:rFonts w:eastAsia="Verdana" w:cs="Verdana"/>
          <w:sz w:val="16"/>
          <w:szCs w:val="16"/>
          <w:lang w:val="en-US"/>
        </w:rPr>
        <w:t>)</w:t>
      </w:r>
    </w:p>
    <w:p w14:paraId="7C8D3E8F" w14:textId="77777777" w:rsidR="000F6C9C" w:rsidRPr="00270BE4" w:rsidRDefault="000F6C9C" w:rsidP="000F6C9C">
      <w:pPr>
        <w:pStyle w:val="Heading3"/>
        <w:spacing w:after="0"/>
        <w:rPr>
          <w:rFonts w:eastAsia="Verdana" w:cs="Verdana"/>
          <w:sz w:val="16"/>
          <w:szCs w:val="16"/>
          <w:lang w:eastAsia="en-GB"/>
        </w:rPr>
      </w:pPr>
      <w:bookmarkStart w:id="53" w:name="_Toc514934103"/>
      <w:r w:rsidRPr="2D20453B">
        <w:rPr>
          <w:rFonts w:eastAsia="Verdana" w:cs="Verdana"/>
          <w:sz w:val="16"/>
          <w:szCs w:val="16"/>
        </w:rPr>
        <w:t>Software Authors</w:t>
      </w:r>
      <w:bookmarkEnd w:id="53"/>
    </w:p>
    <w:p w14:paraId="51A5E910" w14:textId="77777777" w:rsidR="000F6C9C" w:rsidRPr="00270BE4" w:rsidRDefault="000F6C9C" w:rsidP="0007318C">
      <w:pPr>
        <w:pStyle w:val="ListParagraph"/>
        <w:numPr>
          <w:ilvl w:val="0"/>
          <w:numId w:val="18"/>
        </w:numPr>
        <w:rPr>
          <w:rFonts w:eastAsia="Verdana" w:cs="Verdana"/>
          <w:sz w:val="16"/>
          <w:szCs w:val="16"/>
        </w:rPr>
      </w:pPr>
      <w:r w:rsidRPr="2D20453B">
        <w:rPr>
          <w:rFonts w:eastAsia="Verdana" w:cs="Verdana"/>
          <w:sz w:val="16"/>
          <w:szCs w:val="16"/>
        </w:rPr>
        <w:t xml:space="preserve">Pegasus (Infor) </w:t>
      </w:r>
      <w:hyperlink r:id="rId17">
        <w:r w:rsidRPr="2D20453B">
          <w:rPr>
            <w:rFonts w:eastAsia="Verdana" w:cs="Verdana"/>
            <w:color w:val="0070C0"/>
            <w:sz w:val="16"/>
            <w:szCs w:val="16"/>
            <w:u w:val="single"/>
          </w:rPr>
          <w:t>www.infor.com/company/privacy</w:t>
        </w:r>
      </w:hyperlink>
      <w:r w:rsidRPr="2D20453B">
        <w:rPr>
          <w:rFonts w:eastAsia="Verdana" w:cs="Verdana"/>
          <w:sz w:val="16"/>
          <w:szCs w:val="16"/>
        </w:rPr>
        <w:t xml:space="preserve"> </w:t>
      </w:r>
    </w:p>
    <w:p w14:paraId="64EAE10E" w14:textId="77777777" w:rsidR="000F6C9C" w:rsidRPr="00270BE4" w:rsidRDefault="000F6C9C" w:rsidP="0007318C">
      <w:pPr>
        <w:pStyle w:val="ListParagraph"/>
        <w:numPr>
          <w:ilvl w:val="0"/>
          <w:numId w:val="18"/>
        </w:numPr>
        <w:spacing w:after="0"/>
        <w:rPr>
          <w:rFonts w:eastAsia="Verdana" w:cs="Verdana"/>
          <w:sz w:val="16"/>
          <w:szCs w:val="16"/>
        </w:rPr>
      </w:pPr>
      <w:r w:rsidRPr="2D20453B">
        <w:rPr>
          <w:rFonts w:eastAsia="Verdana" w:cs="Verdana"/>
          <w:sz w:val="16"/>
          <w:szCs w:val="16"/>
        </w:rPr>
        <w:t xml:space="preserve">Microsoft </w:t>
      </w:r>
      <w:hyperlink r:id="rId18">
        <w:proofErr w:type="spellStart"/>
        <w:r w:rsidRPr="2D20453B">
          <w:rPr>
            <w:rStyle w:val="Hyperlink"/>
            <w:rFonts w:eastAsia="Verdana" w:cs="Verdana"/>
            <w:sz w:val="16"/>
            <w:szCs w:val="16"/>
          </w:rPr>
          <w:t>Microsoft</w:t>
        </w:r>
        <w:proofErr w:type="spellEnd"/>
        <w:r w:rsidRPr="2D20453B">
          <w:rPr>
            <w:rStyle w:val="Hyperlink"/>
            <w:rFonts w:eastAsia="Verdana" w:cs="Verdana"/>
            <w:sz w:val="16"/>
            <w:szCs w:val="16"/>
          </w:rPr>
          <w:t xml:space="preserve"> Privacy - Microsoft Privacy | Microsoft Learn</w:t>
        </w:r>
      </w:hyperlink>
    </w:p>
    <w:p w14:paraId="21C8B28D" w14:textId="77777777" w:rsidR="000F6C9C" w:rsidRPr="00270BE4" w:rsidRDefault="000F6C9C" w:rsidP="000F6C9C">
      <w:pPr>
        <w:pStyle w:val="Heading3"/>
        <w:spacing w:after="0"/>
        <w:rPr>
          <w:rFonts w:eastAsia="Verdana" w:cs="Verdana"/>
          <w:sz w:val="16"/>
          <w:szCs w:val="16"/>
        </w:rPr>
      </w:pPr>
      <w:bookmarkStart w:id="54" w:name="_Toc514934104"/>
      <w:r w:rsidRPr="2D20453B">
        <w:rPr>
          <w:rFonts w:eastAsia="Verdana" w:cs="Verdana"/>
          <w:sz w:val="16"/>
          <w:szCs w:val="16"/>
        </w:rPr>
        <w:t>Hosting Providers</w:t>
      </w:r>
      <w:bookmarkEnd w:id="54"/>
    </w:p>
    <w:p w14:paraId="2B76843F" w14:textId="77777777" w:rsidR="000F6C9C" w:rsidRPr="00270BE4" w:rsidRDefault="000F6C9C" w:rsidP="0007318C">
      <w:pPr>
        <w:pStyle w:val="ListParagraph"/>
        <w:numPr>
          <w:ilvl w:val="0"/>
          <w:numId w:val="16"/>
        </w:numPr>
        <w:spacing w:after="0"/>
        <w:rPr>
          <w:rFonts w:eastAsia="Verdana" w:cs="Verdana"/>
          <w:sz w:val="16"/>
          <w:szCs w:val="16"/>
        </w:rPr>
      </w:pPr>
      <w:r w:rsidRPr="2D20453B">
        <w:rPr>
          <w:rFonts w:eastAsia="Verdana" w:cs="Verdana"/>
          <w:sz w:val="16"/>
          <w:szCs w:val="16"/>
        </w:rPr>
        <w:t xml:space="preserve">Digital Space </w:t>
      </w:r>
      <w:hyperlink r:id="rId19">
        <w:r w:rsidRPr="2D20453B">
          <w:rPr>
            <w:rStyle w:val="Hyperlink"/>
            <w:rFonts w:eastAsia="Verdana" w:cs="Verdana"/>
            <w:sz w:val="16"/>
            <w:szCs w:val="16"/>
          </w:rPr>
          <w:t>Information - Digital Space</w:t>
        </w:r>
      </w:hyperlink>
    </w:p>
    <w:p w14:paraId="7CBC2120" w14:textId="77777777" w:rsidR="000F6C9C" w:rsidRPr="00270BE4" w:rsidRDefault="000F6C9C" w:rsidP="000F6C9C">
      <w:pPr>
        <w:pStyle w:val="Heading3"/>
        <w:spacing w:after="0"/>
        <w:rPr>
          <w:rFonts w:eastAsia="Verdana" w:cs="Verdana"/>
          <w:sz w:val="16"/>
          <w:szCs w:val="16"/>
        </w:rPr>
      </w:pPr>
      <w:bookmarkStart w:id="55" w:name="_Toc514934105"/>
      <w:r w:rsidRPr="2D20453B">
        <w:rPr>
          <w:rFonts w:eastAsia="Verdana" w:cs="Verdana"/>
          <w:sz w:val="16"/>
          <w:szCs w:val="16"/>
        </w:rPr>
        <w:t>Microsoft Azure/Office 365 Hosting</w:t>
      </w:r>
      <w:bookmarkEnd w:id="55"/>
    </w:p>
    <w:p w14:paraId="584FCA53" w14:textId="77777777" w:rsidR="000F6C9C" w:rsidRDefault="000F6C9C" w:rsidP="0007318C">
      <w:pPr>
        <w:pStyle w:val="ListParagraph"/>
        <w:numPr>
          <w:ilvl w:val="0"/>
          <w:numId w:val="17"/>
        </w:numPr>
        <w:rPr>
          <w:rFonts w:eastAsia="Verdana" w:cs="Verdana"/>
          <w:sz w:val="16"/>
          <w:szCs w:val="16"/>
        </w:rPr>
      </w:pPr>
      <w:hyperlink r:id="rId20">
        <w:r w:rsidRPr="2D20453B">
          <w:rPr>
            <w:rStyle w:val="Hyperlink"/>
            <w:rFonts w:eastAsia="Verdana" w:cs="Verdana"/>
            <w:color w:val="0078D4"/>
            <w:sz w:val="16"/>
            <w:szCs w:val="16"/>
          </w:rPr>
          <w:t>Data Privacy in the Trusted Cloud | Microsoft Azure</w:t>
        </w:r>
      </w:hyperlink>
    </w:p>
    <w:p w14:paraId="2B6CE503" w14:textId="06160583" w:rsidR="000F6C9C" w:rsidRPr="0007318C" w:rsidRDefault="000F6C9C" w:rsidP="0007318C">
      <w:pPr>
        <w:pStyle w:val="ListParagraph"/>
        <w:numPr>
          <w:ilvl w:val="0"/>
          <w:numId w:val="17"/>
        </w:numPr>
        <w:spacing w:after="0"/>
        <w:rPr>
          <w:rFonts w:eastAsia="Verdana" w:cs="Verdana"/>
          <w:sz w:val="16"/>
          <w:szCs w:val="16"/>
        </w:rPr>
      </w:pPr>
      <w:hyperlink r:id="rId21">
        <w:r w:rsidRPr="2D20453B">
          <w:rPr>
            <w:rStyle w:val="Hyperlink"/>
            <w:rFonts w:eastAsia="Verdana" w:cs="Verdana"/>
            <w:color w:val="0078D4"/>
            <w:sz w:val="16"/>
            <w:szCs w:val="16"/>
          </w:rPr>
          <w:t>General Data Protection Regulation - Microsoft GDPR | Microsoft Learn</w:t>
        </w:r>
      </w:hyperlink>
    </w:p>
    <w:p w14:paraId="0B9A75B1" w14:textId="77777777" w:rsidR="000F6C9C" w:rsidRDefault="000F6C9C" w:rsidP="000F6C9C">
      <w:pPr>
        <w:pStyle w:val="Heading3"/>
        <w:spacing w:after="0"/>
        <w:rPr>
          <w:rFonts w:eastAsia="Verdana" w:cs="Verdana"/>
          <w:sz w:val="16"/>
          <w:szCs w:val="16"/>
        </w:rPr>
      </w:pPr>
      <w:r w:rsidRPr="2D20453B">
        <w:rPr>
          <w:rFonts w:eastAsia="Verdana" w:cs="Verdana"/>
          <w:sz w:val="16"/>
          <w:szCs w:val="16"/>
        </w:rPr>
        <w:t>Office 365 backup</w:t>
      </w:r>
    </w:p>
    <w:p w14:paraId="3FA1B35C" w14:textId="77777777" w:rsidR="000F6C9C" w:rsidRPr="00270BE4" w:rsidRDefault="000F6C9C" w:rsidP="0007318C">
      <w:pPr>
        <w:pStyle w:val="ListParagraph"/>
        <w:numPr>
          <w:ilvl w:val="0"/>
          <w:numId w:val="17"/>
        </w:numPr>
        <w:spacing w:after="0"/>
        <w:rPr>
          <w:rFonts w:eastAsia="Verdana" w:cs="Verdana"/>
          <w:sz w:val="16"/>
          <w:szCs w:val="16"/>
        </w:rPr>
      </w:pPr>
      <w:r w:rsidRPr="2D20453B">
        <w:rPr>
          <w:rFonts w:eastAsia="Verdana" w:cs="Verdana"/>
          <w:color w:val="000000" w:themeColor="text1"/>
          <w:sz w:val="16"/>
          <w:szCs w:val="16"/>
        </w:rPr>
        <w:t xml:space="preserve">N-Able Cove Data Protection </w:t>
      </w:r>
      <w:hyperlink r:id="rId22">
        <w:r w:rsidRPr="2D20453B">
          <w:rPr>
            <w:rStyle w:val="Hyperlink"/>
            <w:rFonts w:eastAsia="Verdana" w:cs="Verdana"/>
            <w:color w:val="0078D4"/>
            <w:sz w:val="16"/>
            <w:szCs w:val="16"/>
          </w:rPr>
          <w:t>1. Privacy Notice - N-able</w:t>
        </w:r>
      </w:hyperlink>
    </w:p>
    <w:p w14:paraId="396AA2C5" w14:textId="77777777" w:rsidR="000F6C9C" w:rsidRPr="00270BE4" w:rsidRDefault="000F6C9C" w:rsidP="000F6C9C">
      <w:pPr>
        <w:pStyle w:val="Heading3"/>
        <w:spacing w:after="0"/>
        <w:rPr>
          <w:rFonts w:eastAsia="Verdana" w:cs="Verdana"/>
          <w:sz w:val="16"/>
          <w:szCs w:val="16"/>
        </w:rPr>
      </w:pPr>
      <w:bookmarkStart w:id="56" w:name="_Toc514934106"/>
      <w:r w:rsidRPr="2D20453B">
        <w:rPr>
          <w:rFonts w:eastAsia="Verdana" w:cs="Verdana"/>
          <w:sz w:val="16"/>
          <w:szCs w:val="16"/>
        </w:rPr>
        <w:t>Technical Monitoring Service</w:t>
      </w:r>
      <w:bookmarkEnd w:id="56"/>
    </w:p>
    <w:p w14:paraId="4AF32AF2" w14:textId="77777777" w:rsidR="000F6C9C" w:rsidRPr="00270BE4" w:rsidRDefault="000F6C9C" w:rsidP="0007318C">
      <w:pPr>
        <w:pStyle w:val="ListParagraph"/>
        <w:numPr>
          <w:ilvl w:val="0"/>
          <w:numId w:val="17"/>
        </w:numPr>
        <w:rPr>
          <w:rFonts w:eastAsia="Verdana" w:cs="Verdana"/>
          <w:sz w:val="16"/>
          <w:szCs w:val="16"/>
        </w:rPr>
      </w:pPr>
      <w:r w:rsidRPr="2D20453B">
        <w:rPr>
          <w:rFonts w:eastAsia="Verdana" w:cs="Verdana"/>
          <w:sz w:val="16"/>
          <w:szCs w:val="16"/>
        </w:rPr>
        <w:t xml:space="preserve">N-Able </w:t>
      </w:r>
      <w:hyperlink r:id="rId23">
        <w:r w:rsidRPr="2D20453B">
          <w:rPr>
            <w:rStyle w:val="Hyperlink"/>
            <w:rFonts w:eastAsia="Verdana" w:cs="Verdana"/>
            <w:sz w:val="16"/>
            <w:szCs w:val="16"/>
          </w:rPr>
          <w:t>https://www.n-able.com/legal/privacy</w:t>
        </w:r>
      </w:hyperlink>
      <w:r w:rsidRPr="2D20453B">
        <w:rPr>
          <w:rFonts w:eastAsia="Verdana" w:cs="Verdana"/>
          <w:sz w:val="16"/>
          <w:szCs w:val="16"/>
        </w:rPr>
        <w:t xml:space="preserve"> </w:t>
      </w:r>
    </w:p>
    <w:p w14:paraId="6DC35569" w14:textId="77777777" w:rsidR="000F6C9C" w:rsidRPr="00270BE4" w:rsidRDefault="000F6C9C" w:rsidP="000F6C9C">
      <w:pPr>
        <w:rPr>
          <w:rFonts w:eastAsia="Verdana" w:cs="Verdana"/>
          <w:sz w:val="16"/>
          <w:szCs w:val="16"/>
        </w:rPr>
      </w:pPr>
      <w:r w:rsidRPr="2D20453B">
        <w:rPr>
          <w:rFonts w:eastAsia="Verdana" w:cs="Verdana"/>
          <w:sz w:val="16"/>
          <w:szCs w:val="16"/>
        </w:rPr>
        <w:t>We may occasionally use 3</w:t>
      </w:r>
      <w:r w:rsidRPr="2D20453B">
        <w:rPr>
          <w:rFonts w:eastAsia="Verdana" w:cs="Verdana"/>
          <w:sz w:val="16"/>
          <w:szCs w:val="16"/>
          <w:vertAlign w:val="superscript"/>
        </w:rPr>
        <w:t>rd</w:t>
      </w:r>
      <w:r w:rsidRPr="2D20453B">
        <w:rPr>
          <w:rFonts w:eastAsia="Verdana" w:cs="Verdana"/>
          <w:sz w:val="16"/>
          <w:szCs w:val="16"/>
        </w:rPr>
        <w:t xml:space="preserve"> party systems consultants </w:t>
      </w:r>
      <w:proofErr w:type="gramStart"/>
      <w:r w:rsidRPr="2D20453B">
        <w:rPr>
          <w:rFonts w:eastAsia="Verdana" w:cs="Verdana"/>
          <w:sz w:val="16"/>
          <w:szCs w:val="16"/>
        </w:rPr>
        <w:t>whom</w:t>
      </w:r>
      <w:proofErr w:type="gramEnd"/>
      <w:r w:rsidRPr="2D20453B">
        <w:rPr>
          <w:rFonts w:eastAsia="Verdana" w:cs="Verdana"/>
          <w:sz w:val="16"/>
          <w:szCs w:val="16"/>
        </w:rPr>
        <w:t xml:space="preserve"> sign up and agreed to the Enhanced privacy statement and a mirror DPA. These include:</w:t>
      </w:r>
    </w:p>
    <w:p w14:paraId="79B092A1" w14:textId="77777777" w:rsidR="000F6C9C" w:rsidRDefault="000F6C9C" w:rsidP="0007318C">
      <w:pPr>
        <w:pStyle w:val="ListParagraph"/>
        <w:numPr>
          <w:ilvl w:val="0"/>
          <w:numId w:val="17"/>
        </w:numPr>
        <w:rPr>
          <w:rFonts w:eastAsia="Verdana" w:cs="Verdana"/>
          <w:sz w:val="16"/>
          <w:szCs w:val="16"/>
        </w:rPr>
      </w:pPr>
      <w:proofErr w:type="spellStart"/>
      <w:r w:rsidRPr="2D20453B">
        <w:rPr>
          <w:rFonts w:eastAsia="Verdana" w:cs="Verdana"/>
          <w:color w:val="000000" w:themeColor="text1"/>
          <w:sz w:val="16"/>
          <w:szCs w:val="16"/>
        </w:rPr>
        <w:t>Aress</w:t>
      </w:r>
      <w:proofErr w:type="spellEnd"/>
      <w:r w:rsidRPr="2D20453B">
        <w:rPr>
          <w:rFonts w:eastAsia="Verdana" w:cs="Verdana"/>
          <w:color w:val="000000" w:themeColor="text1"/>
          <w:sz w:val="16"/>
          <w:szCs w:val="16"/>
        </w:rPr>
        <w:t xml:space="preserve"> - </w:t>
      </w:r>
      <w:hyperlink r:id="rId24">
        <w:r w:rsidRPr="2D20453B">
          <w:rPr>
            <w:rStyle w:val="Hyperlink"/>
            <w:rFonts w:eastAsia="Verdana" w:cs="Verdana"/>
            <w:color w:val="0078D4"/>
            <w:sz w:val="16"/>
            <w:szCs w:val="16"/>
          </w:rPr>
          <w:t xml:space="preserve">Top IT Service Management Company | </w:t>
        </w:r>
        <w:proofErr w:type="spellStart"/>
        <w:r w:rsidRPr="2D20453B">
          <w:rPr>
            <w:rStyle w:val="Hyperlink"/>
            <w:rFonts w:eastAsia="Verdana" w:cs="Verdana"/>
            <w:color w:val="0078D4"/>
            <w:sz w:val="16"/>
            <w:szCs w:val="16"/>
          </w:rPr>
          <w:t>Aress</w:t>
        </w:r>
        <w:proofErr w:type="spellEnd"/>
      </w:hyperlink>
    </w:p>
    <w:p w14:paraId="05F62380" w14:textId="77777777" w:rsidR="000F6C9C" w:rsidRDefault="000F6C9C" w:rsidP="0007318C">
      <w:pPr>
        <w:pStyle w:val="ListParagraph"/>
        <w:numPr>
          <w:ilvl w:val="0"/>
          <w:numId w:val="17"/>
        </w:numPr>
        <w:spacing w:after="0"/>
        <w:rPr>
          <w:rFonts w:eastAsia="Verdana" w:cs="Verdana"/>
          <w:sz w:val="16"/>
          <w:szCs w:val="16"/>
        </w:rPr>
      </w:pPr>
      <w:proofErr w:type="spellStart"/>
      <w:r w:rsidRPr="2D20453B">
        <w:rPr>
          <w:rFonts w:eastAsia="Verdana" w:cs="Verdana"/>
          <w:color w:val="000000" w:themeColor="text1"/>
          <w:sz w:val="16"/>
          <w:szCs w:val="16"/>
        </w:rPr>
        <w:t>WhiteLabel</w:t>
      </w:r>
      <w:proofErr w:type="spellEnd"/>
      <w:r w:rsidRPr="2D20453B">
        <w:rPr>
          <w:rFonts w:eastAsia="Verdana" w:cs="Verdana"/>
          <w:color w:val="000000" w:themeColor="text1"/>
          <w:sz w:val="16"/>
          <w:szCs w:val="16"/>
        </w:rPr>
        <w:t xml:space="preserve"> IT - </w:t>
      </w:r>
      <w:hyperlink r:id="rId25">
        <w:r w:rsidRPr="2D20453B">
          <w:rPr>
            <w:rStyle w:val="Hyperlink"/>
            <w:rFonts w:eastAsia="Verdana" w:cs="Verdana"/>
            <w:color w:val="0078D4"/>
            <w:sz w:val="16"/>
            <w:szCs w:val="16"/>
          </w:rPr>
          <w:t>White Label IT - 24/7 Helpdesk | Pro Services</w:t>
        </w:r>
      </w:hyperlink>
    </w:p>
    <w:p w14:paraId="4EBCA676" w14:textId="77777777" w:rsidR="000F6C9C" w:rsidRDefault="000F6C9C" w:rsidP="0007318C">
      <w:pPr>
        <w:pStyle w:val="ListParagraph"/>
        <w:numPr>
          <w:ilvl w:val="0"/>
          <w:numId w:val="17"/>
        </w:numPr>
        <w:spacing w:after="0"/>
        <w:rPr>
          <w:rFonts w:eastAsia="Verdana" w:cs="Verdana"/>
          <w:sz w:val="16"/>
          <w:szCs w:val="16"/>
        </w:rPr>
      </w:pPr>
      <w:r w:rsidRPr="2D20453B">
        <w:rPr>
          <w:rFonts w:eastAsia="Verdana" w:cs="Verdana"/>
          <w:color w:val="000000" w:themeColor="text1"/>
          <w:sz w:val="16"/>
          <w:szCs w:val="16"/>
        </w:rPr>
        <w:t xml:space="preserve">Chorus </w:t>
      </w:r>
      <w:hyperlink r:id="rId26">
        <w:proofErr w:type="spellStart"/>
        <w:r w:rsidRPr="2D20453B">
          <w:rPr>
            <w:rStyle w:val="Hyperlink"/>
            <w:rFonts w:eastAsia="Verdana" w:cs="Verdana"/>
            <w:color w:val="0078D4"/>
            <w:sz w:val="16"/>
            <w:szCs w:val="16"/>
          </w:rPr>
          <w:t>Chorus</w:t>
        </w:r>
        <w:proofErr w:type="spellEnd"/>
        <w:r w:rsidRPr="2D20453B">
          <w:rPr>
            <w:rStyle w:val="Hyperlink"/>
            <w:rFonts w:eastAsia="Verdana" w:cs="Verdana"/>
            <w:color w:val="0078D4"/>
            <w:sz w:val="16"/>
            <w:szCs w:val="16"/>
          </w:rPr>
          <w:t xml:space="preserve"> | Microsoft Partner UK | MSSP</w:t>
        </w:r>
      </w:hyperlink>
    </w:p>
    <w:p w14:paraId="364AE937" w14:textId="77777777" w:rsidR="000F6C9C" w:rsidRDefault="000F6C9C" w:rsidP="0007318C">
      <w:pPr>
        <w:pStyle w:val="ListParagraph"/>
        <w:numPr>
          <w:ilvl w:val="0"/>
          <w:numId w:val="17"/>
        </w:numPr>
        <w:spacing w:after="0"/>
        <w:rPr>
          <w:rFonts w:eastAsia="Verdana" w:cs="Verdana"/>
          <w:sz w:val="16"/>
          <w:szCs w:val="16"/>
        </w:rPr>
      </w:pPr>
      <w:r w:rsidRPr="2D20453B">
        <w:rPr>
          <w:rFonts w:eastAsia="Verdana" w:cs="Verdana"/>
          <w:color w:val="000000" w:themeColor="text1"/>
          <w:sz w:val="16"/>
          <w:szCs w:val="16"/>
        </w:rPr>
        <w:t xml:space="preserve">Pax8  </w:t>
      </w:r>
      <w:hyperlink r:id="rId27">
        <w:r w:rsidRPr="2D20453B">
          <w:rPr>
            <w:rStyle w:val="Hyperlink"/>
            <w:rFonts w:eastAsia="Verdana" w:cs="Verdana"/>
            <w:color w:val="0078D4"/>
            <w:sz w:val="16"/>
            <w:szCs w:val="16"/>
          </w:rPr>
          <w:t>Privacy Notice | Pax8</w:t>
        </w:r>
      </w:hyperlink>
    </w:p>
    <w:p w14:paraId="7F313737" w14:textId="3C1201D6" w:rsidR="000F6C9C" w:rsidRPr="0007318C" w:rsidRDefault="000F6C9C" w:rsidP="0007318C">
      <w:pPr>
        <w:pStyle w:val="ListParagraph"/>
        <w:numPr>
          <w:ilvl w:val="0"/>
          <w:numId w:val="17"/>
        </w:numPr>
        <w:spacing w:after="0"/>
        <w:rPr>
          <w:rFonts w:eastAsia="Verdana" w:cs="Verdana"/>
          <w:color w:val="000000" w:themeColor="text1"/>
          <w:sz w:val="16"/>
          <w:szCs w:val="16"/>
        </w:rPr>
      </w:pPr>
      <w:proofErr w:type="spellStart"/>
      <w:r w:rsidRPr="2D20453B">
        <w:rPr>
          <w:rFonts w:eastAsia="Verdana" w:cs="Verdana"/>
          <w:color w:val="000000" w:themeColor="text1"/>
          <w:sz w:val="16"/>
          <w:szCs w:val="16"/>
        </w:rPr>
        <w:t>Praqmatiq</w:t>
      </w:r>
      <w:proofErr w:type="spellEnd"/>
      <w:r w:rsidRPr="2D20453B">
        <w:rPr>
          <w:rFonts w:eastAsia="Verdana" w:cs="Verdana"/>
          <w:color w:val="000000" w:themeColor="text1"/>
          <w:sz w:val="16"/>
          <w:szCs w:val="16"/>
        </w:rPr>
        <w:t xml:space="preserve"> </w:t>
      </w:r>
      <w:hyperlink r:id="rId28">
        <w:r w:rsidRPr="2D20453B">
          <w:rPr>
            <w:rStyle w:val="Hyperlink"/>
            <w:rFonts w:eastAsia="Verdana" w:cs="Verdana"/>
            <w:color w:val="0078D4"/>
            <w:sz w:val="16"/>
            <w:szCs w:val="16"/>
          </w:rPr>
          <w:t xml:space="preserve">Dynamics 365 &amp; Power Platform Experts | Microsoft Partner | </w:t>
        </w:r>
        <w:proofErr w:type="spellStart"/>
        <w:r w:rsidRPr="2D20453B">
          <w:rPr>
            <w:rStyle w:val="Hyperlink"/>
            <w:rFonts w:eastAsia="Verdana" w:cs="Verdana"/>
            <w:color w:val="0078D4"/>
            <w:sz w:val="16"/>
            <w:szCs w:val="16"/>
          </w:rPr>
          <w:t>Pragmatiq</w:t>
        </w:r>
        <w:proofErr w:type="spellEnd"/>
      </w:hyperlink>
      <w:bookmarkStart w:id="57" w:name="_Toc512513365"/>
    </w:p>
    <w:p w14:paraId="1E20379D" w14:textId="77777777" w:rsidR="000F6C9C" w:rsidRPr="00270BE4" w:rsidRDefault="000F6C9C" w:rsidP="000F6C9C">
      <w:pPr>
        <w:pStyle w:val="Heading1"/>
      </w:pPr>
      <w:bookmarkStart w:id="58" w:name="_Toc514934107"/>
      <w:bookmarkStart w:id="59" w:name="_Toc205907330"/>
      <w:r w:rsidRPr="00270BE4">
        <w:lastRenderedPageBreak/>
        <w:t>Annex B</w:t>
      </w:r>
      <w:bookmarkEnd w:id="57"/>
      <w:bookmarkEnd w:id="58"/>
      <w:bookmarkEnd w:id="59"/>
    </w:p>
    <w:p w14:paraId="5502349C" w14:textId="77777777" w:rsidR="000F6C9C" w:rsidRPr="00270BE4" w:rsidRDefault="000F6C9C" w:rsidP="000F6C9C">
      <w:pPr>
        <w:pStyle w:val="Heading2"/>
        <w:rPr>
          <w:sz w:val="22"/>
          <w:lang w:val="en-US"/>
        </w:rPr>
      </w:pPr>
      <w:bookmarkStart w:id="60" w:name="a722632"/>
      <w:bookmarkStart w:id="61" w:name="_Toc256000018"/>
      <w:bookmarkStart w:id="62" w:name="_Toc514934108"/>
      <w:bookmarkStart w:id="63" w:name="_Toc205907331"/>
      <w:r w:rsidRPr="00270BE4">
        <w:rPr>
          <w:sz w:val="22"/>
          <w:lang w:val="en-US"/>
        </w:rPr>
        <w:t>Security measures</w:t>
      </w:r>
      <w:bookmarkEnd w:id="60"/>
      <w:bookmarkEnd w:id="61"/>
      <w:bookmarkEnd w:id="62"/>
      <w:bookmarkEnd w:id="63"/>
    </w:p>
    <w:p w14:paraId="50A935D0" w14:textId="77777777" w:rsidR="000F6C9C" w:rsidRPr="00270BE4" w:rsidRDefault="000F6C9C" w:rsidP="000F6C9C">
      <w:pPr>
        <w:spacing w:after="0"/>
        <w:rPr>
          <w:b/>
          <w:sz w:val="16"/>
          <w:lang w:val="en-US"/>
        </w:rPr>
      </w:pPr>
      <w:r w:rsidRPr="00270BE4">
        <w:rPr>
          <w:b/>
          <w:sz w:val="16"/>
          <w:lang w:val="en-US"/>
        </w:rPr>
        <w:t>Physical access controls</w:t>
      </w:r>
    </w:p>
    <w:p w14:paraId="0682510C" w14:textId="77777777" w:rsidR="000F6C9C" w:rsidRPr="00270BE4" w:rsidRDefault="000F6C9C" w:rsidP="000F6C9C">
      <w:pPr>
        <w:rPr>
          <w:sz w:val="16"/>
          <w:lang w:val="en-US"/>
        </w:rPr>
      </w:pPr>
      <w:r w:rsidRPr="00270BE4">
        <w:rPr>
          <w:sz w:val="16"/>
          <w:lang w:val="en-US"/>
        </w:rPr>
        <w:t xml:space="preserve">During working hours access to the building is controlled by an access control system, </w:t>
      </w:r>
      <w:proofErr w:type="gramStart"/>
      <w:r w:rsidRPr="00270BE4">
        <w:rPr>
          <w:sz w:val="16"/>
          <w:lang w:val="en-US"/>
        </w:rPr>
        <w:t>this</w:t>
      </w:r>
      <w:proofErr w:type="gramEnd"/>
      <w:r w:rsidRPr="00270BE4">
        <w:rPr>
          <w:sz w:val="16"/>
          <w:lang w:val="en-US"/>
        </w:rPr>
        <w:t xml:space="preserve"> and physical security devices restrict access to certain areas of the building. Outside of office hours this is supplemented by a monitored security system with police response. </w:t>
      </w:r>
    </w:p>
    <w:p w14:paraId="506BDCBA" w14:textId="77777777" w:rsidR="000F6C9C" w:rsidRPr="00270BE4" w:rsidRDefault="000F6C9C" w:rsidP="000F6C9C">
      <w:pPr>
        <w:spacing w:after="0"/>
        <w:rPr>
          <w:b/>
          <w:sz w:val="16"/>
          <w:lang w:val="en-US"/>
        </w:rPr>
      </w:pPr>
      <w:r w:rsidRPr="00270BE4">
        <w:rPr>
          <w:b/>
          <w:sz w:val="16"/>
          <w:lang w:val="en-US"/>
        </w:rPr>
        <w:t xml:space="preserve">System &amp; Data access controls </w:t>
      </w:r>
    </w:p>
    <w:p w14:paraId="54FF9B38" w14:textId="77777777" w:rsidR="000F6C9C" w:rsidRPr="00270BE4" w:rsidRDefault="000F6C9C" w:rsidP="000F6C9C">
      <w:pPr>
        <w:rPr>
          <w:sz w:val="16"/>
          <w:szCs w:val="16"/>
        </w:rPr>
      </w:pPr>
      <w:r w:rsidRPr="2D20453B">
        <w:rPr>
          <w:sz w:val="16"/>
          <w:szCs w:val="16"/>
          <w:lang w:val="en-US"/>
        </w:rPr>
        <w:t>Access across our networks and the systems we run are strictly controlled via passwords, security groups and group policies. User access to these is controlled on a need-to-know basis.</w:t>
      </w:r>
    </w:p>
    <w:p w14:paraId="6CF29067" w14:textId="77777777" w:rsidR="000F6C9C" w:rsidRPr="00270BE4" w:rsidRDefault="000F6C9C" w:rsidP="000F6C9C">
      <w:pPr>
        <w:spacing w:after="0"/>
        <w:rPr>
          <w:b/>
          <w:sz w:val="16"/>
        </w:rPr>
      </w:pPr>
      <w:r w:rsidRPr="00270BE4">
        <w:rPr>
          <w:b/>
          <w:sz w:val="16"/>
        </w:rPr>
        <w:t>Cyber Security</w:t>
      </w:r>
    </w:p>
    <w:p w14:paraId="309AB030" w14:textId="77777777" w:rsidR="000F6C9C" w:rsidRPr="00270BE4" w:rsidRDefault="000F6C9C" w:rsidP="000F6C9C">
      <w:pPr>
        <w:rPr>
          <w:sz w:val="16"/>
          <w:szCs w:val="16"/>
        </w:rPr>
      </w:pPr>
      <w:r w:rsidRPr="2D20453B">
        <w:rPr>
          <w:sz w:val="16"/>
          <w:szCs w:val="16"/>
        </w:rPr>
        <w:t>We take the security of our IT infrastructure very seriously which is demonstrated by our Cyber Essentials, Cyber Essentials Plus and ISO27001 accreditations, which we review and renew every year. This includes security software and services, perimeter security/firewalls and supporting policies and procedures.</w:t>
      </w:r>
    </w:p>
    <w:p w14:paraId="3965E326" w14:textId="77777777" w:rsidR="000F6C9C" w:rsidRPr="00270BE4" w:rsidRDefault="000F6C9C" w:rsidP="000F6C9C">
      <w:pPr>
        <w:spacing w:after="120"/>
        <w:rPr>
          <w:b/>
          <w:sz w:val="16"/>
        </w:rPr>
      </w:pPr>
      <w:r w:rsidRPr="00270BE4">
        <w:rPr>
          <w:b/>
          <w:sz w:val="16"/>
        </w:rPr>
        <w:t>Transmission controls</w:t>
      </w:r>
    </w:p>
    <w:p w14:paraId="14C80E1C" w14:textId="77777777" w:rsidR="000F6C9C" w:rsidRPr="00270BE4" w:rsidRDefault="000F6C9C" w:rsidP="000F6C9C">
      <w:pPr>
        <w:rPr>
          <w:sz w:val="16"/>
        </w:rPr>
      </w:pPr>
      <w:r w:rsidRPr="00270BE4">
        <w:rPr>
          <w:sz w:val="16"/>
        </w:rPr>
        <w:t>If is necessary to transfer your data in anyway, it will be done in an encrypted manner. Where possible this will be done via connection or secure portal. Where this is not possible the data will be encrypted prior to transfer.</w:t>
      </w:r>
    </w:p>
    <w:p w14:paraId="59D211D3" w14:textId="77777777" w:rsidR="000F6C9C" w:rsidRPr="00270BE4" w:rsidRDefault="000F6C9C" w:rsidP="000F6C9C">
      <w:pPr>
        <w:spacing w:after="0"/>
        <w:rPr>
          <w:b/>
          <w:sz w:val="16"/>
        </w:rPr>
      </w:pPr>
      <w:r w:rsidRPr="00270BE4">
        <w:rPr>
          <w:b/>
          <w:sz w:val="16"/>
        </w:rPr>
        <w:t>Data backups</w:t>
      </w:r>
    </w:p>
    <w:p w14:paraId="6B02BAB2" w14:textId="77777777" w:rsidR="000F6C9C" w:rsidRPr="00270BE4" w:rsidRDefault="000F6C9C" w:rsidP="000F6C9C">
      <w:pPr>
        <w:rPr>
          <w:sz w:val="16"/>
        </w:rPr>
      </w:pPr>
      <w:r w:rsidRPr="00270BE4">
        <w:rPr>
          <w:sz w:val="16"/>
        </w:rPr>
        <w:t>Any customer data provided to us in relation to a support call or system implementation will not be backed up. Customer backups are stored in a secure data centre, details of which can be provided upon request.</w:t>
      </w:r>
    </w:p>
    <w:p w14:paraId="62C11FD8" w14:textId="77777777" w:rsidR="000F6C9C" w:rsidRPr="00270BE4" w:rsidRDefault="000F6C9C" w:rsidP="000F6C9C">
      <w:pPr>
        <w:spacing w:after="0"/>
        <w:rPr>
          <w:sz w:val="16"/>
          <w:lang w:val="en-US"/>
        </w:rPr>
      </w:pPr>
      <w:r w:rsidRPr="00270BE4">
        <w:rPr>
          <w:b/>
          <w:sz w:val="16"/>
        </w:rPr>
        <w:t>Data segregation</w:t>
      </w:r>
    </w:p>
    <w:p w14:paraId="7C47FA4E" w14:textId="25EF91F0" w:rsidR="00221B69" w:rsidRPr="008137C9" w:rsidRDefault="000F6C9C" w:rsidP="000F6C9C">
      <w:pPr>
        <w:spacing w:line="259" w:lineRule="auto"/>
        <w:rPr>
          <w:rFonts w:eastAsiaTheme="majorEastAsia" w:cstheme="majorBidi"/>
          <w:b/>
          <w:color w:val="D01324" w:themeColor="accent6"/>
          <w:sz w:val="20"/>
          <w:szCs w:val="24"/>
        </w:rPr>
      </w:pPr>
      <w:r w:rsidRPr="00270BE4">
        <w:rPr>
          <w:sz w:val="16"/>
          <w:lang w:val="en-US"/>
        </w:rPr>
        <w:t>Any data provided to us is stored in a private area of our network with restricted access</w:t>
      </w:r>
    </w:p>
    <w:sectPr w:rsidR="00221B69" w:rsidRPr="008137C9" w:rsidSect="00B8710A">
      <w:pgSz w:w="11910" w:h="16840"/>
      <w:pgMar w:top="1440" w:right="1440" w:bottom="1440" w:left="1440" w:header="709" w:footer="914"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A436E1" w14:textId="77777777" w:rsidR="0094029C" w:rsidRDefault="0094029C" w:rsidP="00551B6A">
      <w:r>
        <w:separator/>
      </w:r>
    </w:p>
  </w:endnote>
  <w:endnote w:type="continuationSeparator" w:id="0">
    <w:p w14:paraId="087F8582" w14:textId="77777777" w:rsidR="0094029C" w:rsidRDefault="0094029C" w:rsidP="00551B6A">
      <w:r>
        <w:continuationSeparator/>
      </w:r>
    </w:p>
  </w:endnote>
  <w:endnote w:type="continuationNotice" w:id="1">
    <w:p w14:paraId="4A6734C3" w14:textId="77777777" w:rsidR="0094029C" w:rsidRDefault="0094029C" w:rsidP="00551B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Franklin Gothic Demi Cond">
    <w:panose1 w:val="020B07060304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TT Commons Light">
    <w:panose1 w:val="02000506030000020003"/>
    <w:charset w:val="00"/>
    <w:family w:val="modern"/>
    <w:notTrueType/>
    <w:pitch w:val="variable"/>
    <w:sig w:usb0="A000027F" w:usb1="5000A4FB" w:usb2="00000000" w:usb3="00000000" w:csb0="00000197" w:csb1="00000000"/>
  </w:font>
  <w:font w:name="Arno Pro Smbd SmText">
    <w:panose1 w:val="00000000000000000000"/>
    <w:charset w:val="00"/>
    <w:family w:val="roman"/>
    <w:notTrueType/>
    <w:pitch w:val="variable"/>
    <w:sig w:usb0="00000001"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8DE9A" w14:textId="77777777" w:rsidR="005F06DD" w:rsidRDefault="008441E9" w:rsidP="00551B6A">
    <w:pPr>
      <w:pStyle w:val="Enhancedfooter"/>
    </w:pPr>
    <w:r>
      <w:rPr>
        <w:noProof/>
        <w:lang w:val="en-US"/>
      </w:rPr>
      <w:drawing>
        <wp:anchor distT="0" distB="0" distL="114300" distR="114300" simplePos="0" relativeHeight="251664896" behindDoc="0" locked="0" layoutInCell="1" allowOverlap="1" wp14:anchorId="5EB403EC" wp14:editId="3B076640">
          <wp:simplePos x="0" y="0"/>
          <wp:positionH relativeFrom="margin">
            <wp:posOffset>0</wp:posOffset>
          </wp:positionH>
          <wp:positionV relativeFrom="paragraph">
            <wp:posOffset>122555</wp:posOffset>
          </wp:positionV>
          <wp:extent cx="381000" cy="381000"/>
          <wp:effectExtent l="0" t="0" r="0" b="0"/>
          <wp:wrapSquare wrapText="bothSides"/>
          <wp:docPr id="15" name="Picture 1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1"/>
                  <a:stretch>
                    <a:fillRect/>
                  </a:stretch>
                </pic:blipFill>
                <pic:spPr>
                  <a:xfrm>
                    <a:off x="0" y="0"/>
                    <a:ext cx="381000" cy="381000"/>
                  </a:xfrm>
                  <a:prstGeom prst="rect">
                    <a:avLst/>
                  </a:prstGeom>
                </pic:spPr>
              </pic:pic>
            </a:graphicData>
          </a:graphic>
          <wp14:sizeRelH relativeFrom="page">
            <wp14:pctWidth>0</wp14:pctWidth>
          </wp14:sizeRelH>
          <wp14:sizeRelV relativeFrom="page">
            <wp14:pctHeight>0</wp14:pctHeight>
          </wp14:sizeRelV>
        </wp:anchor>
      </w:drawing>
    </w:r>
    <w:r w:rsidR="005F06DD" w:rsidRPr="00EF5A1F">
      <w:rPr>
        <w:noProof/>
      </w:rPr>
      <mc:AlternateContent>
        <mc:Choice Requires="wps">
          <w:drawing>
            <wp:anchor distT="0" distB="0" distL="114300" distR="114300" simplePos="0" relativeHeight="251661824" behindDoc="1" locked="0" layoutInCell="1" allowOverlap="1" wp14:anchorId="25EA8636" wp14:editId="312B7ABE">
              <wp:simplePos x="0" y="0"/>
              <wp:positionH relativeFrom="page">
                <wp:posOffset>5798820</wp:posOffset>
              </wp:positionH>
              <wp:positionV relativeFrom="page">
                <wp:posOffset>10107930</wp:posOffset>
              </wp:positionV>
              <wp:extent cx="855980" cy="182880"/>
              <wp:effectExtent l="0" t="0" r="1270" b="762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98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41833" w14:textId="77777777" w:rsidR="005F06DD" w:rsidRPr="008137C9" w:rsidRDefault="005F06DD" w:rsidP="00551B6A">
                          <w:pPr>
                            <w:pStyle w:val="Footerpageno"/>
                            <w:rPr>
                              <w:rFonts w:eastAsia="Verdana"/>
                              <w:szCs w:val="18"/>
                            </w:rPr>
                          </w:pPr>
                          <w:r w:rsidRPr="008137C9">
                            <w:t xml:space="preserve">Page </w:t>
                          </w:r>
                          <w:r w:rsidRPr="008137C9">
                            <w:fldChar w:fldCharType="begin"/>
                          </w:r>
                          <w:r w:rsidRPr="008137C9">
                            <w:instrText xml:space="preserve"> PAGE  \* Arabic  \* MERGEFORMAT </w:instrText>
                          </w:r>
                          <w:r w:rsidRPr="008137C9">
                            <w:fldChar w:fldCharType="separate"/>
                          </w:r>
                          <w:r w:rsidRPr="008137C9">
                            <w:rPr>
                              <w:noProof/>
                            </w:rPr>
                            <w:t>1</w:t>
                          </w:r>
                          <w:r w:rsidRPr="008137C9">
                            <w:fldChar w:fldCharType="end"/>
                          </w:r>
                          <w:r w:rsidRPr="008137C9">
                            <w:t xml:space="preserve"> of </w:t>
                          </w:r>
                          <w:fldSimple w:instr=" NUMPAGES  \* Arabic  \* MERGEFORMAT ">
                            <w:r w:rsidRPr="008137C9">
                              <w:rPr>
                                <w:noProof/>
                              </w:rPr>
                              <w:t>2</w:t>
                            </w:r>
                          </w:fldSimple>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EA8636" id="_x0000_t202" coordsize="21600,21600" o:spt="202" path="m,l,21600r21600,l21600,xe">
              <v:stroke joinstyle="miter"/>
              <v:path gradientshapeok="t" o:connecttype="rect"/>
            </v:shapetype>
            <v:shape id="Text Box 8" o:spid="_x0000_s1028" type="#_x0000_t202" style="position:absolute;left:0;text-align:left;margin-left:456.6pt;margin-top:795.9pt;width:67.4pt;height:14.4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" filled="f" stroked="f">
              <v:textbox inset="0,0,0,0">
                <w:txbxContent>
                  <w:p w14:paraId="71241833" w14:textId="77777777" w:rsidR="005F06DD" w:rsidRPr="008137C9" w:rsidRDefault="005F06DD" w:rsidP="00551B6A">
                    <w:pPr>
                      <w:pStyle w:val="Footerpageno"/>
                      <w:rPr>
                        <w:rFonts w:eastAsia="Verdana"/>
                        <w:szCs w:val="18"/>
                      </w:rPr>
                    </w:pPr>
                    <w:r w:rsidRPr="008137C9">
                      <w:t xml:space="preserve">Page </w:t>
                    </w:r>
                    <w:r w:rsidRPr="008137C9">
                      <w:fldChar w:fldCharType="begin"/>
                    </w:r>
                    <w:r w:rsidRPr="008137C9">
                      <w:instrText xml:space="preserve"> PAGE  \* Arabic  \* MERGEFORMAT </w:instrText>
                    </w:r>
                    <w:r w:rsidRPr="008137C9">
                      <w:fldChar w:fldCharType="separate"/>
                    </w:r>
                    <w:r w:rsidRPr="008137C9">
                      <w:rPr>
                        <w:noProof/>
                      </w:rPr>
                      <w:t>1</w:t>
                    </w:r>
                    <w:r w:rsidRPr="008137C9">
                      <w:fldChar w:fldCharType="end"/>
                    </w:r>
                    <w:r w:rsidRPr="008137C9">
                      <w:t xml:space="preserve"> of </w:t>
                    </w:r>
                    <w:fldSimple w:instr=" NUMPAGES  \* Arabic  \* MERGEFORMAT ">
                      <w:r w:rsidRPr="008137C9">
                        <w:rPr>
                          <w:noProof/>
                        </w:rPr>
                        <w:t>2</w:t>
                      </w:r>
                    </w:fldSimple>
                  </w:p>
                </w:txbxContent>
              </v:textbox>
              <w10:wrap anchorx="page" anchory="page"/>
            </v:shape>
          </w:pict>
        </mc:Fallback>
      </mc:AlternateContent>
    </w:r>
    <w:r w:rsidR="005F06DD" w:rsidRPr="00EF5A1F">
      <w:rPr>
        <w:noProof/>
      </w:rPr>
      <mc:AlternateContent>
        <mc:Choice Requires="wps">
          <w:drawing>
            <wp:anchor distT="0" distB="0" distL="114300" distR="114300" simplePos="0" relativeHeight="251658752" behindDoc="1" locked="0" layoutInCell="1" allowOverlap="1" wp14:anchorId="6C109C8B" wp14:editId="54527250">
              <wp:simplePos x="0" y="0"/>
              <wp:positionH relativeFrom="page">
                <wp:posOffset>903767</wp:posOffset>
              </wp:positionH>
              <wp:positionV relativeFrom="page">
                <wp:posOffset>9973339</wp:posOffset>
              </wp:positionV>
              <wp:extent cx="1743740" cy="414669"/>
              <wp:effectExtent l="0" t="0" r="889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40" cy="414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2B068" w14:textId="77777777" w:rsidR="005F06DD" w:rsidRPr="00236B62" w:rsidRDefault="005F06DD" w:rsidP="00551B6A">
                          <w:pPr>
                            <w:pStyle w:val="Enhancedfoo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09C8B" id="Text Box 9" o:spid="_x0000_s1029" type="#_x0000_t202" style="position:absolute;left:0;text-align:left;margin-left:71.15pt;margin-top:785.3pt;width:137.3pt;height:32.6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" filled="f" stroked="f">
              <v:textbox inset="0,0,0,0">
                <w:txbxContent>
                  <w:p w14:paraId="63F2B068" w14:textId="77777777" w:rsidR="005F06DD" w:rsidRPr="00236B62" w:rsidRDefault="005F06DD" w:rsidP="00551B6A">
                    <w:pPr>
                      <w:pStyle w:val="Enhancedfoote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19362B" w14:textId="77777777" w:rsidR="0094029C" w:rsidRDefault="0094029C" w:rsidP="00551B6A">
      <w:r>
        <w:separator/>
      </w:r>
    </w:p>
  </w:footnote>
  <w:footnote w:type="continuationSeparator" w:id="0">
    <w:p w14:paraId="655C577F" w14:textId="77777777" w:rsidR="0094029C" w:rsidRDefault="0094029C" w:rsidP="00551B6A">
      <w:r>
        <w:continuationSeparator/>
      </w:r>
    </w:p>
  </w:footnote>
  <w:footnote w:type="continuationNotice" w:id="1">
    <w:p w14:paraId="5F242F3F" w14:textId="77777777" w:rsidR="0094029C" w:rsidRDefault="0094029C" w:rsidP="00551B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68F05" w14:textId="77777777" w:rsidR="005F06DD" w:rsidRDefault="005F06DD" w:rsidP="00B02FA8">
    <w:pPr>
      <w:pStyle w:val="Headerfooter"/>
    </w:pPr>
    <w:r>
      <w:rPr>
        <w:noProof/>
        <w:lang w:val="en-US"/>
      </w:rPr>
      <mc:AlternateContent>
        <mc:Choice Requires="wps">
          <w:drawing>
            <wp:anchor distT="45720" distB="45720" distL="114300" distR="114300" simplePos="0" relativeHeight="251655680" behindDoc="0" locked="0" layoutInCell="1" allowOverlap="1" wp14:anchorId="4CF87E49" wp14:editId="741181F8">
              <wp:simplePos x="0" y="0"/>
              <wp:positionH relativeFrom="margin">
                <wp:posOffset>-114300</wp:posOffset>
              </wp:positionH>
              <wp:positionV relativeFrom="paragraph">
                <wp:posOffset>22225</wp:posOffset>
              </wp:positionV>
              <wp:extent cx="4486275" cy="266700"/>
              <wp:effectExtent l="0" t="0" r="9525"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66700"/>
                      </a:xfrm>
                      <a:prstGeom prst="rect">
                        <a:avLst/>
                      </a:prstGeom>
                      <a:solidFill>
                        <a:srgbClr val="FFFFFF"/>
                      </a:solidFill>
                      <a:ln w="9525">
                        <a:noFill/>
                        <a:miter lim="800000"/>
                        <a:headEnd/>
                        <a:tailEnd/>
                      </a:ln>
                    </wps:spPr>
                    <wps:txbx>
                      <w:txbxContent>
                        <w:p w14:paraId="6A5AF224" w14:textId="3E085114" w:rsidR="0007318C" w:rsidRPr="00FA178D" w:rsidRDefault="0007318C" w:rsidP="00B02FA8">
                          <w:pPr>
                            <w:pStyle w:val="Headerfooter"/>
                          </w:pPr>
                          <w:r>
                            <w:t>Data Processing Agreement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F87E49" id="_x0000_t202" coordsize="21600,21600" o:spt="202" path="m,l,21600r21600,l21600,xe">
              <v:stroke joinstyle="miter"/>
              <v:path gradientshapeok="t" o:connecttype="rect"/>
            </v:shapetype>
            <v:shape id="Text Box 7" o:spid="_x0000_s1027" type="#_x0000_t202" style="position:absolute;margin-left:-9pt;margin-top:1.75pt;width:353.25pt;height:21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" stroked="f">
              <v:textbox>
                <w:txbxContent>
                  <w:p w14:paraId="6A5AF224" w14:textId="3E085114" w:rsidR="0007318C" w:rsidRPr="00FA178D" w:rsidRDefault="0007318C" w:rsidP="00B02FA8">
                    <w:pPr>
                      <w:pStyle w:val="Headerfooter"/>
                    </w:pPr>
                    <w:r>
                      <w:t>Data Processing Agreement</w:t>
                    </w:r>
                  </w:p>
                </w:txbxContent>
              </v:textbox>
              <w10:wrap type="square" anchorx="margin"/>
            </v:shape>
          </w:pict>
        </mc:Fallback>
      </mc:AlternateContent>
    </w:r>
  </w:p>
  <w:p w14:paraId="7E6960F8" w14:textId="77777777" w:rsidR="005F06DD" w:rsidRDefault="005F06DD" w:rsidP="00551B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E0854"/>
    <w:multiLevelType w:val="multilevel"/>
    <w:tmpl w:val="84148B88"/>
    <w:lvl w:ilvl="0">
      <w:start w:val="5"/>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 w15:restartNumberingAfterBreak="0">
    <w:nsid w:val="0BB01EF4"/>
    <w:multiLevelType w:val="hybridMultilevel"/>
    <w:tmpl w:val="C8BA3F2E"/>
    <w:lvl w:ilvl="0" w:tplc="2CF63DB6">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51F0C31"/>
    <w:multiLevelType w:val="multilevel"/>
    <w:tmpl w:val="C114ADC4"/>
    <w:lvl w:ilvl="0">
      <w:start w:val="12"/>
      <w:numFmt w:val="decimal"/>
      <w:lvlText w:val="%1"/>
      <w:lvlJc w:val="left"/>
      <w:pPr>
        <w:ind w:left="435" w:hanging="43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1A531363"/>
    <w:multiLevelType w:val="multilevel"/>
    <w:tmpl w:val="D17C42D6"/>
    <w:lvl w:ilvl="0">
      <w:start w:val="13"/>
      <w:numFmt w:val="decimal"/>
      <w:lvlText w:val="%1"/>
      <w:lvlJc w:val="left"/>
      <w:pPr>
        <w:ind w:left="435" w:hanging="43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4" w15:restartNumberingAfterBreak="0">
    <w:nsid w:val="1CCA2B65"/>
    <w:multiLevelType w:val="hybridMultilevel"/>
    <w:tmpl w:val="14C07E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D123DBC"/>
    <w:multiLevelType w:val="multilevel"/>
    <w:tmpl w:val="25C2F5F2"/>
    <w:lvl w:ilvl="0">
      <w:start w:val="11"/>
      <w:numFmt w:val="decimal"/>
      <w:lvlText w:val="%1"/>
      <w:lvlJc w:val="left"/>
      <w:pPr>
        <w:ind w:left="435" w:hanging="43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6" w15:restartNumberingAfterBreak="0">
    <w:nsid w:val="2EC20955"/>
    <w:multiLevelType w:val="hybridMultilevel"/>
    <w:tmpl w:val="BB0412DC"/>
    <w:lvl w:ilvl="0" w:tplc="A81EFA80">
      <w:start w:val="1"/>
      <w:numFmt w:val="bullet"/>
      <w:pStyle w:val="ListParagraph"/>
      <w:lvlText w:val=""/>
      <w:lvlJc w:val="left"/>
      <w:pPr>
        <w:ind w:left="1440" w:hanging="360"/>
      </w:pPr>
      <w:rPr>
        <w:rFonts w:ascii="Symbol" w:hAnsi="Symbol" w:hint="default"/>
        <w:color w:val="D01324" w:themeColor="accent6"/>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41C61202"/>
    <w:multiLevelType w:val="multilevel"/>
    <w:tmpl w:val="F74CE5C4"/>
    <w:lvl w:ilvl="0">
      <w:start w:val="1"/>
      <w:numFmt w:val="decimal"/>
      <w:lvlText w:val="%1"/>
      <w:lvlJc w:val="left"/>
      <w:pPr>
        <w:ind w:left="360" w:hanging="36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46027F44"/>
    <w:multiLevelType w:val="multilevel"/>
    <w:tmpl w:val="2F02C47A"/>
    <w:lvl w:ilvl="0">
      <w:start w:val="10"/>
      <w:numFmt w:val="decimal"/>
      <w:lvlText w:val="%1"/>
      <w:lvlJc w:val="left"/>
      <w:pPr>
        <w:ind w:left="435" w:hanging="43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513111D0"/>
    <w:multiLevelType w:val="multilevel"/>
    <w:tmpl w:val="1CF8A31C"/>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0" w15:restartNumberingAfterBreak="0">
    <w:nsid w:val="544D64C9"/>
    <w:multiLevelType w:val="multilevel"/>
    <w:tmpl w:val="668ED386"/>
    <w:lvl w:ilvl="0">
      <w:start w:val="7"/>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54A6316E"/>
    <w:multiLevelType w:val="multilevel"/>
    <w:tmpl w:val="30EACED2"/>
    <w:lvl w:ilvl="0">
      <w:start w:val="9"/>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59C804DC"/>
    <w:multiLevelType w:val="hybridMultilevel"/>
    <w:tmpl w:val="3028E554"/>
    <w:lvl w:ilvl="0" w:tplc="0809000F">
      <w:start w:val="6"/>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6C8214E2"/>
    <w:multiLevelType w:val="multilevel"/>
    <w:tmpl w:val="D1FE989C"/>
    <w:lvl w:ilvl="0">
      <w:start w:val="14"/>
      <w:numFmt w:val="decimal"/>
      <w:lvlText w:val="%1"/>
      <w:lvlJc w:val="left"/>
      <w:pPr>
        <w:ind w:left="435" w:hanging="43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74B0555E"/>
    <w:multiLevelType w:val="multilevel"/>
    <w:tmpl w:val="9C2E23D4"/>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5" w15:restartNumberingAfterBreak="0">
    <w:nsid w:val="75330303"/>
    <w:multiLevelType w:val="hybridMultilevel"/>
    <w:tmpl w:val="500430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BE70E83"/>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F4B3C34"/>
    <w:multiLevelType w:val="multilevel"/>
    <w:tmpl w:val="07A6C0B4"/>
    <w:lvl w:ilvl="0">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16cid:durableId="1882588606">
    <w:abstractNumId w:val="6"/>
  </w:num>
  <w:num w:numId="2" w16cid:durableId="2104102358">
    <w:abstractNumId w:val="16"/>
  </w:num>
  <w:num w:numId="3" w16cid:durableId="744187546">
    <w:abstractNumId w:val="17"/>
  </w:num>
  <w:num w:numId="4" w16cid:durableId="599996631">
    <w:abstractNumId w:val="0"/>
  </w:num>
  <w:num w:numId="5" w16cid:durableId="1648511402">
    <w:abstractNumId w:val="11"/>
  </w:num>
  <w:num w:numId="6" w16cid:durableId="208224243">
    <w:abstractNumId w:val="8"/>
  </w:num>
  <w:num w:numId="7" w16cid:durableId="1797719398">
    <w:abstractNumId w:val="7"/>
  </w:num>
  <w:num w:numId="8" w16cid:durableId="200946047">
    <w:abstractNumId w:val="10"/>
  </w:num>
  <w:num w:numId="9" w16cid:durableId="1154837051">
    <w:abstractNumId w:val="12"/>
  </w:num>
  <w:num w:numId="10" w16cid:durableId="584460898">
    <w:abstractNumId w:val="9"/>
  </w:num>
  <w:num w:numId="11" w16cid:durableId="1213156701">
    <w:abstractNumId w:val="14"/>
  </w:num>
  <w:num w:numId="12" w16cid:durableId="1124036216">
    <w:abstractNumId w:val="5"/>
  </w:num>
  <w:num w:numId="13" w16cid:durableId="667292708">
    <w:abstractNumId w:val="2"/>
  </w:num>
  <w:num w:numId="14" w16cid:durableId="1618371439">
    <w:abstractNumId w:val="3"/>
  </w:num>
  <w:num w:numId="15" w16cid:durableId="1046106858">
    <w:abstractNumId w:val="13"/>
  </w:num>
  <w:num w:numId="16" w16cid:durableId="1470782865">
    <w:abstractNumId w:val="1"/>
  </w:num>
  <w:num w:numId="17" w16cid:durableId="179197850">
    <w:abstractNumId w:val="15"/>
  </w:num>
  <w:num w:numId="18" w16cid:durableId="1635286848">
    <w:abstractNumId w:val="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gutterAtTop/>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7C0MLU0AjIsDcwtjJR0lIJTi4sz8/NACgwNagGnR20PLQAAAA=="/>
  </w:docVars>
  <w:rsids>
    <w:rsidRoot w:val="000F6C9C"/>
    <w:rsid w:val="0000033F"/>
    <w:rsid w:val="00000429"/>
    <w:rsid w:val="00000EFE"/>
    <w:rsid w:val="000011C1"/>
    <w:rsid w:val="000012F1"/>
    <w:rsid w:val="0000139B"/>
    <w:rsid w:val="00001601"/>
    <w:rsid w:val="00001602"/>
    <w:rsid w:val="00001DC7"/>
    <w:rsid w:val="0000288E"/>
    <w:rsid w:val="00002BC6"/>
    <w:rsid w:val="00002C2E"/>
    <w:rsid w:val="00003B93"/>
    <w:rsid w:val="000043B1"/>
    <w:rsid w:val="000045A9"/>
    <w:rsid w:val="00004BB0"/>
    <w:rsid w:val="000052BC"/>
    <w:rsid w:val="000054C3"/>
    <w:rsid w:val="00005699"/>
    <w:rsid w:val="000057D6"/>
    <w:rsid w:val="00005BAE"/>
    <w:rsid w:val="00005DE9"/>
    <w:rsid w:val="00005E13"/>
    <w:rsid w:val="00005FD3"/>
    <w:rsid w:val="00006997"/>
    <w:rsid w:val="00006B6B"/>
    <w:rsid w:val="00006CD4"/>
    <w:rsid w:val="0000783F"/>
    <w:rsid w:val="00007A69"/>
    <w:rsid w:val="00007CAB"/>
    <w:rsid w:val="00007FE4"/>
    <w:rsid w:val="0001001A"/>
    <w:rsid w:val="00010425"/>
    <w:rsid w:val="0001059B"/>
    <w:rsid w:val="00010A66"/>
    <w:rsid w:val="00010FE4"/>
    <w:rsid w:val="0001136A"/>
    <w:rsid w:val="000114B9"/>
    <w:rsid w:val="000116CD"/>
    <w:rsid w:val="000123AD"/>
    <w:rsid w:val="000127C3"/>
    <w:rsid w:val="00012C27"/>
    <w:rsid w:val="00012EF9"/>
    <w:rsid w:val="00013330"/>
    <w:rsid w:val="00013359"/>
    <w:rsid w:val="00013500"/>
    <w:rsid w:val="0001360C"/>
    <w:rsid w:val="00013930"/>
    <w:rsid w:val="00013AAD"/>
    <w:rsid w:val="00013CDE"/>
    <w:rsid w:val="00013E7C"/>
    <w:rsid w:val="00013F5E"/>
    <w:rsid w:val="000146FC"/>
    <w:rsid w:val="00014776"/>
    <w:rsid w:val="000148D7"/>
    <w:rsid w:val="00014E11"/>
    <w:rsid w:val="00015331"/>
    <w:rsid w:val="00015588"/>
    <w:rsid w:val="00015A2F"/>
    <w:rsid w:val="00015CD9"/>
    <w:rsid w:val="00015FFF"/>
    <w:rsid w:val="00016305"/>
    <w:rsid w:val="00016383"/>
    <w:rsid w:val="00016541"/>
    <w:rsid w:val="00016A29"/>
    <w:rsid w:val="00016C18"/>
    <w:rsid w:val="00016F77"/>
    <w:rsid w:val="00017352"/>
    <w:rsid w:val="0001753E"/>
    <w:rsid w:val="00017856"/>
    <w:rsid w:val="000178EC"/>
    <w:rsid w:val="000179F1"/>
    <w:rsid w:val="00017D85"/>
    <w:rsid w:val="00017DA0"/>
    <w:rsid w:val="000205C8"/>
    <w:rsid w:val="00020E54"/>
    <w:rsid w:val="00020E7A"/>
    <w:rsid w:val="00020E7E"/>
    <w:rsid w:val="00021249"/>
    <w:rsid w:val="00021331"/>
    <w:rsid w:val="00021891"/>
    <w:rsid w:val="00021B02"/>
    <w:rsid w:val="00021E93"/>
    <w:rsid w:val="00021EFA"/>
    <w:rsid w:val="00021EFB"/>
    <w:rsid w:val="00021FBE"/>
    <w:rsid w:val="000221C0"/>
    <w:rsid w:val="00022386"/>
    <w:rsid w:val="000223B0"/>
    <w:rsid w:val="0002250F"/>
    <w:rsid w:val="00022572"/>
    <w:rsid w:val="0002268F"/>
    <w:rsid w:val="0002296A"/>
    <w:rsid w:val="00022DE0"/>
    <w:rsid w:val="00023250"/>
    <w:rsid w:val="000233F9"/>
    <w:rsid w:val="000234D0"/>
    <w:rsid w:val="00023CC1"/>
    <w:rsid w:val="00023CF6"/>
    <w:rsid w:val="00023FCB"/>
    <w:rsid w:val="000240AE"/>
    <w:rsid w:val="000244FB"/>
    <w:rsid w:val="00024530"/>
    <w:rsid w:val="000245D8"/>
    <w:rsid w:val="00024990"/>
    <w:rsid w:val="00024ADB"/>
    <w:rsid w:val="00024C6D"/>
    <w:rsid w:val="00024D16"/>
    <w:rsid w:val="00025ED5"/>
    <w:rsid w:val="00025F92"/>
    <w:rsid w:val="00026761"/>
    <w:rsid w:val="000268CA"/>
    <w:rsid w:val="00026DA0"/>
    <w:rsid w:val="0002750D"/>
    <w:rsid w:val="0002769A"/>
    <w:rsid w:val="00027718"/>
    <w:rsid w:val="0002771A"/>
    <w:rsid w:val="00027B17"/>
    <w:rsid w:val="000305E0"/>
    <w:rsid w:val="00030A0B"/>
    <w:rsid w:val="00030BD2"/>
    <w:rsid w:val="00030CC4"/>
    <w:rsid w:val="00030F2C"/>
    <w:rsid w:val="0003185C"/>
    <w:rsid w:val="00031891"/>
    <w:rsid w:val="00031CC8"/>
    <w:rsid w:val="00031F6A"/>
    <w:rsid w:val="00031F70"/>
    <w:rsid w:val="00031FE4"/>
    <w:rsid w:val="00032076"/>
    <w:rsid w:val="00032D37"/>
    <w:rsid w:val="0003306E"/>
    <w:rsid w:val="00033980"/>
    <w:rsid w:val="00033D68"/>
    <w:rsid w:val="00034010"/>
    <w:rsid w:val="000345B2"/>
    <w:rsid w:val="00035169"/>
    <w:rsid w:val="0003526B"/>
    <w:rsid w:val="000356D2"/>
    <w:rsid w:val="00035C69"/>
    <w:rsid w:val="00035CF4"/>
    <w:rsid w:val="00036925"/>
    <w:rsid w:val="000369F7"/>
    <w:rsid w:val="00036BB4"/>
    <w:rsid w:val="00037370"/>
    <w:rsid w:val="000376A4"/>
    <w:rsid w:val="0003797B"/>
    <w:rsid w:val="000405B0"/>
    <w:rsid w:val="000407D9"/>
    <w:rsid w:val="0004082C"/>
    <w:rsid w:val="00040968"/>
    <w:rsid w:val="00040A3A"/>
    <w:rsid w:val="00040CA5"/>
    <w:rsid w:val="00041011"/>
    <w:rsid w:val="00041476"/>
    <w:rsid w:val="000423B2"/>
    <w:rsid w:val="000426B4"/>
    <w:rsid w:val="00042B05"/>
    <w:rsid w:val="0004392B"/>
    <w:rsid w:val="000439DC"/>
    <w:rsid w:val="00043FFC"/>
    <w:rsid w:val="00044446"/>
    <w:rsid w:val="00044781"/>
    <w:rsid w:val="000448F6"/>
    <w:rsid w:val="00044FD6"/>
    <w:rsid w:val="0004513A"/>
    <w:rsid w:val="000455E7"/>
    <w:rsid w:val="00045789"/>
    <w:rsid w:val="00045A44"/>
    <w:rsid w:val="00045B5A"/>
    <w:rsid w:val="000460AA"/>
    <w:rsid w:val="000462E0"/>
    <w:rsid w:val="0004636F"/>
    <w:rsid w:val="00046A90"/>
    <w:rsid w:val="00046DE9"/>
    <w:rsid w:val="00046E71"/>
    <w:rsid w:val="00046EB9"/>
    <w:rsid w:val="00047432"/>
    <w:rsid w:val="00047817"/>
    <w:rsid w:val="00047A56"/>
    <w:rsid w:val="00047C1A"/>
    <w:rsid w:val="0005013B"/>
    <w:rsid w:val="0005083B"/>
    <w:rsid w:val="00051072"/>
    <w:rsid w:val="000518C4"/>
    <w:rsid w:val="0005197B"/>
    <w:rsid w:val="00051A45"/>
    <w:rsid w:val="00051AC5"/>
    <w:rsid w:val="00051FB9"/>
    <w:rsid w:val="00052068"/>
    <w:rsid w:val="000520D5"/>
    <w:rsid w:val="00052175"/>
    <w:rsid w:val="0005220F"/>
    <w:rsid w:val="0005287C"/>
    <w:rsid w:val="00052F3D"/>
    <w:rsid w:val="00053839"/>
    <w:rsid w:val="000538D9"/>
    <w:rsid w:val="000542CB"/>
    <w:rsid w:val="0005445C"/>
    <w:rsid w:val="00054554"/>
    <w:rsid w:val="00054644"/>
    <w:rsid w:val="0005555D"/>
    <w:rsid w:val="000566DC"/>
    <w:rsid w:val="00056BAB"/>
    <w:rsid w:val="000577FB"/>
    <w:rsid w:val="00057B3C"/>
    <w:rsid w:val="0006046F"/>
    <w:rsid w:val="000605CC"/>
    <w:rsid w:val="000607DC"/>
    <w:rsid w:val="00060913"/>
    <w:rsid w:val="00060BE7"/>
    <w:rsid w:val="00060CA9"/>
    <w:rsid w:val="00062187"/>
    <w:rsid w:val="00062B18"/>
    <w:rsid w:val="00063135"/>
    <w:rsid w:val="00063367"/>
    <w:rsid w:val="00063428"/>
    <w:rsid w:val="0006353E"/>
    <w:rsid w:val="000638E3"/>
    <w:rsid w:val="000651DD"/>
    <w:rsid w:val="000652F9"/>
    <w:rsid w:val="00065470"/>
    <w:rsid w:val="00065961"/>
    <w:rsid w:val="00065C15"/>
    <w:rsid w:val="00065C84"/>
    <w:rsid w:val="00066335"/>
    <w:rsid w:val="0006659C"/>
    <w:rsid w:val="0006678F"/>
    <w:rsid w:val="000668FA"/>
    <w:rsid w:val="00066A1B"/>
    <w:rsid w:val="00066A21"/>
    <w:rsid w:val="00066F68"/>
    <w:rsid w:val="000670FF"/>
    <w:rsid w:val="0006725E"/>
    <w:rsid w:val="00067376"/>
    <w:rsid w:val="00067584"/>
    <w:rsid w:val="000677DB"/>
    <w:rsid w:val="000679B4"/>
    <w:rsid w:val="00067ED2"/>
    <w:rsid w:val="0007011F"/>
    <w:rsid w:val="000703A5"/>
    <w:rsid w:val="000708AD"/>
    <w:rsid w:val="00070C04"/>
    <w:rsid w:val="0007150B"/>
    <w:rsid w:val="0007193A"/>
    <w:rsid w:val="00071B5B"/>
    <w:rsid w:val="00072A61"/>
    <w:rsid w:val="0007318C"/>
    <w:rsid w:val="0007373C"/>
    <w:rsid w:val="00073957"/>
    <w:rsid w:val="00073C8E"/>
    <w:rsid w:val="000742D9"/>
    <w:rsid w:val="00074554"/>
    <w:rsid w:val="00074562"/>
    <w:rsid w:val="000746CC"/>
    <w:rsid w:val="0007478A"/>
    <w:rsid w:val="00074819"/>
    <w:rsid w:val="00074AE6"/>
    <w:rsid w:val="00074F24"/>
    <w:rsid w:val="00074FE5"/>
    <w:rsid w:val="00075069"/>
    <w:rsid w:val="000756B1"/>
    <w:rsid w:val="000757CE"/>
    <w:rsid w:val="00075B78"/>
    <w:rsid w:val="000761A2"/>
    <w:rsid w:val="00077884"/>
    <w:rsid w:val="00077AD3"/>
    <w:rsid w:val="00077B54"/>
    <w:rsid w:val="00077BC4"/>
    <w:rsid w:val="00077D13"/>
    <w:rsid w:val="00081F0A"/>
    <w:rsid w:val="00082108"/>
    <w:rsid w:val="000823A7"/>
    <w:rsid w:val="000825BB"/>
    <w:rsid w:val="000826B0"/>
    <w:rsid w:val="00082A71"/>
    <w:rsid w:val="00082F62"/>
    <w:rsid w:val="000835A2"/>
    <w:rsid w:val="00083AF9"/>
    <w:rsid w:val="00083D51"/>
    <w:rsid w:val="00083E9A"/>
    <w:rsid w:val="00083F6D"/>
    <w:rsid w:val="00084244"/>
    <w:rsid w:val="00084819"/>
    <w:rsid w:val="00084BB5"/>
    <w:rsid w:val="000851BA"/>
    <w:rsid w:val="0008560D"/>
    <w:rsid w:val="000856C5"/>
    <w:rsid w:val="00085990"/>
    <w:rsid w:val="00085D79"/>
    <w:rsid w:val="00086141"/>
    <w:rsid w:val="0008647F"/>
    <w:rsid w:val="00086544"/>
    <w:rsid w:val="00086936"/>
    <w:rsid w:val="00086B54"/>
    <w:rsid w:val="00086FED"/>
    <w:rsid w:val="0008727B"/>
    <w:rsid w:val="00087373"/>
    <w:rsid w:val="0008783F"/>
    <w:rsid w:val="00087985"/>
    <w:rsid w:val="00087E15"/>
    <w:rsid w:val="0009033F"/>
    <w:rsid w:val="00090504"/>
    <w:rsid w:val="00090C01"/>
    <w:rsid w:val="0009130D"/>
    <w:rsid w:val="000918A6"/>
    <w:rsid w:val="0009230B"/>
    <w:rsid w:val="00092578"/>
    <w:rsid w:val="00092730"/>
    <w:rsid w:val="00092AF9"/>
    <w:rsid w:val="00092DB2"/>
    <w:rsid w:val="00093388"/>
    <w:rsid w:val="000933C5"/>
    <w:rsid w:val="0009346C"/>
    <w:rsid w:val="00093A76"/>
    <w:rsid w:val="000942A6"/>
    <w:rsid w:val="000945CC"/>
    <w:rsid w:val="00094D62"/>
    <w:rsid w:val="00094F4C"/>
    <w:rsid w:val="000950C4"/>
    <w:rsid w:val="00095143"/>
    <w:rsid w:val="00095530"/>
    <w:rsid w:val="00096B30"/>
    <w:rsid w:val="00096B4A"/>
    <w:rsid w:val="0009745A"/>
    <w:rsid w:val="000975C4"/>
    <w:rsid w:val="000A08AD"/>
    <w:rsid w:val="000A0974"/>
    <w:rsid w:val="000A0D43"/>
    <w:rsid w:val="000A0FBD"/>
    <w:rsid w:val="000A17B8"/>
    <w:rsid w:val="000A18E0"/>
    <w:rsid w:val="000A19DB"/>
    <w:rsid w:val="000A1BEC"/>
    <w:rsid w:val="000A1D4B"/>
    <w:rsid w:val="000A1DED"/>
    <w:rsid w:val="000A27EB"/>
    <w:rsid w:val="000A2823"/>
    <w:rsid w:val="000A415E"/>
    <w:rsid w:val="000A452E"/>
    <w:rsid w:val="000A46E5"/>
    <w:rsid w:val="000A4DE7"/>
    <w:rsid w:val="000A59FF"/>
    <w:rsid w:val="000A5A74"/>
    <w:rsid w:val="000A66B6"/>
    <w:rsid w:val="000A6850"/>
    <w:rsid w:val="000A6AB1"/>
    <w:rsid w:val="000A6B66"/>
    <w:rsid w:val="000A6E8A"/>
    <w:rsid w:val="000A6EF4"/>
    <w:rsid w:val="000A7778"/>
    <w:rsid w:val="000A7E05"/>
    <w:rsid w:val="000A7E59"/>
    <w:rsid w:val="000A7EDA"/>
    <w:rsid w:val="000B00BA"/>
    <w:rsid w:val="000B0343"/>
    <w:rsid w:val="000B04BC"/>
    <w:rsid w:val="000B069F"/>
    <w:rsid w:val="000B0911"/>
    <w:rsid w:val="000B10F1"/>
    <w:rsid w:val="000B1618"/>
    <w:rsid w:val="000B19BE"/>
    <w:rsid w:val="000B1D63"/>
    <w:rsid w:val="000B247D"/>
    <w:rsid w:val="000B2821"/>
    <w:rsid w:val="000B2BE9"/>
    <w:rsid w:val="000B35CA"/>
    <w:rsid w:val="000B36A7"/>
    <w:rsid w:val="000B3762"/>
    <w:rsid w:val="000B38F2"/>
    <w:rsid w:val="000B3A62"/>
    <w:rsid w:val="000B3E85"/>
    <w:rsid w:val="000B4B4A"/>
    <w:rsid w:val="000B517E"/>
    <w:rsid w:val="000B5523"/>
    <w:rsid w:val="000B58ED"/>
    <w:rsid w:val="000B5FCC"/>
    <w:rsid w:val="000B617B"/>
    <w:rsid w:val="000B646E"/>
    <w:rsid w:val="000B70C0"/>
    <w:rsid w:val="000B7389"/>
    <w:rsid w:val="000B7423"/>
    <w:rsid w:val="000B752E"/>
    <w:rsid w:val="000B7A23"/>
    <w:rsid w:val="000C0246"/>
    <w:rsid w:val="000C059E"/>
    <w:rsid w:val="000C097D"/>
    <w:rsid w:val="000C0D02"/>
    <w:rsid w:val="000C1153"/>
    <w:rsid w:val="000C1BE6"/>
    <w:rsid w:val="000C1C37"/>
    <w:rsid w:val="000C1F34"/>
    <w:rsid w:val="000C2162"/>
    <w:rsid w:val="000C2C08"/>
    <w:rsid w:val="000C2D65"/>
    <w:rsid w:val="000C2D8E"/>
    <w:rsid w:val="000C2F6E"/>
    <w:rsid w:val="000C329B"/>
    <w:rsid w:val="000C3990"/>
    <w:rsid w:val="000C39C0"/>
    <w:rsid w:val="000C3C6F"/>
    <w:rsid w:val="000C4316"/>
    <w:rsid w:val="000C4418"/>
    <w:rsid w:val="000C4A09"/>
    <w:rsid w:val="000C4AD8"/>
    <w:rsid w:val="000C4C33"/>
    <w:rsid w:val="000C4D6A"/>
    <w:rsid w:val="000C51F6"/>
    <w:rsid w:val="000C56AC"/>
    <w:rsid w:val="000C61E8"/>
    <w:rsid w:val="000C6361"/>
    <w:rsid w:val="000C66A3"/>
    <w:rsid w:val="000C6AA1"/>
    <w:rsid w:val="000C6AB0"/>
    <w:rsid w:val="000C6C08"/>
    <w:rsid w:val="000C6FF8"/>
    <w:rsid w:val="000C75E4"/>
    <w:rsid w:val="000C776D"/>
    <w:rsid w:val="000C7783"/>
    <w:rsid w:val="000C79D0"/>
    <w:rsid w:val="000D0135"/>
    <w:rsid w:val="000D0357"/>
    <w:rsid w:val="000D0BF2"/>
    <w:rsid w:val="000D0F95"/>
    <w:rsid w:val="000D12C8"/>
    <w:rsid w:val="000D1432"/>
    <w:rsid w:val="000D15E9"/>
    <w:rsid w:val="000D17AB"/>
    <w:rsid w:val="000D1A2E"/>
    <w:rsid w:val="000D1A53"/>
    <w:rsid w:val="000D1A70"/>
    <w:rsid w:val="000D1AA1"/>
    <w:rsid w:val="000D2022"/>
    <w:rsid w:val="000D24A0"/>
    <w:rsid w:val="000D287A"/>
    <w:rsid w:val="000D2CA0"/>
    <w:rsid w:val="000D2DCE"/>
    <w:rsid w:val="000D2FED"/>
    <w:rsid w:val="000D3AF2"/>
    <w:rsid w:val="000D4A30"/>
    <w:rsid w:val="000D568C"/>
    <w:rsid w:val="000D5E0F"/>
    <w:rsid w:val="000D5E17"/>
    <w:rsid w:val="000D5F8D"/>
    <w:rsid w:val="000D5FB7"/>
    <w:rsid w:val="000D624D"/>
    <w:rsid w:val="000D6E7C"/>
    <w:rsid w:val="000D6EED"/>
    <w:rsid w:val="000D7312"/>
    <w:rsid w:val="000D7757"/>
    <w:rsid w:val="000D7787"/>
    <w:rsid w:val="000E0460"/>
    <w:rsid w:val="000E0B64"/>
    <w:rsid w:val="000E0BE3"/>
    <w:rsid w:val="000E10CF"/>
    <w:rsid w:val="000E11DE"/>
    <w:rsid w:val="000E1321"/>
    <w:rsid w:val="000E1408"/>
    <w:rsid w:val="000E1497"/>
    <w:rsid w:val="000E16B6"/>
    <w:rsid w:val="000E1E99"/>
    <w:rsid w:val="000E2775"/>
    <w:rsid w:val="000E28F4"/>
    <w:rsid w:val="000E29D9"/>
    <w:rsid w:val="000E2B80"/>
    <w:rsid w:val="000E2C54"/>
    <w:rsid w:val="000E2D00"/>
    <w:rsid w:val="000E2FE6"/>
    <w:rsid w:val="000E30B9"/>
    <w:rsid w:val="000E3FE9"/>
    <w:rsid w:val="000E407C"/>
    <w:rsid w:val="000E4410"/>
    <w:rsid w:val="000E47A4"/>
    <w:rsid w:val="000E5802"/>
    <w:rsid w:val="000E59C0"/>
    <w:rsid w:val="000E5E37"/>
    <w:rsid w:val="000E5F58"/>
    <w:rsid w:val="000E5FBD"/>
    <w:rsid w:val="000E61C1"/>
    <w:rsid w:val="000E67BD"/>
    <w:rsid w:val="000E6A33"/>
    <w:rsid w:val="000E6E44"/>
    <w:rsid w:val="000E76B7"/>
    <w:rsid w:val="000E7A7E"/>
    <w:rsid w:val="000E7AAB"/>
    <w:rsid w:val="000F0624"/>
    <w:rsid w:val="000F0AF6"/>
    <w:rsid w:val="000F1209"/>
    <w:rsid w:val="000F123E"/>
    <w:rsid w:val="000F163E"/>
    <w:rsid w:val="000F16A1"/>
    <w:rsid w:val="000F1A80"/>
    <w:rsid w:val="000F1DDC"/>
    <w:rsid w:val="000F1F68"/>
    <w:rsid w:val="000F221D"/>
    <w:rsid w:val="000F25D1"/>
    <w:rsid w:val="000F2761"/>
    <w:rsid w:val="000F29B1"/>
    <w:rsid w:val="000F29F2"/>
    <w:rsid w:val="000F2F38"/>
    <w:rsid w:val="000F33C4"/>
    <w:rsid w:val="000F3677"/>
    <w:rsid w:val="000F376C"/>
    <w:rsid w:val="000F3FCB"/>
    <w:rsid w:val="000F4922"/>
    <w:rsid w:val="000F4999"/>
    <w:rsid w:val="000F4B30"/>
    <w:rsid w:val="000F4B86"/>
    <w:rsid w:val="000F4BA8"/>
    <w:rsid w:val="000F4E21"/>
    <w:rsid w:val="000F5080"/>
    <w:rsid w:val="000F5128"/>
    <w:rsid w:val="000F559C"/>
    <w:rsid w:val="000F5BF7"/>
    <w:rsid w:val="000F65D6"/>
    <w:rsid w:val="000F6C9C"/>
    <w:rsid w:val="000F6F94"/>
    <w:rsid w:val="000F7165"/>
    <w:rsid w:val="000F71CD"/>
    <w:rsid w:val="000F71E1"/>
    <w:rsid w:val="000F72DC"/>
    <w:rsid w:val="000F73A5"/>
    <w:rsid w:val="000F74B8"/>
    <w:rsid w:val="000F7596"/>
    <w:rsid w:val="000F760A"/>
    <w:rsid w:val="000F7D7E"/>
    <w:rsid w:val="001000D6"/>
    <w:rsid w:val="001004A3"/>
    <w:rsid w:val="00100E1F"/>
    <w:rsid w:val="00101DCC"/>
    <w:rsid w:val="00102296"/>
    <w:rsid w:val="00102504"/>
    <w:rsid w:val="00102E20"/>
    <w:rsid w:val="00102E99"/>
    <w:rsid w:val="001039DE"/>
    <w:rsid w:val="00103B28"/>
    <w:rsid w:val="001044FF"/>
    <w:rsid w:val="00104626"/>
    <w:rsid w:val="0010480D"/>
    <w:rsid w:val="00104B32"/>
    <w:rsid w:val="00104B58"/>
    <w:rsid w:val="00104E97"/>
    <w:rsid w:val="00104F52"/>
    <w:rsid w:val="00105019"/>
    <w:rsid w:val="0010501D"/>
    <w:rsid w:val="00105078"/>
    <w:rsid w:val="00105529"/>
    <w:rsid w:val="001056D4"/>
    <w:rsid w:val="00105814"/>
    <w:rsid w:val="00105A54"/>
    <w:rsid w:val="00105B27"/>
    <w:rsid w:val="00105B95"/>
    <w:rsid w:val="00106110"/>
    <w:rsid w:val="001063F4"/>
    <w:rsid w:val="00106638"/>
    <w:rsid w:val="0010690E"/>
    <w:rsid w:val="00106B10"/>
    <w:rsid w:val="00106F30"/>
    <w:rsid w:val="001073AB"/>
    <w:rsid w:val="00107A49"/>
    <w:rsid w:val="00107FE1"/>
    <w:rsid w:val="001106A4"/>
    <w:rsid w:val="00110772"/>
    <w:rsid w:val="00110815"/>
    <w:rsid w:val="00110DCD"/>
    <w:rsid w:val="001111EF"/>
    <w:rsid w:val="0011165C"/>
    <w:rsid w:val="0011168F"/>
    <w:rsid w:val="00111C9B"/>
    <w:rsid w:val="00111E21"/>
    <w:rsid w:val="00111EC8"/>
    <w:rsid w:val="0011240F"/>
    <w:rsid w:val="0011299F"/>
    <w:rsid w:val="00112C71"/>
    <w:rsid w:val="00112FB6"/>
    <w:rsid w:val="00113097"/>
    <w:rsid w:val="0011332C"/>
    <w:rsid w:val="001136E8"/>
    <w:rsid w:val="001138D8"/>
    <w:rsid w:val="00113F4F"/>
    <w:rsid w:val="001140AE"/>
    <w:rsid w:val="001146A0"/>
    <w:rsid w:val="00114B70"/>
    <w:rsid w:val="00115508"/>
    <w:rsid w:val="001158FF"/>
    <w:rsid w:val="00115924"/>
    <w:rsid w:val="0011615E"/>
    <w:rsid w:val="001163BA"/>
    <w:rsid w:val="001163EA"/>
    <w:rsid w:val="001167AC"/>
    <w:rsid w:val="0011684F"/>
    <w:rsid w:val="001168AB"/>
    <w:rsid w:val="00116999"/>
    <w:rsid w:val="001169A5"/>
    <w:rsid w:val="00116C15"/>
    <w:rsid w:val="00116E47"/>
    <w:rsid w:val="0011735E"/>
    <w:rsid w:val="0011770A"/>
    <w:rsid w:val="00117C98"/>
    <w:rsid w:val="001203E3"/>
    <w:rsid w:val="0012135A"/>
    <w:rsid w:val="0012163F"/>
    <w:rsid w:val="00121D92"/>
    <w:rsid w:val="00121DB2"/>
    <w:rsid w:val="00121E05"/>
    <w:rsid w:val="00121F86"/>
    <w:rsid w:val="001221B8"/>
    <w:rsid w:val="00122D8A"/>
    <w:rsid w:val="001231A9"/>
    <w:rsid w:val="001237E6"/>
    <w:rsid w:val="00123B74"/>
    <w:rsid w:val="00123D9A"/>
    <w:rsid w:val="00124005"/>
    <w:rsid w:val="001240EC"/>
    <w:rsid w:val="001241B6"/>
    <w:rsid w:val="00124B58"/>
    <w:rsid w:val="00124F44"/>
    <w:rsid w:val="001250E9"/>
    <w:rsid w:val="00125207"/>
    <w:rsid w:val="00125515"/>
    <w:rsid w:val="001259F2"/>
    <w:rsid w:val="00125BAE"/>
    <w:rsid w:val="00126968"/>
    <w:rsid w:val="001269A3"/>
    <w:rsid w:val="00130283"/>
    <w:rsid w:val="00130507"/>
    <w:rsid w:val="001306C6"/>
    <w:rsid w:val="00130933"/>
    <w:rsid w:val="00130CD2"/>
    <w:rsid w:val="00131079"/>
    <w:rsid w:val="001318AC"/>
    <w:rsid w:val="00131C91"/>
    <w:rsid w:val="0013252B"/>
    <w:rsid w:val="00132D59"/>
    <w:rsid w:val="00132EE1"/>
    <w:rsid w:val="0013303F"/>
    <w:rsid w:val="0013336C"/>
    <w:rsid w:val="001337BC"/>
    <w:rsid w:val="00133D2F"/>
    <w:rsid w:val="00134301"/>
    <w:rsid w:val="0013469C"/>
    <w:rsid w:val="001346F5"/>
    <w:rsid w:val="001347AF"/>
    <w:rsid w:val="00134973"/>
    <w:rsid w:val="00134CF5"/>
    <w:rsid w:val="00134CF8"/>
    <w:rsid w:val="00135E4D"/>
    <w:rsid w:val="00136981"/>
    <w:rsid w:val="00136CED"/>
    <w:rsid w:val="0013754F"/>
    <w:rsid w:val="001379F3"/>
    <w:rsid w:val="00137E95"/>
    <w:rsid w:val="00140224"/>
    <w:rsid w:val="001404C5"/>
    <w:rsid w:val="0014074D"/>
    <w:rsid w:val="001409A0"/>
    <w:rsid w:val="00140FE2"/>
    <w:rsid w:val="001412C1"/>
    <w:rsid w:val="001418DE"/>
    <w:rsid w:val="00141A02"/>
    <w:rsid w:val="00141A14"/>
    <w:rsid w:val="00141DE1"/>
    <w:rsid w:val="0014236C"/>
    <w:rsid w:val="00142534"/>
    <w:rsid w:val="001425D6"/>
    <w:rsid w:val="00142A36"/>
    <w:rsid w:val="00142EF7"/>
    <w:rsid w:val="00142F6E"/>
    <w:rsid w:val="001431A2"/>
    <w:rsid w:val="00143A74"/>
    <w:rsid w:val="00144167"/>
    <w:rsid w:val="001441D7"/>
    <w:rsid w:val="001443D5"/>
    <w:rsid w:val="0014460B"/>
    <w:rsid w:val="001447F5"/>
    <w:rsid w:val="00144C97"/>
    <w:rsid w:val="001450B3"/>
    <w:rsid w:val="001453AA"/>
    <w:rsid w:val="00145959"/>
    <w:rsid w:val="00145D35"/>
    <w:rsid w:val="00145F5F"/>
    <w:rsid w:val="001463F8"/>
    <w:rsid w:val="001465F3"/>
    <w:rsid w:val="001467C1"/>
    <w:rsid w:val="0014688F"/>
    <w:rsid w:val="00146B7F"/>
    <w:rsid w:val="00146C9B"/>
    <w:rsid w:val="0014773F"/>
    <w:rsid w:val="00147AA7"/>
    <w:rsid w:val="00147ADB"/>
    <w:rsid w:val="00150147"/>
    <w:rsid w:val="00150C37"/>
    <w:rsid w:val="00150E65"/>
    <w:rsid w:val="00151547"/>
    <w:rsid w:val="00151566"/>
    <w:rsid w:val="00151A85"/>
    <w:rsid w:val="00151F2A"/>
    <w:rsid w:val="00152415"/>
    <w:rsid w:val="00152488"/>
    <w:rsid w:val="001525BB"/>
    <w:rsid w:val="001525F2"/>
    <w:rsid w:val="00152B68"/>
    <w:rsid w:val="001535A3"/>
    <w:rsid w:val="0015365F"/>
    <w:rsid w:val="00153851"/>
    <w:rsid w:val="00153DC6"/>
    <w:rsid w:val="00154132"/>
    <w:rsid w:val="00154274"/>
    <w:rsid w:val="00154517"/>
    <w:rsid w:val="00154707"/>
    <w:rsid w:val="00154B93"/>
    <w:rsid w:val="001551E4"/>
    <w:rsid w:val="00155476"/>
    <w:rsid w:val="001556B4"/>
    <w:rsid w:val="001557EB"/>
    <w:rsid w:val="00155952"/>
    <w:rsid w:val="00155B51"/>
    <w:rsid w:val="00155C73"/>
    <w:rsid w:val="001565EF"/>
    <w:rsid w:val="00157167"/>
    <w:rsid w:val="00157770"/>
    <w:rsid w:val="00160234"/>
    <w:rsid w:val="001606F5"/>
    <w:rsid w:val="0016123B"/>
    <w:rsid w:val="001619A0"/>
    <w:rsid w:val="00162120"/>
    <w:rsid w:val="0016296F"/>
    <w:rsid w:val="00162C56"/>
    <w:rsid w:val="00164182"/>
    <w:rsid w:val="001646C3"/>
    <w:rsid w:val="001647A5"/>
    <w:rsid w:val="00164D5F"/>
    <w:rsid w:val="00164F61"/>
    <w:rsid w:val="00164F68"/>
    <w:rsid w:val="00164FE2"/>
    <w:rsid w:val="0016527C"/>
    <w:rsid w:val="0016531E"/>
    <w:rsid w:val="00165518"/>
    <w:rsid w:val="00165554"/>
    <w:rsid w:val="00165C8C"/>
    <w:rsid w:val="00165D81"/>
    <w:rsid w:val="001661FF"/>
    <w:rsid w:val="001662C1"/>
    <w:rsid w:val="001663DE"/>
    <w:rsid w:val="00167093"/>
    <w:rsid w:val="001671E1"/>
    <w:rsid w:val="00167275"/>
    <w:rsid w:val="001677C3"/>
    <w:rsid w:val="00167E32"/>
    <w:rsid w:val="00167EE0"/>
    <w:rsid w:val="0017044D"/>
    <w:rsid w:val="00170869"/>
    <w:rsid w:val="00170CD4"/>
    <w:rsid w:val="00170F39"/>
    <w:rsid w:val="001714A1"/>
    <w:rsid w:val="001719E0"/>
    <w:rsid w:val="001720E8"/>
    <w:rsid w:val="00172185"/>
    <w:rsid w:val="00172271"/>
    <w:rsid w:val="001722B8"/>
    <w:rsid w:val="00172407"/>
    <w:rsid w:val="00172453"/>
    <w:rsid w:val="00172958"/>
    <w:rsid w:val="00172A03"/>
    <w:rsid w:val="00172BDD"/>
    <w:rsid w:val="001731D1"/>
    <w:rsid w:val="001734FA"/>
    <w:rsid w:val="0017366F"/>
    <w:rsid w:val="001737D6"/>
    <w:rsid w:val="001738D9"/>
    <w:rsid w:val="0017393E"/>
    <w:rsid w:val="001744C8"/>
    <w:rsid w:val="001747E0"/>
    <w:rsid w:val="00174D21"/>
    <w:rsid w:val="001750B7"/>
    <w:rsid w:val="00175795"/>
    <w:rsid w:val="00175CF8"/>
    <w:rsid w:val="00175FAE"/>
    <w:rsid w:val="00176302"/>
    <w:rsid w:val="00176709"/>
    <w:rsid w:val="001767EA"/>
    <w:rsid w:val="00176AEE"/>
    <w:rsid w:val="00176BB4"/>
    <w:rsid w:val="001771A8"/>
    <w:rsid w:val="001771CC"/>
    <w:rsid w:val="00177226"/>
    <w:rsid w:val="00177349"/>
    <w:rsid w:val="0017785C"/>
    <w:rsid w:val="00177991"/>
    <w:rsid w:val="0018002A"/>
    <w:rsid w:val="001803B9"/>
    <w:rsid w:val="001804DB"/>
    <w:rsid w:val="00180648"/>
    <w:rsid w:val="00181008"/>
    <w:rsid w:val="00181304"/>
    <w:rsid w:val="001814C7"/>
    <w:rsid w:val="00181571"/>
    <w:rsid w:val="00181E9F"/>
    <w:rsid w:val="00182093"/>
    <w:rsid w:val="001823C3"/>
    <w:rsid w:val="001831A9"/>
    <w:rsid w:val="001833B9"/>
    <w:rsid w:val="00183538"/>
    <w:rsid w:val="0018353D"/>
    <w:rsid w:val="00183BF3"/>
    <w:rsid w:val="00184208"/>
    <w:rsid w:val="0018480A"/>
    <w:rsid w:val="00184921"/>
    <w:rsid w:val="00184AE7"/>
    <w:rsid w:val="00185013"/>
    <w:rsid w:val="001851DF"/>
    <w:rsid w:val="00185391"/>
    <w:rsid w:val="00185658"/>
    <w:rsid w:val="00186310"/>
    <w:rsid w:val="00186CAC"/>
    <w:rsid w:val="00186E21"/>
    <w:rsid w:val="0018723B"/>
    <w:rsid w:val="00187273"/>
    <w:rsid w:val="00187522"/>
    <w:rsid w:val="0018774A"/>
    <w:rsid w:val="00187A3A"/>
    <w:rsid w:val="00187B20"/>
    <w:rsid w:val="00187D8E"/>
    <w:rsid w:val="00187ED0"/>
    <w:rsid w:val="0019008A"/>
    <w:rsid w:val="0019009B"/>
    <w:rsid w:val="001903E0"/>
    <w:rsid w:val="00190A52"/>
    <w:rsid w:val="00190A71"/>
    <w:rsid w:val="00190CB2"/>
    <w:rsid w:val="00190E16"/>
    <w:rsid w:val="0019116A"/>
    <w:rsid w:val="00191391"/>
    <w:rsid w:val="00191E88"/>
    <w:rsid w:val="00192051"/>
    <w:rsid w:val="0019245F"/>
    <w:rsid w:val="001929C0"/>
    <w:rsid w:val="00193070"/>
    <w:rsid w:val="00193C8A"/>
    <w:rsid w:val="00193E63"/>
    <w:rsid w:val="00193FE8"/>
    <w:rsid w:val="001940D2"/>
    <w:rsid w:val="0019470D"/>
    <w:rsid w:val="0019483B"/>
    <w:rsid w:val="00194D59"/>
    <w:rsid w:val="00195237"/>
    <w:rsid w:val="001958BB"/>
    <w:rsid w:val="00195B60"/>
    <w:rsid w:val="00195F8A"/>
    <w:rsid w:val="001963FF"/>
    <w:rsid w:val="00196583"/>
    <w:rsid w:val="00196FC2"/>
    <w:rsid w:val="0019711C"/>
    <w:rsid w:val="0019714B"/>
    <w:rsid w:val="00197222"/>
    <w:rsid w:val="001974C7"/>
    <w:rsid w:val="001976F5"/>
    <w:rsid w:val="00197F1C"/>
    <w:rsid w:val="001A00A0"/>
    <w:rsid w:val="001A012C"/>
    <w:rsid w:val="001A0426"/>
    <w:rsid w:val="001A05FA"/>
    <w:rsid w:val="001A09A9"/>
    <w:rsid w:val="001A0AB0"/>
    <w:rsid w:val="001A0AC3"/>
    <w:rsid w:val="001A0C30"/>
    <w:rsid w:val="001A1499"/>
    <w:rsid w:val="001A1C70"/>
    <w:rsid w:val="001A24E1"/>
    <w:rsid w:val="001A2CA2"/>
    <w:rsid w:val="001A2E62"/>
    <w:rsid w:val="001A2E63"/>
    <w:rsid w:val="001A353A"/>
    <w:rsid w:val="001A3724"/>
    <w:rsid w:val="001A3996"/>
    <w:rsid w:val="001A3AB5"/>
    <w:rsid w:val="001A3ACE"/>
    <w:rsid w:val="001A3B04"/>
    <w:rsid w:val="001A3C58"/>
    <w:rsid w:val="001A3F66"/>
    <w:rsid w:val="001A4104"/>
    <w:rsid w:val="001A4635"/>
    <w:rsid w:val="001A4D34"/>
    <w:rsid w:val="001A4D47"/>
    <w:rsid w:val="001A4F7D"/>
    <w:rsid w:val="001A5122"/>
    <w:rsid w:val="001A5CE6"/>
    <w:rsid w:val="001A6070"/>
    <w:rsid w:val="001A68ED"/>
    <w:rsid w:val="001A698F"/>
    <w:rsid w:val="001A79C6"/>
    <w:rsid w:val="001A7AA5"/>
    <w:rsid w:val="001A7C5B"/>
    <w:rsid w:val="001A7D5E"/>
    <w:rsid w:val="001A7EDB"/>
    <w:rsid w:val="001B07C6"/>
    <w:rsid w:val="001B164A"/>
    <w:rsid w:val="001B16E0"/>
    <w:rsid w:val="001B1A22"/>
    <w:rsid w:val="001B1A6F"/>
    <w:rsid w:val="001B1B67"/>
    <w:rsid w:val="001B1EA6"/>
    <w:rsid w:val="001B25B1"/>
    <w:rsid w:val="001B27AD"/>
    <w:rsid w:val="001B2A7E"/>
    <w:rsid w:val="001B2C1E"/>
    <w:rsid w:val="001B2D93"/>
    <w:rsid w:val="001B3380"/>
    <w:rsid w:val="001B34AC"/>
    <w:rsid w:val="001B36A3"/>
    <w:rsid w:val="001B37E8"/>
    <w:rsid w:val="001B3C51"/>
    <w:rsid w:val="001B3CE2"/>
    <w:rsid w:val="001B44C2"/>
    <w:rsid w:val="001B49BC"/>
    <w:rsid w:val="001B4A90"/>
    <w:rsid w:val="001B4A9D"/>
    <w:rsid w:val="001B4D33"/>
    <w:rsid w:val="001B5264"/>
    <w:rsid w:val="001B58B8"/>
    <w:rsid w:val="001B5B4D"/>
    <w:rsid w:val="001B5F68"/>
    <w:rsid w:val="001B6552"/>
    <w:rsid w:val="001B667F"/>
    <w:rsid w:val="001B6C2A"/>
    <w:rsid w:val="001B706A"/>
    <w:rsid w:val="001B72D4"/>
    <w:rsid w:val="001B7E3F"/>
    <w:rsid w:val="001C04BE"/>
    <w:rsid w:val="001C0646"/>
    <w:rsid w:val="001C0D69"/>
    <w:rsid w:val="001C1E5D"/>
    <w:rsid w:val="001C258B"/>
    <w:rsid w:val="001C3085"/>
    <w:rsid w:val="001C34B8"/>
    <w:rsid w:val="001C3B0D"/>
    <w:rsid w:val="001C3EBB"/>
    <w:rsid w:val="001C4434"/>
    <w:rsid w:val="001C455B"/>
    <w:rsid w:val="001C484E"/>
    <w:rsid w:val="001C5250"/>
    <w:rsid w:val="001C5553"/>
    <w:rsid w:val="001C56B1"/>
    <w:rsid w:val="001C5B52"/>
    <w:rsid w:val="001C66E6"/>
    <w:rsid w:val="001C67E6"/>
    <w:rsid w:val="001C6812"/>
    <w:rsid w:val="001C6A28"/>
    <w:rsid w:val="001C6BF5"/>
    <w:rsid w:val="001C6C00"/>
    <w:rsid w:val="001C6DF4"/>
    <w:rsid w:val="001C6F87"/>
    <w:rsid w:val="001C7A59"/>
    <w:rsid w:val="001C7C46"/>
    <w:rsid w:val="001D0146"/>
    <w:rsid w:val="001D0309"/>
    <w:rsid w:val="001D0526"/>
    <w:rsid w:val="001D0C3D"/>
    <w:rsid w:val="001D0D13"/>
    <w:rsid w:val="001D0D2C"/>
    <w:rsid w:val="001D1839"/>
    <w:rsid w:val="001D1E14"/>
    <w:rsid w:val="001D1F43"/>
    <w:rsid w:val="001D21C4"/>
    <w:rsid w:val="001D264F"/>
    <w:rsid w:val="001D2AF8"/>
    <w:rsid w:val="001D2C14"/>
    <w:rsid w:val="001D2F0E"/>
    <w:rsid w:val="001D2F47"/>
    <w:rsid w:val="001D3115"/>
    <w:rsid w:val="001D34C0"/>
    <w:rsid w:val="001D3DED"/>
    <w:rsid w:val="001D3E8F"/>
    <w:rsid w:val="001D3EFF"/>
    <w:rsid w:val="001D43D3"/>
    <w:rsid w:val="001D4569"/>
    <w:rsid w:val="001D4E3D"/>
    <w:rsid w:val="001D51DD"/>
    <w:rsid w:val="001D5984"/>
    <w:rsid w:val="001D59EE"/>
    <w:rsid w:val="001D613D"/>
    <w:rsid w:val="001D61EC"/>
    <w:rsid w:val="001D6376"/>
    <w:rsid w:val="001D67C7"/>
    <w:rsid w:val="001D7935"/>
    <w:rsid w:val="001D7F49"/>
    <w:rsid w:val="001E06B6"/>
    <w:rsid w:val="001E08A4"/>
    <w:rsid w:val="001E0A62"/>
    <w:rsid w:val="001E0E59"/>
    <w:rsid w:val="001E0EFE"/>
    <w:rsid w:val="001E1625"/>
    <w:rsid w:val="001E1BA2"/>
    <w:rsid w:val="001E1C4F"/>
    <w:rsid w:val="001E1ED0"/>
    <w:rsid w:val="001E3284"/>
    <w:rsid w:val="001E4128"/>
    <w:rsid w:val="001E4C78"/>
    <w:rsid w:val="001E5A1F"/>
    <w:rsid w:val="001E5E4E"/>
    <w:rsid w:val="001E646B"/>
    <w:rsid w:val="001E683A"/>
    <w:rsid w:val="001E6C76"/>
    <w:rsid w:val="001E7317"/>
    <w:rsid w:val="001E7D54"/>
    <w:rsid w:val="001F00B0"/>
    <w:rsid w:val="001F041B"/>
    <w:rsid w:val="001F08D4"/>
    <w:rsid w:val="001F0D10"/>
    <w:rsid w:val="001F1168"/>
    <w:rsid w:val="001F1968"/>
    <w:rsid w:val="001F1B0E"/>
    <w:rsid w:val="001F2034"/>
    <w:rsid w:val="001F22ED"/>
    <w:rsid w:val="001F2832"/>
    <w:rsid w:val="001F2998"/>
    <w:rsid w:val="001F2AAB"/>
    <w:rsid w:val="001F2B6A"/>
    <w:rsid w:val="001F2C98"/>
    <w:rsid w:val="001F2E6E"/>
    <w:rsid w:val="001F2E85"/>
    <w:rsid w:val="001F3551"/>
    <w:rsid w:val="001F35DB"/>
    <w:rsid w:val="001F35F9"/>
    <w:rsid w:val="001F3787"/>
    <w:rsid w:val="001F3864"/>
    <w:rsid w:val="001F3941"/>
    <w:rsid w:val="001F465E"/>
    <w:rsid w:val="001F49A9"/>
    <w:rsid w:val="001F501A"/>
    <w:rsid w:val="001F5038"/>
    <w:rsid w:val="001F5107"/>
    <w:rsid w:val="001F556C"/>
    <w:rsid w:val="001F5A90"/>
    <w:rsid w:val="001F5B22"/>
    <w:rsid w:val="001F5B6A"/>
    <w:rsid w:val="001F5B81"/>
    <w:rsid w:val="001F6371"/>
    <w:rsid w:val="001F63D4"/>
    <w:rsid w:val="001F6622"/>
    <w:rsid w:val="001F6827"/>
    <w:rsid w:val="001F682A"/>
    <w:rsid w:val="001F694E"/>
    <w:rsid w:val="001F6AA4"/>
    <w:rsid w:val="001F728D"/>
    <w:rsid w:val="001F7476"/>
    <w:rsid w:val="001F78F8"/>
    <w:rsid w:val="001F7C91"/>
    <w:rsid w:val="001F7E7A"/>
    <w:rsid w:val="002000C5"/>
    <w:rsid w:val="0020011F"/>
    <w:rsid w:val="00200967"/>
    <w:rsid w:val="00200AB2"/>
    <w:rsid w:val="00200F35"/>
    <w:rsid w:val="002010FB"/>
    <w:rsid w:val="002013B3"/>
    <w:rsid w:val="002015F2"/>
    <w:rsid w:val="002015F5"/>
    <w:rsid w:val="0020202E"/>
    <w:rsid w:val="00202056"/>
    <w:rsid w:val="002024EA"/>
    <w:rsid w:val="002026B7"/>
    <w:rsid w:val="00202AA9"/>
    <w:rsid w:val="0020319F"/>
    <w:rsid w:val="002032E0"/>
    <w:rsid w:val="00203545"/>
    <w:rsid w:val="002035A0"/>
    <w:rsid w:val="002038D2"/>
    <w:rsid w:val="00204099"/>
    <w:rsid w:val="002041EE"/>
    <w:rsid w:val="00204256"/>
    <w:rsid w:val="00204416"/>
    <w:rsid w:val="00204432"/>
    <w:rsid w:val="0020470D"/>
    <w:rsid w:val="0020490E"/>
    <w:rsid w:val="002054FC"/>
    <w:rsid w:val="00205F68"/>
    <w:rsid w:val="00205FBF"/>
    <w:rsid w:val="00206147"/>
    <w:rsid w:val="0020616E"/>
    <w:rsid w:val="00207402"/>
    <w:rsid w:val="0020747B"/>
    <w:rsid w:val="00207680"/>
    <w:rsid w:val="00207E2C"/>
    <w:rsid w:val="00207EA1"/>
    <w:rsid w:val="002105E6"/>
    <w:rsid w:val="002107CF"/>
    <w:rsid w:val="00210C5A"/>
    <w:rsid w:val="00210EAB"/>
    <w:rsid w:val="002114CB"/>
    <w:rsid w:val="00211D03"/>
    <w:rsid w:val="002120B4"/>
    <w:rsid w:val="002123F8"/>
    <w:rsid w:val="0021263B"/>
    <w:rsid w:val="0021355C"/>
    <w:rsid w:val="00213B14"/>
    <w:rsid w:val="00213F04"/>
    <w:rsid w:val="002143AC"/>
    <w:rsid w:val="002143C7"/>
    <w:rsid w:val="002147F3"/>
    <w:rsid w:val="00215348"/>
    <w:rsid w:val="0021565B"/>
    <w:rsid w:val="00215B4F"/>
    <w:rsid w:val="00215E06"/>
    <w:rsid w:val="002160A9"/>
    <w:rsid w:val="00216417"/>
    <w:rsid w:val="0021683A"/>
    <w:rsid w:val="002169FA"/>
    <w:rsid w:val="00216A02"/>
    <w:rsid w:val="00216F39"/>
    <w:rsid w:val="0021721F"/>
    <w:rsid w:val="0021722B"/>
    <w:rsid w:val="002175E8"/>
    <w:rsid w:val="002176BD"/>
    <w:rsid w:val="00217F83"/>
    <w:rsid w:val="00220470"/>
    <w:rsid w:val="002209DA"/>
    <w:rsid w:val="002211E9"/>
    <w:rsid w:val="00221267"/>
    <w:rsid w:val="0022147F"/>
    <w:rsid w:val="00221620"/>
    <w:rsid w:val="00221981"/>
    <w:rsid w:val="00221B69"/>
    <w:rsid w:val="00222288"/>
    <w:rsid w:val="0022243D"/>
    <w:rsid w:val="002224C0"/>
    <w:rsid w:val="00222A3C"/>
    <w:rsid w:val="00222C28"/>
    <w:rsid w:val="00222CFC"/>
    <w:rsid w:val="00222DB8"/>
    <w:rsid w:val="00223230"/>
    <w:rsid w:val="00223368"/>
    <w:rsid w:val="002233AC"/>
    <w:rsid w:val="002234CE"/>
    <w:rsid w:val="002238D2"/>
    <w:rsid w:val="00223B6F"/>
    <w:rsid w:val="00223FFE"/>
    <w:rsid w:val="0022463E"/>
    <w:rsid w:val="00224850"/>
    <w:rsid w:val="00224B19"/>
    <w:rsid w:val="00224C86"/>
    <w:rsid w:val="002251B5"/>
    <w:rsid w:val="00225517"/>
    <w:rsid w:val="00225619"/>
    <w:rsid w:val="0022585D"/>
    <w:rsid w:val="002259F0"/>
    <w:rsid w:val="00225B56"/>
    <w:rsid w:val="00225C5D"/>
    <w:rsid w:val="00225F49"/>
    <w:rsid w:val="00225FD3"/>
    <w:rsid w:val="002265E9"/>
    <w:rsid w:val="002267AF"/>
    <w:rsid w:val="002268CF"/>
    <w:rsid w:val="00226B23"/>
    <w:rsid w:val="00226CDE"/>
    <w:rsid w:val="002271F5"/>
    <w:rsid w:val="00227409"/>
    <w:rsid w:val="00227512"/>
    <w:rsid w:val="002275D3"/>
    <w:rsid w:val="00227826"/>
    <w:rsid w:val="002304A3"/>
    <w:rsid w:val="002304E6"/>
    <w:rsid w:val="00230570"/>
    <w:rsid w:val="0023071A"/>
    <w:rsid w:val="00230D04"/>
    <w:rsid w:val="00230D5F"/>
    <w:rsid w:val="00231B85"/>
    <w:rsid w:val="00231F66"/>
    <w:rsid w:val="00232711"/>
    <w:rsid w:val="00232A2E"/>
    <w:rsid w:val="002338B7"/>
    <w:rsid w:val="00233E18"/>
    <w:rsid w:val="00234303"/>
    <w:rsid w:val="00234422"/>
    <w:rsid w:val="00234484"/>
    <w:rsid w:val="0023596C"/>
    <w:rsid w:val="00235B14"/>
    <w:rsid w:val="002360A8"/>
    <w:rsid w:val="0023645D"/>
    <w:rsid w:val="002367AC"/>
    <w:rsid w:val="00236805"/>
    <w:rsid w:val="002369D1"/>
    <w:rsid w:val="00236B62"/>
    <w:rsid w:val="00236B76"/>
    <w:rsid w:val="00236D51"/>
    <w:rsid w:val="00237939"/>
    <w:rsid w:val="00237E2B"/>
    <w:rsid w:val="0024008E"/>
    <w:rsid w:val="00240136"/>
    <w:rsid w:val="00240956"/>
    <w:rsid w:val="00240B05"/>
    <w:rsid w:val="002419E6"/>
    <w:rsid w:val="00241A7D"/>
    <w:rsid w:val="00241E90"/>
    <w:rsid w:val="00242353"/>
    <w:rsid w:val="00242C20"/>
    <w:rsid w:val="002435C1"/>
    <w:rsid w:val="002438F3"/>
    <w:rsid w:val="00243CD0"/>
    <w:rsid w:val="002440DD"/>
    <w:rsid w:val="002443AA"/>
    <w:rsid w:val="002448D5"/>
    <w:rsid w:val="00244A11"/>
    <w:rsid w:val="00244BC9"/>
    <w:rsid w:val="00244D90"/>
    <w:rsid w:val="00244DDD"/>
    <w:rsid w:val="002450FE"/>
    <w:rsid w:val="002454A3"/>
    <w:rsid w:val="00245589"/>
    <w:rsid w:val="00245781"/>
    <w:rsid w:val="00245CEF"/>
    <w:rsid w:val="002466C8"/>
    <w:rsid w:val="00246AF3"/>
    <w:rsid w:val="00246DCA"/>
    <w:rsid w:val="00246F14"/>
    <w:rsid w:val="00247148"/>
    <w:rsid w:val="0024716C"/>
    <w:rsid w:val="002471DB"/>
    <w:rsid w:val="0024743F"/>
    <w:rsid w:val="00247767"/>
    <w:rsid w:val="00247802"/>
    <w:rsid w:val="0025038B"/>
    <w:rsid w:val="0025049D"/>
    <w:rsid w:val="00250511"/>
    <w:rsid w:val="002508BB"/>
    <w:rsid w:val="0025094D"/>
    <w:rsid w:val="00250C9B"/>
    <w:rsid w:val="0025114F"/>
    <w:rsid w:val="00251771"/>
    <w:rsid w:val="00251D85"/>
    <w:rsid w:val="00251DE5"/>
    <w:rsid w:val="00251EA0"/>
    <w:rsid w:val="00252260"/>
    <w:rsid w:val="00252454"/>
    <w:rsid w:val="002524C5"/>
    <w:rsid w:val="00252503"/>
    <w:rsid w:val="00252700"/>
    <w:rsid w:val="002528E5"/>
    <w:rsid w:val="00252D4A"/>
    <w:rsid w:val="00252E41"/>
    <w:rsid w:val="0025304D"/>
    <w:rsid w:val="00253051"/>
    <w:rsid w:val="0025338B"/>
    <w:rsid w:val="00253528"/>
    <w:rsid w:val="002535F1"/>
    <w:rsid w:val="00253875"/>
    <w:rsid w:val="00253B29"/>
    <w:rsid w:val="00254290"/>
    <w:rsid w:val="00254522"/>
    <w:rsid w:val="00254909"/>
    <w:rsid w:val="00254988"/>
    <w:rsid w:val="00254EB9"/>
    <w:rsid w:val="002554DA"/>
    <w:rsid w:val="00255EC7"/>
    <w:rsid w:val="002561CC"/>
    <w:rsid w:val="0025639E"/>
    <w:rsid w:val="00256A17"/>
    <w:rsid w:val="00257851"/>
    <w:rsid w:val="00257C04"/>
    <w:rsid w:val="00257F88"/>
    <w:rsid w:val="002602B2"/>
    <w:rsid w:val="00260543"/>
    <w:rsid w:val="00260629"/>
    <w:rsid w:val="002606E7"/>
    <w:rsid w:val="0026086E"/>
    <w:rsid w:val="00261414"/>
    <w:rsid w:val="00261927"/>
    <w:rsid w:val="00261CB0"/>
    <w:rsid w:val="00261E21"/>
    <w:rsid w:val="00261E85"/>
    <w:rsid w:val="002622EC"/>
    <w:rsid w:val="00262598"/>
    <w:rsid w:val="00262946"/>
    <w:rsid w:val="00262C19"/>
    <w:rsid w:val="00262C31"/>
    <w:rsid w:val="0026382C"/>
    <w:rsid w:val="002639A3"/>
    <w:rsid w:val="00263E7E"/>
    <w:rsid w:val="00264545"/>
    <w:rsid w:val="00264642"/>
    <w:rsid w:val="002646E4"/>
    <w:rsid w:val="002647D6"/>
    <w:rsid w:val="00264F3F"/>
    <w:rsid w:val="00265F58"/>
    <w:rsid w:val="002663E8"/>
    <w:rsid w:val="00266526"/>
    <w:rsid w:val="002666D7"/>
    <w:rsid w:val="00266B6E"/>
    <w:rsid w:val="00266E29"/>
    <w:rsid w:val="002670D3"/>
    <w:rsid w:val="00267499"/>
    <w:rsid w:val="00267A43"/>
    <w:rsid w:val="00267BA1"/>
    <w:rsid w:val="0027055C"/>
    <w:rsid w:val="002706BC"/>
    <w:rsid w:val="0027089F"/>
    <w:rsid w:val="0027108C"/>
    <w:rsid w:val="002710F9"/>
    <w:rsid w:val="00271754"/>
    <w:rsid w:val="002721DA"/>
    <w:rsid w:val="0027279F"/>
    <w:rsid w:val="00272DB2"/>
    <w:rsid w:val="00272E68"/>
    <w:rsid w:val="00272F27"/>
    <w:rsid w:val="0027303D"/>
    <w:rsid w:val="00273205"/>
    <w:rsid w:val="00273424"/>
    <w:rsid w:val="002736A7"/>
    <w:rsid w:val="00273957"/>
    <w:rsid w:val="002739D9"/>
    <w:rsid w:val="00273AEF"/>
    <w:rsid w:val="00273D0D"/>
    <w:rsid w:val="00273FAB"/>
    <w:rsid w:val="0027487F"/>
    <w:rsid w:val="00274978"/>
    <w:rsid w:val="00274BC3"/>
    <w:rsid w:val="00274D9C"/>
    <w:rsid w:val="00274F5D"/>
    <w:rsid w:val="0027501B"/>
    <w:rsid w:val="00275635"/>
    <w:rsid w:val="002759FD"/>
    <w:rsid w:val="00276009"/>
    <w:rsid w:val="00276096"/>
    <w:rsid w:val="00276377"/>
    <w:rsid w:val="002767F0"/>
    <w:rsid w:val="002768FB"/>
    <w:rsid w:val="00276A39"/>
    <w:rsid w:val="00276D1C"/>
    <w:rsid w:val="002775B0"/>
    <w:rsid w:val="00277734"/>
    <w:rsid w:val="00277CC8"/>
    <w:rsid w:val="00277F19"/>
    <w:rsid w:val="00280B7F"/>
    <w:rsid w:val="00280CD0"/>
    <w:rsid w:val="00280F01"/>
    <w:rsid w:val="0028142B"/>
    <w:rsid w:val="0028146C"/>
    <w:rsid w:val="002814BD"/>
    <w:rsid w:val="00281719"/>
    <w:rsid w:val="00281F5F"/>
    <w:rsid w:val="00282042"/>
    <w:rsid w:val="002828FC"/>
    <w:rsid w:val="00282B93"/>
    <w:rsid w:val="00282C03"/>
    <w:rsid w:val="00282CE8"/>
    <w:rsid w:val="002832B0"/>
    <w:rsid w:val="0028340E"/>
    <w:rsid w:val="0028350D"/>
    <w:rsid w:val="002838E5"/>
    <w:rsid w:val="00283D31"/>
    <w:rsid w:val="00283FE0"/>
    <w:rsid w:val="00284930"/>
    <w:rsid w:val="002851BC"/>
    <w:rsid w:val="0028531F"/>
    <w:rsid w:val="0028538C"/>
    <w:rsid w:val="0028539F"/>
    <w:rsid w:val="00285A07"/>
    <w:rsid w:val="00285DCF"/>
    <w:rsid w:val="00285E2C"/>
    <w:rsid w:val="00285FCB"/>
    <w:rsid w:val="002860D6"/>
    <w:rsid w:val="002866A4"/>
    <w:rsid w:val="0028673D"/>
    <w:rsid w:val="002867E1"/>
    <w:rsid w:val="00286CF8"/>
    <w:rsid w:val="00286F7C"/>
    <w:rsid w:val="00287291"/>
    <w:rsid w:val="00287D39"/>
    <w:rsid w:val="00287FCF"/>
    <w:rsid w:val="002909D5"/>
    <w:rsid w:val="00290B0D"/>
    <w:rsid w:val="00290D71"/>
    <w:rsid w:val="00290DA7"/>
    <w:rsid w:val="002910C0"/>
    <w:rsid w:val="00291282"/>
    <w:rsid w:val="00291A83"/>
    <w:rsid w:val="00291A9A"/>
    <w:rsid w:val="00291D66"/>
    <w:rsid w:val="0029225E"/>
    <w:rsid w:val="00292741"/>
    <w:rsid w:val="0029292A"/>
    <w:rsid w:val="00292E64"/>
    <w:rsid w:val="0029322D"/>
    <w:rsid w:val="00293319"/>
    <w:rsid w:val="0029339F"/>
    <w:rsid w:val="0029383F"/>
    <w:rsid w:val="00294992"/>
    <w:rsid w:val="00294C60"/>
    <w:rsid w:val="00294E71"/>
    <w:rsid w:val="00294F08"/>
    <w:rsid w:val="00295017"/>
    <w:rsid w:val="00295030"/>
    <w:rsid w:val="0029552D"/>
    <w:rsid w:val="00295DB4"/>
    <w:rsid w:val="002961BC"/>
    <w:rsid w:val="0029642D"/>
    <w:rsid w:val="0029664C"/>
    <w:rsid w:val="002966FE"/>
    <w:rsid w:val="00296762"/>
    <w:rsid w:val="00296AB6"/>
    <w:rsid w:val="00296B6A"/>
    <w:rsid w:val="00296CF0"/>
    <w:rsid w:val="002973F8"/>
    <w:rsid w:val="0029747F"/>
    <w:rsid w:val="00297717"/>
    <w:rsid w:val="002A024F"/>
    <w:rsid w:val="002A05CF"/>
    <w:rsid w:val="002A09CD"/>
    <w:rsid w:val="002A0B2B"/>
    <w:rsid w:val="002A0DB3"/>
    <w:rsid w:val="002A15AC"/>
    <w:rsid w:val="002A163C"/>
    <w:rsid w:val="002A18EB"/>
    <w:rsid w:val="002A1942"/>
    <w:rsid w:val="002A1A49"/>
    <w:rsid w:val="002A1A8A"/>
    <w:rsid w:val="002A1C4D"/>
    <w:rsid w:val="002A1EF8"/>
    <w:rsid w:val="002A261B"/>
    <w:rsid w:val="002A3049"/>
    <w:rsid w:val="002A35D9"/>
    <w:rsid w:val="002A36A2"/>
    <w:rsid w:val="002A3D48"/>
    <w:rsid w:val="002A48AB"/>
    <w:rsid w:val="002A4E68"/>
    <w:rsid w:val="002A5820"/>
    <w:rsid w:val="002A6357"/>
    <w:rsid w:val="002A672C"/>
    <w:rsid w:val="002A6750"/>
    <w:rsid w:val="002A67F7"/>
    <w:rsid w:val="002A7142"/>
    <w:rsid w:val="002A781D"/>
    <w:rsid w:val="002A782E"/>
    <w:rsid w:val="002A7A10"/>
    <w:rsid w:val="002A7E84"/>
    <w:rsid w:val="002B0140"/>
    <w:rsid w:val="002B02EF"/>
    <w:rsid w:val="002B051C"/>
    <w:rsid w:val="002B0B15"/>
    <w:rsid w:val="002B0C14"/>
    <w:rsid w:val="002B0CB6"/>
    <w:rsid w:val="002B0F60"/>
    <w:rsid w:val="002B0F79"/>
    <w:rsid w:val="002B10A4"/>
    <w:rsid w:val="002B12FD"/>
    <w:rsid w:val="002B1329"/>
    <w:rsid w:val="002B1587"/>
    <w:rsid w:val="002B29A9"/>
    <w:rsid w:val="002B29BA"/>
    <w:rsid w:val="002B2E5F"/>
    <w:rsid w:val="002B3032"/>
    <w:rsid w:val="002B3820"/>
    <w:rsid w:val="002B38AB"/>
    <w:rsid w:val="002B38C4"/>
    <w:rsid w:val="002B3960"/>
    <w:rsid w:val="002B3EC3"/>
    <w:rsid w:val="002B40F9"/>
    <w:rsid w:val="002B462F"/>
    <w:rsid w:val="002B4942"/>
    <w:rsid w:val="002B4A22"/>
    <w:rsid w:val="002B4A31"/>
    <w:rsid w:val="002B4A39"/>
    <w:rsid w:val="002B4CD4"/>
    <w:rsid w:val="002B4CFB"/>
    <w:rsid w:val="002B5A4A"/>
    <w:rsid w:val="002B6573"/>
    <w:rsid w:val="002B6953"/>
    <w:rsid w:val="002B6A7C"/>
    <w:rsid w:val="002B71D3"/>
    <w:rsid w:val="002B737E"/>
    <w:rsid w:val="002B7D82"/>
    <w:rsid w:val="002B7E4B"/>
    <w:rsid w:val="002B7ECF"/>
    <w:rsid w:val="002C102D"/>
    <w:rsid w:val="002C14E6"/>
    <w:rsid w:val="002C15BC"/>
    <w:rsid w:val="002C2378"/>
    <w:rsid w:val="002C2D4D"/>
    <w:rsid w:val="002C2D88"/>
    <w:rsid w:val="002C3572"/>
    <w:rsid w:val="002C39B3"/>
    <w:rsid w:val="002C3CBD"/>
    <w:rsid w:val="002C4169"/>
    <w:rsid w:val="002C44A3"/>
    <w:rsid w:val="002C4C9E"/>
    <w:rsid w:val="002C541A"/>
    <w:rsid w:val="002C58E1"/>
    <w:rsid w:val="002C5F4D"/>
    <w:rsid w:val="002C6191"/>
    <w:rsid w:val="002C61D5"/>
    <w:rsid w:val="002C62B7"/>
    <w:rsid w:val="002C642D"/>
    <w:rsid w:val="002C669C"/>
    <w:rsid w:val="002C66FE"/>
    <w:rsid w:val="002C6790"/>
    <w:rsid w:val="002C69F4"/>
    <w:rsid w:val="002C70D4"/>
    <w:rsid w:val="002C743B"/>
    <w:rsid w:val="002C76CF"/>
    <w:rsid w:val="002C782C"/>
    <w:rsid w:val="002C7838"/>
    <w:rsid w:val="002C79F9"/>
    <w:rsid w:val="002C7A8D"/>
    <w:rsid w:val="002C7AEE"/>
    <w:rsid w:val="002D03D5"/>
    <w:rsid w:val="002D0515"/>
    <w:rsid w:val="002D091A"/>
    <w:rsid w:val="002D0CC3"/>
    <w:rsid w:val="002D12A7"/>
    <w:rsid w:val="002D1419"/>
    <w:rsid w:val="002D15C5"/>
    <w:rsid w:val="002D15D2"/>
    <w:rsid w:val="002D1A53"/>
    <w:rsid w:val="002D1BCC"/>
    <w:rsid w:val="002D1C41"/>
    <w:rsid w:val="002D1D8B"/>
    <w:rsid w:val="002D2056"/>
    <w:rsid w:val="002D20A4"/>
    <w:rsid w:val="002D2B12"/>
    <w:rsid w:val="002D2C41"/>
    <w:rsid w:val="002D336B"/>
    <w:rsid w:val="002D370E"/>
    <w:rsid w:val="002D3736"/>
    <w:rsid w:val="002D3977"/>
    <w:rsid w:val="002D3BD0"/>
    <w:rsid w:val="002D3DF8"/>
    <w:rsid w:val="002D3F27"/>
    <w:rsid w:val="002D5197"/>
    <w:rsid w:val="002D51FA"/>
    <w:rsid w:val="002D5930"/>
    <w:rsid w:val="002D5A39"/>
    <w:rsid w:val="002D5AE2"/>
    <w:rsid w:val="002D61CD"/>
    <w:rsid w:val="002D6B83"/>
    <w:rsid w:val="002D6CFE"/>
    <w:rsid w:val="002D6DE8"/>
    <w:rsid w:val="002D6E30"/>
    <w:rsid w:val="002D6E5E"/>
    <w:rsid w:val="002D719B"/>
    <w:rsid w:val="002D742C"/>
    <w:rsid w:val="002D7952"/>
    <w:rsid w:val="002D7C95"/>
    <w:rsid w:val="002D7CDE"/>
    <w:rsid w:val="002D7EFB"/>
    <w:rsid w:val="002E008A"/>
    <w:rsid w:val="002E036F"/>
    <w:rsid w:val="002E0C33"/>
    <w:rsid w:val="002E12C9"/>
    <w:rsid w:val="002E1E23"/>
    <w:rsid w:val="002E2530"/>
    <w:rsid w:val="002E2AF9"/>
    <w:rsid w:val="002E2DC6"/>
    <w:rsid w:val="002E34CD"/>
    <w:rsid w:val="002E3B66"/>
    <w:rsid w:val="002E3F2D"/>
    <w:rsid w:val="002E45ED"/>
    <w:rsid w:val="002E47CC"/>
    <w:rsid w:val="002E4918"/>
    <w:rsid w:val="002E4BA0"/>
    <w:rsid w:val="002E53DD"/>
    <w:rsid w:val="002E549D"/>
    <w:rsid w:val="002E5993"/>
    <w:rsid w:val="002E63C1"/>
    <w:rsid w:val="002E6436"/>
    <w:rsid w:val="002E69D0"/>
    <w:rsid w:val="002E6ADE"/>
    <w:rsid w:val="002E7601"/>
    <w:rsid w:val="002E76D7"/>
    <w:rsid w:val="002E7B20"/>
    <w:rsid w:val="002E7CD3"/>
    <w:rsid w:val="002F012F"/>
    <w:rsid w:val="002F03DF"/>
    <w:rsid w:val="002F05F3"/>
    <w:rsid w:val="002F08A7"/>
    <w:rsid w:val="002F0CDD"/>
    <w:rsid w:val="002F0CF8"/>
    <w:rsid w:val="002F0D2D"/>
    <w:rsid w:val="002F0F3A"/>
    <w:rsid w:val="002F1114"/>
    <w:rsid w:val="002F11F2"/>
    <w:rsid w:val="002F162F"/>
    <w:rsid w:val="002F17CD"/>
    <w:rsid w:val="002F2304"/>
    <w:rsid w:val="002F246C"/>
    <w:rsid w:val="002F28A1"/>
    <w:rsid w:val="002F2932"/>
    <w:rsid w:val="002F29EE"/>
    <w:rsid w:val="002F2D10"/>
    <w:rsid w:val="002F2DEE"/>
    <w:rsid w:val="002F2EFA"/>
    <w:rsid w:val="002F30B3"/>
    <w:rsid w:val="002F37D1"/>
    <w:rsid w:val="002F3D96"/>
    <w:rsid w:val="002F4254"/>
    <w:rsid w:val="002F4961"/>
    <w:rsid w:val="002F4B2E"/>
    <w:rsid w:val="002F4C28"/>
    <w:rsid w:val="002F4E8A"/>
    <w:rsid w:val="002F50C5"/>
    <w:rsid w:val="002F5121"/>
    <w:rsid w:val="002F53D0"/>
    <w:rsid w:val="002F5549"/>
    <w:rsid w:val="002F5A24"/>
    <w:rsid w:val="002F5A27"/>
    <w:rsid w:val="002F5C74"/>
    <w:rsid w:val="002F5DC1"/>
    <w:rsid w:val="002F660D"/>
    <w:rsid w:val="002F6B9B"/>
    <w:rsid w:val="002F6E8F"/>
    <w:rsid w:val="002F76B8"/>
    <w:rsid w:val="002F7D0A"/>
    <w:rsid w:val="002F7D8E"/>
    <w:rsid w:val="003004F2"/>
    <w:rsid w:val="00300896"/>
    <w:rsid w:val="00300968"/>
    <w:rsid w:val="003013E0"/>
    <w:rsid w:val="00301857"/>
    <w:rsid w:val="0030185D"/>
    <w:rsid w:val="00301B28"/>
    <w:rsid w:val="003021DA"/>
    <w:rsid w:val="003026FC"/>
    <w:rsid w:val="0030280A"/>
    <w:rsid w:val="0030292D"/>
    <w:rsid w:val="00302E8D"/>
    <w:rsid w:val="00302F14"/>
    <w:rsid w:val="003032B4"/>
    <w:rsid w:val="00303972"/>
    <w:rsid w:val="00303CF9"/>
    <w:rsid w:val="00303D06"/>
    <w:rsid w:val="00304090"/>
    <w:rsid w:val="00304144"/>
    <w:rsid w:val="003048D6"/>
    <w:rsid w:val="00305266"/>
    <w:rsid w:val="003059E0"/>
    <w:rsid w:val="00305CC6"/>
    <w:rsid w:val="00305F63"/>
    <w:rsid w:val="00306179"/>
    <w:rsid w:val="00306358"/>
    <w:rsid w:val="00306747"/>
    <w:rsid w:val="003068A5"/>
    <w:rsid w:val="00306E3F"/>
    <w:rsid w:val="00306E46"/>
    <w:rsid w:val="003070D1"/>
    <w:rsid w:val="0030753E"/>
    <w:rsid w:val="0030775D"/>
    <w:rsid w:val="00307D40"/>
    <w:rsid w:val="00307F79"/>
    <w:rsid w:val="003103F9"/>
    <w:rsid w:val="00310426"/>
    <w:rsid w:val="003108E5"/>
    <w:rsid w:val="00310986"/>
    <w:rsid w:val="00310F52"/>
    <w:rsid w:val="00311036"/>
    <w:rsid w:val="0031155A"/>
    <w:rsid w:val="0031176D"/>
    <w:rsid w:val="00311DFD"/>
    <w:rsid w:val="00311F39"/>
    <w:rsid w:val="00312A28"/>
    <w:rsid w:val="00312B9B"/>
    <w:rsid w:val="003131AB"/>
    <w:rsid w:val="00313601"/>
    <w:rsid w:val="00313C6D"/>
    <w:rsid w:val="00313D52"/>
    <w:rsid w:val="00313F95"/>
    <w:rsid w:val="003142FD"/>
    <w:rsid w:val="00314544"/>
    <w:rsid w:val="00314690"/>
    <w:rsid w:val="00314F0D"/>
    <w:rsid w:val="00315327"/>
    <w:rsid w:val="00315E62"/>
    <w:rsid w:val="00315E9D"/>
    <w:rsid w:val="003161BE"/>
    <w:rsid w:val="00316269"/>
    <w:rsid w:val="0031632F"/>
    <w:rsid w:val="00316990"/>
    <w:rsid w:val="00316B6F"/>
    <w:rsid w:val="00316C7B"/>
    <w:rsid w:val="00316F73"/>
    <w:rsid w:val="0031775D"/>
    <w:rsid w:val="003177B8"/>
    <w:rsid w:val="00317D1E"/>
    <w:rsid w:val="003208CD"/>
    <w:rsid w:val="00320906"/>
    <w:rsid w:val="00321743"/>
    <w:rsid w:val="00321EC9"/>
    <w:rsid w:val="00322234"/>
    <w:rsid w:val="003223A8"/>
    <w:rsid w:val="00322C15"/>
    <w:rsid w:val="00323442"/>
    <w:rsid w:val="0032344D"/>
    <w:rsid w:val="0032366A"/>
    <w:rsid w:val="00323832"/>
    <w:rsid w:val="003242B3"/>
    <w:rsid w:val="00324649"/>
    <w:rsid w:val="00324832"/>
    <w:rsid w:val="003249AA"/>
    <w:rsid w:val="003250E3"/>
    <w:rsid w:val="003251D0"/>
    <w:rsid w:val="003257B9"/>
    <w:rsid w:val="00325ABF"/>
    <w:rsid w:val="00325E1F"/>
    <w:rsid w:val="00326476"/>
    <w:rsid w:val="00326BD4"/>
    <w:rsid w:val="00326FB6"/>
    <w:rsid w:val="003271E6"/>
    <w:rsid w:val="0032724E"/>
    <w:rsid w:val="003278AB"/>
    <w:rsid w:val="003279C9"/>
    <w:rsid w:val="00327C23"/>
    <w:rsid w:val="00327C48"/>
    <w:rsid w:val="00327C80"/>
    <w:rsid w:val="00327D06"/>
    <w:rsid w:val="0033020F"/>
    <w:rsid w:val="00330508"/>
    <w:rsid w:val="003305E2"/>
    <w:rsid w:val="00330650"/>
    <w:rsid w:val="00330A6C"/>
    <w:rsid w:val="00330B35"/>
    <w:rsid w:val="00330BEF"/>
    <w:rsid w:val="00330D21"/>
    <w:rsid w:val="00330F5D"/>
    <w:rsid w:val="00330F85"/>
    <w:rsid w:val="003312C1"/>
    <w:rsid w:val="0033133A"/>
    <w:rsid w:val="003321E4"/>
    <w:rsid w:val="003322A5"/>
    <w:rsid w:val="0033248A"/>
    <w:rsid w:val="00332619"/>
    <w:rsid w:val="003326C0"/>
    <w:rsid w:val="00332800"/>
    <w:rsid w:val="00332856"/>
    <w:rsid w:val="00332B7E"/>
    <w:rsid w:val="00332C55"/>
    <w:rsid w:val="00332F44"/>
    <w:rsid w:val="00332FC0"/>
    <w:rsid w:val="00333088"/>
    <w:rsid w:val="00333898"/>
    <w:rsid w:val="00333942"/>
    <w:rsid w:val="00333FD6"/>
    <w:rsid w:val="00333FF6"/>
    <w:rsid w:val="00334539"/>
    <w:rsid w:val="00334956"/>
    <w:rsid w:val="00334B50"/>
    <w:rsid w:val="0033575A"/>
    <w:rsid w:val="00335E99"/>
    <w:rsid w:val="0033662A"/>
    <w:rsid w:val="00336DDF"/>
    <w:rsid w:val="0033719A"/>
    <w:rsid w:val="0033777C"/>
    <w:rsid w:val="0033783C"/>
    <w:rsid w:val="003401C2"/>
    <w:rsid w:val="003403E3"/>
    <w:rsid w:val="00340531"/>
    <w:rsid w:val="00340666"/>
    <w:rsid w:val="00340A26"/>
    <w:rsid w:val="0034119C"/>
    <w:rsid w:val="00341360"/>
    <w:rsid w:val="003413C1"/>
    <w:rsid w:val="00341464"/>
    <w:rsid w:val="003415A3"/>
    <w:rsid w:val="003418B5"/>
    <w:rsid w:val="003418CD"/>
    <w:rsid w:val="003420B0"/>
    <w:rsid w:val="00342493"/>
    <w:rsid w:val="00342C4E"/>
    <w:rsid w:val="00342D9C"/>
    <w:rsid w:val="00342FFD"/>
    <w:rsid w:val="00343160"/>
    <w:rsid w:val="00343E50"/>
    <w:rsid w:val="00343EC0"/>
    <w:rsid w:val="00343F1F"/>
    <w:rsid w:val="003442A8"/>
    <w:rsid w:val="00344373"/>
    <w:rsid w:val="00344BCC"/>
    <w:rsid w:val="00344BD1"/>
    <w:rsid w:val="0034541B"/>
    <w:rsid w:val="0034544A"/>
    <w:rsid w:val="003456AB"/>
    <w:rsid w:val="00345A50"/>
    <w:rsid w:val="003461D5"/>
    <w:rsid w:val="0034626D"/>
    <w:rsid w:val="00346709"/>
    <w:rsid w:val="00346951"/>
    <w:rsid w:val="00346A11"/>
    <w:rsid w:val="00346A2F"/>
    <w:rsid w:val="00346C32"/>
    <w:rsid w:val="00346DD6"/>
    <w:rsid w:val="00350654"/>
    <w:rsid w:val="0035066A"/>
    <w:rsid w:val="0035067C"/>
    <w:rsid w:val="00350F95"/>
    <w:rsid w:val="003510EC"/>
    <w:rsid w:val="00351566"/>
    <w:rsid w:val="00351B9F"/>
    <w:rsid w:val="00351EF7"/>
    <w:rsid w:val="003520B0"/>
    <w:rsid w:val="00352564"/>
    <w:rsid w:val="00352646"/>
    <w:rsid w:val="00352817"/>
    <w:rsid w:val="0035285E"/>
    <w:rsid w:val="00352924"/>
    <w:rsid w:val="00352998"/>
    <w:rsid w:val="00352DDF"/>
    <w:rsid w:val="00352F07"/>
    <w:rsid w:val="003536FE"/>
    <w:rsid w:val="0035374D"/>
    <w:rsid w:val="003540A6"/>
    <w:rsid w:val="00354652"/>
    <w:rsid w:val="00354AF2"/>
    <w:rsid w:val="00355530"/>
    <w:rsid w:val="00355AC4"/>
    <w:rsid w:val="00355B14"/>
    <w:rsid w:val="00355B23"/>
    <w:rsid w:val="0035655D"/>
    <w:rsid w:val="00356EC4"/>
    <w:rsid w:val="003570F3"/>
    <w:rsid w:val="0035714B"/>
    <w:rsid w:val="003571D0"/>
    <w:rsid w:val="00357386"/>
    <w:rsid w:val="003574F4"/>
    <w:rsid w:val="0035775C"/>
    <w:rsid w:val="003578DE"/>
    <w:rsid w:val="00357951"/>
    <w:rsid w:val="0035799B"/>
    <w:rsid w:val="0035799D"/>
    <w:rsid w:val="00357C4A"/>
    <w:rsid w:val="00360311"/>
    <w:rsid w:val="00360365"/>
    <w:rsid w:val="003606B1"/>
    <w:rsid w:val="00360822"/>
    <w:rsid w:val="003611A0"/>
    <w:rsid w:val="003611FA"/>
    <w:rsid w:val="003614A4"/>
    <w:rsid w:val="0036166E"/>
    <w:rsid w:val="0036188E"/>
    <w:rsid w:val="003619E1"/>
    <w:rsid w:val="00361D4D"/>
    <w:rsid w:val="0036270D"/>
    <w:rsid w:val="00362AA4"/>
    <w:rsid w:val="00362AAD"/>
    <w:rsid w:val="00362C55"/>
    <w:rsid w:val="00362F48"/>
    <w:rsid w:val="0036338F"/>
    <w:rsid w:val="00363676"/>
    <w:rsid w:val="00363825"/>
    <w:rsid w:val="00363DDB"/>
    <w:rsid w:val="0036484F"/>
    <w:rsid w:val="003648ED"/>
    <w:rsid w:val="00364F0E"/>
    <w:rsid w:val="003653B6"/>
    <w:rsid w:val="003653C6"/>
    <w:rsid w:val="00365EC8"/>
    <w:rsid w:val="00366392"/>
    <w:rsid w:val="0036658A"/>
    <w:rsid w:val="003665FD"/>
    <w:rsid w:val="0036743A"/>
    <w:rsid w:val="003676E8"/>
    <w:rsid w:val="003677D2"/>
    <w:rsid w:val="0036786E"/>
    <w:rsid w:val="00367B33"/>
    <w:rsid w:val="003700C8"/>
    <w:rsid w:val="00370198"/>
    <w:rsid w:val="003702E8"/>
    <w:rsid w:val="003706A5"/>
    <w:rsid w:val="00370887"/>
    <w:rsid w:val="003709DA"/>
    <w:rsid w:val="003709DC"/>
    <w:rsid w:val="00370C3A"/>
    <w:rsid w:val="003711E5"/>
    <w:rsid w:val="00371E29"/>
    <w:rsid w:val="00371EC4"/>
    <w:rsid w:val="00372113"/>
    <w:rsid w:val="0037291B"/>
    <w:rsid w:val="00372DA6"/>
    <w:rsid w:val="00373124"/>
    <w:rsid w:val="00373975"/>
    <w:rsid w:val="00373A49"/>
    <w:rsid w:val="00373B2B"/>
    <w:rsid w:val="00373D6E"/>
    <w:rsid w:val="00374443"/>
    <w:rsid w:val="00374468"/>
    <w:rsid w:val="00374554"/>
    <w:rsid w:val="00374C6C"/>
    <w:rsid w:val="00374EBB"/>
    <w:rsid w:val="003752E6"/>
    <w:rsid w:val="003757F8"/>
    <w:rsid w:val="00375948"/>
    <w:rsid w:val="00375A30"/>
    <w:rsid w:val="00375AAD"/>
    <w:rsid w:val="00375F00"/>
    <w:rsid w:val="00375F68"/>
    <w:rsid w:val="00376227"/>
    <w:rsid w:val="00376350"/>
    <w:rsid w:val="0037644C"/>
    <w:rsid w:val="00376B6A"/>
    <w:rsid w:val="00377B6D"/>
    <w:rsid w:val="00377B81"/>
    <w:rsid w:val="00380484"/>
    <w:rsid w:val="0038073D"/>
    <w:rsid w:val="0038083D"/>
    <w:rsid w:val="00380A88"/>
    <w:rsid w:val="0038116E"/>
    <w:rsid w:val="00381C95"/>
    <w:rsid w:val="00381F52"/>
    <w:rsid w:val="00381FB6"/>
    <w:rsid w:val="003828C6"/>
    <w:rsid w:val="00382928"/>
    <w:rsid w:val="00382DE6"/>
    <w:rsid w:val="00383084"/>
    <w:rsid w:val="003833EE"/>
    <w:rsid w:val="0038340D"/>
    <w:rsid w:val="00383485"/>
    <w:rsid w:val="00384035"/>
    <w:rsid w:val="00384076"/>
    <w:rsid w:val="003843A4"/>
    <w:rsid w:val="003845C3"/>
    <w:rsid w:val="00384889"/>
    <w:rsid w:val="00384A50"/>
    <w:rsid w:val="00384B0E"/>
    <w:rsid w:val="00384BF5"/>
    <w:rsid w:val="0038540B"/>
    <w:rsid w:val="00385620"/>
    <w:rsid w:val="003856AC"/>
    <w:rsid w:val="00385A80"/>
    <w:rsid w:val="0038645D"/>
    <w:rsid w:val="0038691A"/>
    <w:rsid w:val="0038696F"/>
    <w:rsid w:val="00386A99"/>
    <w:rsid w:val="00386CC8"/>
    <w:rsid w:val="00387418"/>
    <w:rsid w:val="0038754D"/>
    <w:rsid w:val="00387711"/>
    <w:rsid w:val="00387DAF"/>
    <w:rsid w:val="00387E49"/>
    <w:rsid w:val="003903CD"/>
    <w:rsid w:val="0039096F"/>
    <w:rsid w:val="00390F07"/>
    <w:rsid w:val="0039138B"/>
    <w:rsid w:val="00391B1A"/>
    <w:rsid w:val="00391BFD"/>
    <w:rsid w:val="00391E48"/>
    <w:rsid w:val="00391F96"/>
    <w:rsid w:val="003920EC"/>
    <w:rsid w:val="00392101"/>
    <w:rsid w:val="00392134"/>
    <w:rsid w:val="003925A7"/>
    <w:rsid w:val="00392667"/>
    <w:rsid w:val="00392A2D"/>
    <w:rsid w:val="00392AA2"/>
    <w:rsid w:val="00393369"/>
    <w:rsid w:val="003934D8"/>
    <w:rsid w:val="00393BC2"/>
    <w:rsid w:val="00393C72"/>
    <w:rsid w:val="00394415"/>
    <w:rsid w:val="003944CF"/>
    <w:rsid w:val="00394B3B"/>
    <w:rsid w:val="00395310"/>
    <w:rsid w:val="00395451"/>
    <w:rsid w:val="003956A4"/>
    <w:rsid w:val="00396CF8"/>
    <w:rsid w:val="00396DE0"/>
    <w:rsid w:val="00396E1C"/>
    <w:rsid w:val="00396EE2"/>
    <w:rsid w:val="0039769F"/>
    <w:rsid w:val="00397C85"/>
    <w:rsid w:val="003A01F9"/>
    <w:rsid w:val="003A02B0"/>
    <w:rsid w:val="003A077E"/>
    <w:rsid w:val="003A0C1C"/>
    <w:rsid w:val="003A0E41"/>
    <w:rsid w:val="003A0F52"/>
    <w:rsid w:val="003A117E"/>
    <w:rsid w:val="003A1206"/>
    <w:rsid w:val="003A1287"/>
    <w:rsid w:val="003A16F0"/>
    <w:rsid w:val="003A17AC"/>
    <w:rsid w:val="003A17B1"/>
    <w:rsid w:val="003A1CD3"/>
    <w:rsid w:val="003A1DCB"/>
    <w:rsid w:val="003A1E2D"/>
    <w:rsid w:val="003A216E"/>
    <w:rsid w:val="003A21E7"/>
    <w:rsid w:val="003A26EA"/>
    <w:rsid w:val="003A2997"/>
    <w:rsid w:val="003A3785"/>
    <w:rsid w:val="003A3846"/>
    <w:rsid w:val="003A3C70"/>
    <w:rsid w:val="003A4095"/>
    <w:rsid w:val="003A4246"/>
    <w:rsid w:val="003A461F"/>
    <w:rsid w:val="003A4850"/>
    <w:rsid w:val="003A49AC"/>
    <w:rsid w:val="003A4B1D"/>
    <w:rsid w:val="003A4DD5"/>
    <w:rsid w:val="003A4F50"/>
    <w:rsid w:val="003A50AA"/>
    <w:rsid w:val="003A56C4"/>
    <w:rsid w:val="003A580D"/>
    <w:rsid w:val="003A5A8B"/>
    <w:rsid w:val="003A67D0"/>
    <w:rsid w:val="003A7215"/>
    <w:rsid w:val="003A729F"/>
    <w:rsid w:val="003A7362"/>
    <w:rsid w:val="003A7E13"/>
    <w:rsid w:val="003A7F44"/>
    <w:rsid w:val="003B0053"/>
    <w:rsid w:val="003B01E0"/>
    <w:rsid w:val="003B034B"/>
    <w:rsid w:val="003B055D"/>
    <w:rsid w:val="003B070D"/>
    <w:rsid w:val="003B0B0D"/>
    <w:rsid w:val="003B0E66"/>
    <w:rsid w:val="003B16C2"/>
    <w:rsid w:val="003B16F1"/>
    <w:rsid w:val="003B23F2"/>
    <w:rsid w:val="003B25FF"/>
    <w:rsid w:val="003B2652"/>
    <w:rsid w:val="003B26A6"/>
    <w:rsid w:val="003B2737"/>
    <w:rsid w:val="003B2891"/>
    <w:rsid w:val="003B2BED"/>
    <w:rsid w:val="003B2D73"/>
    <w:rsid w:val="003B2E3A"/>
    <w:rsid w:val="003B2F9F"/>
    <w:rsid w:val="003B324D"/>
    <w:rsid w:val="003B32B6"/>
    <w:rsid w:val="003B3919"/>
    <w:rsid w:val="003B41AD"/>
    <w:rsid w:val="003B4395"/>
    <w:rsid w:val="003B4A37"/>
    <w:rsid w:val="003B51E6"/>
    <w:rsid w:val="003B5654"/>
    <w:rsid w:val="003B5E6E"/>
    <w:rsid w:val="003B5F8E"/>
    <w:rsid w:val="003B6910"/>
    <w:rsid w:val="003B7348"/>
    <w:rsid w:val="003B7396"/>
    <w:rsid w:val="003B7A5E"/>
    <w:rsid w:val="003C004D"/>
    <w:rsid w:val="003C0062"/>
    <w:rsid w:val="003C0AAF"/>
    <w:rsid w:val="003C0C42"/>
    <w:rsid w:val="003C16F4"/>
    <w:rsid w:val="003C1A6D"/>
    <w:rsid w:val="003C21BE"/>
    <w:rsid w:val="003C2F9F"/>
    <w:rsid w:val="003C3090"/>
    <w:rsid w:val="003C34D7"/>
    <w:rsid w:val="003C3F2F"/>
    <w:rsid w:val="003C3FD0"/>
    <w:rsid w:val="003C42AE"/>
    <w:rsid w:val="003C51BE"/>
    <w:rsid w:val="003C5369"/>
    <w:rsid w:val="003C5ABD"/>
    <w:rsid w:val="003C5C55"/>
    <w:rsid w:val="003C68BA"/>
    <w:rsid w:val="003C6A15"/>
    <w:rsid w:val="003C6B8E"/>
    <w:rsid w:val="003C6E00"/>
    <w:rsid w:val="003C79B4"/>
    <w:rsid w:val="003D00DE"/>
    <w:rsid w:val="003D0237"/>
    <w:rsid w:val="003D0A7D"/>
    <w:rsid w:val="003D0B9F"/>
    <w:rsid w:val="003D0C21"/>
    <w:rsid w:val="003D0E30"/>
    <w:rsid w:val="003D1A7E"/>
    <w:rsid w:val="003D1B2F"/>
    <w:rsid w:val="003D22F0"/>
    <w:rsid w:val="003D24B9"/>
    <w:rsid w:val="003D289A"/>
    <w:rsid w:val="003D2928"/>
    <w:rsid w:val="003D2AAC"/>
    <w:rsid w:val="003D2E11"/>
    <w:rsid w:val="003D38F0"/>
    <w:rsid w:val="003D3995"/>
    <w:rsid w:val="003D399C"/>
    <w:rsid w:val="003D3CA2"/>
    <w:rsid w:val="003D4305"/>
    <w:rsid w:val="003D4862"/>
    <w:rsid w:val="003D4989"/>
    <w:rsid w:val="003D4A1A"/>
    <w:rsid w:val="003D51B1"/>
    <w:rsid w:val="003D5417"/>
    <w:rsid w:val="003D5500"/>
    <w:rsid w:val="003D56EE"/>
    <w:rsid w:val="003D5821"/>
    <w:rsid w:val="003D5844"/>
    <w:rsid w:val="003D5E51"/>
    <w:rsid w:val="003D627C"/>
    <w:rsid w:val="003D6429"/>
    <w:rsid w:val="003D6F10"/>
    <w:rsid w:val="003D6FA2"/>
    <w:rsid w:val="003D70AD"/>
    <w:rsid w:val="003D736B"/>
    <w:rsid w:val="003D73F0"/>
    <w:rsid w:val="003D7535"/>
    <w:rsid w:val="003D7670"/>
    <w:rsid w:val="003E0557"/>
    <w:rsid w:val="003E078C"/>
    <w:rsid w:val="003E0AE3"/>
    <w:rsid w:val="003E0DBD"/>
    <w:rsid w:val="003E0E18"/>
    <w:rsid w:val="003E0F1E"/>
    <w:rsid w:val="003E100D"/>
    <w:rsid w:val="003E10B5"/>
    <w:rsid w:val="003E1299"/>
    <w:rsid w:val="003E12BB"/>
    <w:rsid w:val="003E1437"/>
    <w:rsid w:val="003E1AD6"/>
    <w:rsid w:val="003E2C9D"/>
    <w:rsid w:val="003E2D3F"/>
    <w:rsid w:val="003E2E78"/>
    <w:rsid w:val="003E333C"/>
    <w:rsid w:val="003E38D3"/>
    <w:rsid w:val="003E4096"/>
    <w:rsid w:val="003E42FC"/>
    <w:rsid w:val="003E466F"/>
    <w:rsid w:val="003E48C7"/>
    <w:rsid w:val="003E4D00"/>
    <w:rsid w:val="003E501B"/>
    <w:rsid w:val="003E5556"/>
    <w:rsid w:val="003E5C6D"/>
    <w:rsid w:val="003E6B1B"/>
    <w:rsid w:val="003E6B1D"/>
    <w:rsid w:val="003E7A4A"/>
    <w:rsid w:val="003E7CC9"/>
    <w:rsid w:val="003F0556"/>
    <w:rsid w:val="003F0596"/>
    <w:rsid w:val="003F06D1"/>
    <w:rsid w:val="003F0CA4"/>
    <w:rsid w:val="003F0F74"/>
    <w:rsid w:val="003F12C6"/>
    <w:rsid w:val="003F15BC"/>
    <w:rsid w:val="003F15C1"/>
    <w:rsid w:val="003F15C2"/>
    <w:rsid w:val="003F161C"/>
    <w:rsid w:val="003F1893"/>
    <w:rsid w:val="003F1B3A"/>
    <w:rsid w:val="003F1F0F"/>
    <w:rsid w:val="003F1FA2"/>
    <w:rsid w:val="003F225F"/>
    <w:rsid w:val="003F2282"/>
    <w:rsid w:val="003F241F"/>
    <w:rsid w:val="003F26E2"/>
    <w:rsid w:val="003F2911"/>
    <w:rsid w:val="003F2931"/>
    <w:rsid w:val="003F29A3"/>
    <w:rsid w:val="003F2B17"/>
    <w:rsid w:val="003F2B6B"/>
    <w:rsid w:val="003F2C96"/>
    <w:rsid w:val="003F3661"/>
    <w:rsid w:val="003F38F0"/>
    <w:rsid w:val="003F3F89"/>
    <w:rsid w:val="003F4178"/>
    <w:rsid w:val="003F4339"/>
    <w:rsid w:val="003F4618"/>
    <w:rsid w:val="003F49DF"/>
    <w:rsid w:val="003F4A02"/>
    <w:rsid w:val="003F4CAF"/>
    <w:rsid w:val="003F5A5D"/>
    <w:rsid w:val="003F5D7D"/>
    <w:rsid w:val="003F6A56"/>
    <w:rsid w:val="003F70E8"/>
    <w:rsid w:val="003F775B"/>
    <w:rsid w:val="003F7AB5"/>
    <w:rsid w:val="003F7AD1"/>
    <w:rsid w:val="003F7C77"/>
    <w:rsid w:val="003F7E74"/>
    <w:rsid w:val="003F7EA9"/>
    <w:rsid w:val="003F7F33"/>
    <w:rsid w:val="0040029C"/>
    <w:rsid w:val="0040034F"/>
    <w:rsid w:val="00400E52"/>
    <w:rsid w:val="004012BF"/>
    <w:rsid w:val="00402053"/>
    <w:rsid w:val="00402A16"/>
    <w:rsid w:val="004038A1"/>
    <w:rsid w:val="00403E38"/>
    <w:rsid w:val="004043C6"/>
    <w:rsid w:val="00404A59"/>
    <w:rsid w:val="00404AB6"/>
    <w:rsid w:val="00405002"/>
    <w:rsid w:val="004056AF"/>
    <w:rsid w:val="004056CD"/>
    <w:rsid w:val="0040580F"/>
    <w:rsid w:val="00405910"/>
    <w:rsid w:val="00406185"/>
    <w:rsid w:val="00406442"/>
    <w:rsid w:val="004066DD"/>
    <w:rsid w:val="00406989"/>
    <w:rsid w:val="00406D19"/>
    <w:rsid w:val="0040704A"/>
    <w:rsid w:val="00407879"/>
    <w:rsid w:val="00410189"/>
    <w:rsid w:val="0041148E"/>
    <w:rsid w:val="00411961"/>
    <w:rsid w:val="00411D4A"/>
    <w:rsid w:val="004129BB"/>
    <w:rsid w:val="00412B30"/>
    <w:rsid w:val="00412E1F"/>
    <w:rsid w:val="00413EB3"/>
    <w:rsid w:val="0041403C"/>
    <w:rsid w:val="0041425F"/>
    <w:rsid w:val="004149D7"/>
    <w:rsid w:val="00414D8A"/>
    <w:rsid w:val="00414F4E"/>
    <w:rsid w:val="00414FD0"/>
    <w:rsid w:val="0041510D"/>
    <w:rsid w:val="00415E32"/>
    <w:rsid w:val="00415F70"/>
    <w:rsid w:val="004163D9"/>
    <w:rsid w:val="0041673E"/>
    <w:rsid w:val="004169DB"/>
    <w:rsid w:val="00416EA5"/>
    <w:rsid w:val="00416F98"/>
    <w:rsid w:val="004172C2"/>
    <w:rsid w:val="0041733A"/>
    <w:rsid w:val="0041737A"/>
    <w:rsid w:val="0041774E"/>
    <w:rsid w:val="00417CB0"/>
    <w:rsid w:val="00420698"/>
    <w:rsid w:val="0042088E"/>
    <w:rsid w:val="00420922"/>
    <w:rsid w:val="00420FFB"/>
    <w:rsid w:val="00421344"/>
    <w:rsid w:val="0042157C"/>
    <w:rsid w:val="00421894"/>
    <w:rsid w:val="00421BE3"/>
    <w:rsid w:val="00421D16"/>
    <w:rsid w:val="00421D99"/>
    <w:rsid w:val="00423318"/>
    <w:rsid w:val="0042331C"/>
    <w:rsid w:val="00423935"/>
    <w:rsid w:val="00423EBD"/>
    <w:rsid w:val="00424388"/>
    <w:rsid w:val="00424744"/>
    <w:rsid w:val="00424FA4"/>
    <w:rsid w:val="0042540F"/>
    <w:rsid w:val="004255B2"/>
    <w:rsid w:val="00425944"/>
    <w:rsid w:val="00425F4D"/>
    <w:rsid w:val="00426B21"/>
    <w:rsid w:val="00426CEA"/>
    <w:rsid w:val="00426D59"/>
    <w:rsid w:val="00426D69"/>
    <w:rsid w:val="00426F5D"/>
    <w:rsid w:val="00427681"/>
    <w:rsid w:val="004277AC"/>
    <w:rsid w:val="00430A0C"/>
    <w:rsid w:val="00431294"/>
    <w:rsid w:val="0043161E"/>
    <w:rsid w:val="00431767"/>
    <w:rsid w:val="0043189F"/>
    <w:rsid w:val="00431F81"/>
    <w:rsid w:val="00431FCC"/>
    <w:rsid w:val="00432004"/>
    <w:rsid w:val="00432141"/>
    <w:rsid w:val="004323D1"/>
    <w:rsid w:val="0043273E"/>
    <w:rsid w:val="00433602"/>
    <w:rsid w:val="0043369B"/>
    <w:rsid w:val="004336BE"/>
    <w:rsid w:val="0043372C"/>
    <w:rsid w:val="00433888"/>
    <w:rsid w:val="00433C49"/>
    <w:rsid w:val="00433ECC"/>
    <w:rsid w:val="00433FFC"/>
    <w:rsid w:val="0043446E"/>
    <w:rsid w:val="00434643"/>
    <w:rsid w:val="0043483F"/>
    <w:rsid w:val="00435801"/>
    <w:rsid w:val="00435992"/>
    <w:rsid w:val="004359CC"/>
    <w:rsid w:val="004360DC"/>
    <w:rsid w:val="004362C8"/>
    <w:rsid w:val="00436376"/>
    <w:rsid w:val="0043678E"/>
    <w:rsid w:val="004368A2"/>
    <w:rsid w:val="00436D54"/>
    <w:rsid w:val="00436F55"/>
    <w:rsid w:val="004376D2"/>
    <w:rsid w:val="004377C1"/>
    <w:rsid w:val="00437DE5"/>
    <w:rsid w:val="00440054"/>
    <w:rsid w:val="00440769"/>
    <w:rsid w:val="0044079D"/>
    <w:rsid w:val="00440984"/>
    <w:rsid w:val="004410D8"/>
    <w:rsid w:val="00441A2B"/>
    <w:rsid w:val="00441CAC"/>
    <w:rsid w:val="00441E9D"/>
    <w:rsid w:val="00441F6F"/>
    <w:rsid w:val="00442293"/>
    <w:rsid w:val="0044257D"/>
    <w:rsid w:val="00443086"/>
    <w:rsid w:val="00443675"/>
    <w:rsid w:val="004437C8"/>
    <w:rsid w:val="004437D2"/>
    <w:rsid w:val="00443972"/>
    <w:rsid w:val="00443AC0"/>
    <w:rsid w:val="00443D11"/>
    <w:rsid w:val="00443D47"/>
    <w:rsid w:val="00443D5D"/>
    <w:rsid w:val="00443F75"/>
    <w:rsid w:val="00444139"/>
    <w:rsid w:val="00444E7D"/>
    <w:rsid w:val="00445788"/>
    <w:rsid w:val="00445A73"/>
    <w:rsid w:val="00445C08"/>
    <w:rsid w:val="00445F42"/>
    <w:rsid w:val="00446470"/>
    <w:rsid w:val="00446CC1"/>
    <w:rsid w:val="00447D19"/>
    <w:rsid w:val="00450035"/>
    <w:rsid w:val="00450294"/>
    <w:rsid w:val="004502D9"/>
    <w:rsid w:val="0045062A"/>
    <w:rsid w:val="00450B88"/>
    <w:rsid w:val="00450CDB"/>
    <w:rsid w:val="00450EBB"/>
    <w:rsid w:val="00450F02"/>
    <w:rsid w:val="004512E0"/>
    <w:rsid w:val="00451A68"/>
    <w:rsid w:val="00451F9F"/>
    <w:rsid w:val="00452BD1"/>
    <w:rsid w:val="00452D8A"/>
    <w:rsid w:val="00452F70"/>
    <w:rsid w:val="00452F7D"/>
    <w:rsid w:val="00452F8A"/>
    <w:rsid w:val="00453005"/>
    <w:rsid w:val="004530C3"/>
    <w:rsid w:val="004535A1"/>
    <w:rsid w:val="004538CE"/>
    <w:rsid w:val="00453978"/>
    <w:rsid w:val="00453AF0"/>
    <w:rsid w:val="00453CF0"/>
    <w:rsid w:val="00453F37"/>
    <w:rsid w:val="004548C2"/>
    <w:rsid w:val="00454BEE"/>
    <w:rsid w:val="00454D69"/>
    <w:rsid w:val="00454E73"/>
    <w:rsid w:val="00454EB9"/>
    <w:rsid w:val="00454EDF"/>
    <w:rsid w:val="004550F0"/>
    <w:rsid w:val="004557DB"/>
    <w:rsid w:val="00455A1D"/>
    <w:rsid w:val="00455BCE"/>
    <w:rsid w:val="00455C72"/>
    <w:rsid w:val="00455CD9"/>
    <w:rsid w:val="00455D05"/>
    <w:rsid w:val="00455EA9"/>
    <w:rsid w:val="004560AA"/>
    <w:rsid w:val="004562DD"/>
    <w:rsid w:val="00456372"/>
    <w:rsid w:val="004563E8"/>
    <w:rsid w:val="004567BC"/>
    <w:rsid w:val="004567CD"/>
    <w:rsid w:val="004572E7"/>
    <w:rsid w:val="004573AB"/>
    <w:rsid w:val="0045755E"/>
    <w:rsid w:val="004577D6"/>
    <w:rsid w:val="00457AA4"/>
    <w:rsid w:val="004604E0"/>
    <w:rsid w:val="0046050B"/>
    <w:rsid w:val="00460610"/>
    <w:rsid w:val="004606D1"/>
    <w:rsid w:val="004607D2"/>
    <w:rsid w:val="00460861"/>
    <w:rsid w:val="00460A65"/>
    <w:rsid w:val="00460AAD"/>
    <w:rsid w:val="0046127C"/>
    <w:rsid w:val="00461A8B"/>
    <w:rsid w:val="00461F8C"/>
    <w:rsid w:val="004638D2"/>
    <w:rsid w:val="00463B3F"/>
    <w:rsid w:val="00463B69"/>
    <w:rsid w:val="00463CE7"/>
    <w:rsid w:val="00463FA5"/>
    <w:rsid w:val="0046412C"/>
    <w:rsid w:val="004645AD"/>
    <w:rsid w:val="00464971"/>
    <w:rsid w:val="00464CC4"/>
    <w:rsid w:val="00464CDC"/>
    <w:rsid w:val="00464D94"/>
    <w:rsid w:val="00464EC9"/>
    <w:rsid w:val="00464FF4"/>
    <w:rsid w:val="004650EB"/>
    <w:rsid w:val="0046517F"/>
    <w:rsid w:val="00466191"/>
    <w:rsid w:val="00466779"/>
    <w:rsid w:val="00466B0F"/>
    <w:rsid w:val="0046716A"/>
    <w:rsid w:val="0046750B"/>
    <w:rsid w:val="00467B4B"/>
    <w:rsid w:val="00467F94"/>
    <w:rsid w:val="0047032F"/>
    <w:rsid w:val="0047034F"/>
    <w:rsid w:val="004706B7"/>
    <w:rsid w:val="00470866"/>
    <w:rsid w:val="004708C0"/>
    <w:rsid w:val="004709A6"/>
    <w:rsid w:val="00470FA2"/>
    <w:rsid w:val="00471057"/>
    <w:rsid w:val="0047140C"/>
    <w:rsid w:val="00471744"/>
    <w:rsid w:val="00471920"/>
    <w:rsid w:val="00471983"/>
    <w:rsid w:val="00472540"/>
    <w:rsid w:val="0047270C"/>
    <w:rsid w:val="00473031"/>
    <w:rsid w:val="0047305B"/>
    <w:rsid w:val="0047369B"/>
    <w:rsid w:val="00473844"/>
    <w:rsid w:val="00473EC8"/>
    <w:rsid w:val="00473F28"/>
    <w:rsid w:val="0047433D"/>
    <w:rsid w:val="00474411"/>
    <w:rsid w:val="0047462C"/>
    <w:rsid w:val="00474AA6"/>
    <w:rsid w:val="00474CA7"/>
    <w:rsid w:val="00474FF4"/>
    <w:rsid w:val="00475031"/>
    <w:rsid w:val="004750B8"/>
    <w:rsid w:val="00475C69"/>
    <w:rsid w:val="004761D9"/>
    <w:rsid w:val="004766AD"/>
    <w:rsid w:val="00476BC7"/>
    <w:rsid w:val="00476E6E"/>
    <w:rsid w:val="00477694"/>
    <w:rsid w:val="00477899"/>
    <w:rsid w:val="00477C3F"/>
    <w:rsid w:val="00477F87"/>
    <w:rsid w:val="0048003F"/>
    <w:rsid w:val="004800FB"/>
    <w:rsid w:val="00480327"/>
    <w:rsid w:val="0048077C"/>
    <w:rsid w:val="00480BC9"/>
    <w:rsid w:val="00481132"/>
    <w:rsid w:val="00481261"/>
    <w:rsid w:val="004815C1"/>
    <w:rsid w:val="0048183D"/>
    <w:rsid w:val="00481A09"/>
    <w:rsid w:val="00481D03"/>
    <w:rsid w:val="004821BC"/>
    <w:rsid w:val="00482500"/>
    <w:rsid w:val="00482700"/>
    <w:rsid w:val="004827B5"/>
    <w:rsid w:val="00482BA1"/>
    <w:rsid w:val="004830A1"/>
    <w:rsid w:val="004835AA"/>
    <w:rsid w:val="00483BBD"/>
    <w:rsid w:val="0048414B"/>
    <w:rsid w:val="00484165"/>
    <w:rsid w:val="00484238"/>
    <w:rsid w:val="004845EE"/>
    <w:rsid w:val="00484EE0"/>
    <w:rsid w:val="0048528E"/>
    <w:rsid w:val="004857BC"/>
    <w:rsid w:val="00485818"/>
    <w:rsid w:val="00485A57"/>
    <w:rsid w:val="00485A63"/>
    <w:rsid w:val="00485AD4"/>
    <w:rsid w:val="00486E6B"/>
    <w:rsid w:val="0048738E"/>
    <w:rsid w:val="00487437"/>
    <w:rsid w:val="00487675"/>
    <w:rsid w:val="00487E49"/>
    <w:rsid w:val="004903AE"/>
    <w:rsid w:val="00490732"/>
    <w:rsid w:val="00491167"/>
    <w:rsid w:val="004911EA"/>
    <w:rsid w:val="00491272"/>
    <w:rsid w:val="004913B7"/>
    <w:rsid w:val="00491BD0"/>
    <w:rsid w:val="00491F03"/>
    <w:rsid w:val="004926FC"/>
    <w:rsid w:val="00492983"/>
    <w:rsid w:val="00492C00"/>
    <w:rsid w:val="00492D10"/>
    <w:rsid w:val="00492F14"/>
    <w:rsid w:val="004930E5"/>
    <w:rsid w:val="004931B3"/>
    <w:rsid w:val="0049347E"/>
    <w:rsid w:val="00493A10"/>
    <w:rsid w:val="00493BA2"/>
    <w:rsid w:val="00493D23"/>
    <w:rsid w:val="004943A4"/>
    <w:rsid w:val="004949D4"/>
    <w:rsid w:val="00494AC9"/>
    <w:rsid w:val="00494FFE"/>
    <w:rsid w:val="00495005"/>
    <w:rsid w:val="0049508D"/>
    <w:rsid w:val="004952E2"/>
    <w:rsid w:val="00495FA5"/>
    <w:rsid w:val="004961DA"/>
    <w:rsid w:val="0049627F"/>
    <w:rsid w:val="004964BD"/>
    <w:rsid w:val="00496638"/>
    <w:rsid w:val="00496691"/>
    <w:rsid w:val="00497013"/>
    <w:rsid w:val="00497AD9"/>
    <w:rsid w:val="00497F80"/>
    <w:rsid w:val="00497F9D"/>
    <w:rsid w:val="004A0231"/>
    <w:rsid w:val="004A05E9"/>
    <w:rsid w:val="004A07ED"/>
    <w:rsid w:val="004A0BA4"/>
    <w:rsid w:val="004A13B4"/>
    <w:rsid w:val="004A1F15"/>
    <w:rsid w:val="004A2004"/>
    <w:rsid w:val="004A2D46"/>
    <w:rsid w:val="004A2FE2"/>
    <w:rsid w:val="004A301B"/>
    <w:rsid w:val="004A317C"/>
    <w:rsid w:val="004A3332"/>
    <w:rsid w:val="004A335F"/>
    <w:rsid w:val="004A3501"/>
    <w:rsid w:val="004A3772"/>
    <w:rsid w:val="004A3AE2"/>
    <w:rsid w:val="004A3BAE"/>
    <w:rsid w:val="004A52E7"/>
    <w:rsid w:val="004A533A"/>
    <w:rsid w:val="004A542B"/>
    <w:rsid w:val="004A54E4"/>
    <w:rsid w:val="004A5810"/>
    <w:rsid w:val="004A5875"/>
    <w:rsid w:val="004A5BC1"/>
    <w:rsid w:val="004A5C8B"/>
    <w:rsid w:val="004A5DE5"/>
    <w:rsid w:val="004A65DC"/>
    <w:rsid w:val="004A6C60"/>
    <w:rsid w:val="004A6C98"/>
    <w:rsid w:val="004A6EA3"/>
    <w:rsid w:val="004A7AA9"/>
    <w:rsid w:val="004B04FC"/>
    <w:rsid w:val="004B052C"/>
    <w:rsid w:val="004B071A"/>
    <w:rsid w:val="004B0A50"/>
    <w:rsid w:val="004B0CF8"/>
    <w:rsid w:val="004B1510"/>
    <w:rsid w:val="004B1519"/>
    <w:rsid w:val="004B1635"/>
    <w:rsid w:val="004B17ED"/>
    <w:rsid w:val="004B1932"/>
    <w:rsid w:val="004B1A6B"/>
    <w:rsid w:val="004B1B04"/>
    <w:rsid w:val="004B1BB1"/>
    <w:rsid w:val="004B1C7C"/>
    <w:rsid w:val="004B1DCB"/>
    <w:rsid w:val="004B20D5"/>
    <w:rsid w:val="004B214E"/>
    <w:rsid w:val="004B21E6"/>
    <w:rsid w:val="004B335D"/>
    <w:rsid w:val="004B33F5"/>
    <w:rsid w:val="004B3BE9"/>
    <w:rsid w:val="004B3E28"/>
    <w:rsid w:val="004B43B1"/>
    <w:rsid w:val="004B45C0"/>
    <w:rsid w:val="004B462A"/>
    <w:rsid w:val="004B497C"/>
    <w:rsid w:val="004B4A46"/>
    <w:rsid w:val="004B4E3D"/>
    <w:rsid w:val="004B522B"/>
    <w:rsid w:val="004B568F"/>
    <w:rsid w:val="004B65AA"/>
    <w:rsid w:val="004B68B1"/>
    <w:rsid w:val="004B6F63"/>
    <w:rsid w:val="004B7071"/>
    <w:rsid w:val="004B7568"/>
    <w:rsid w:val="004B7FEF"/>
    <w:rsid w:val="004C0715"/>
    <w:rsid w:val="004C0728"/>
    <w:rsid w:val="004C0CC9"/>
    <w:rsid w:val="004C14D2"/>
    <w:rsid w:val="004C18B0"/>
    <w:rsid w:val="004C1BE9"/>
    <w:rsid w:val="004C1C8D"/>
    <w:rsid w:val="004C2098"/>
    <w:rsid w:val="004C27AC"/>
    <w:rsid w:val="004C28E1"/>
    <w:rsid w:val="004C29C6"/>
    <w:rsid w:val="004C2E8B"/>
    <w:rsid w:val="004C2EFB"/>
    <w:rsid w:val="004C3172"/>
    <w:rsid w:val="004C3268"/>
    <w:rsid w:val="004C33DE"/>
    <w:rsid w:val="004C3A9B"/>
    <w:rsid w:val="004C3B28"/>
    <w:rsid w:val="004C422A"/>
    <w:rsid w:val="004C461D"/>
    <w:rsid w:val="004C471E"/>
    <w:rsid w:val="004C477D"/>
    <w:rsid w:val="004C5539"/>
    <w:rsid w:val="004C57A3"/>
    <w:rsid w:val="004C5D7E"/>
    <w:rsid w:val="004C5DBF"/>
    <w:rsid w:val="004C6BF9"/>
    <w:rsid w:val="004C6C63"/>
    <w:rsid w:val="004C73E5"/>
    <w:rsid w:val="004C74A6"/>
    <w:rsid w:val="004C7586"/>
    <w:rsid w:val="004C7B91"/>
    <w:rsid w:val="004D0159"/>
    <w:rsid w:val="004D01A3"/>
    <w:rsid w:val="004D03BF"/>
    <w:rsid w:val="004D0476"/>
    <w:rsid w:val="004D0525"/>
    <w:rsid w:val="004D0590"/>
    <w:rsid w:val="004D096A"/>
    <w:rsid w:val="004D0BD6"/>
    <w:rsid w:val="004D0F12"/>
    <w:rsid w:val="004D125A"/>
    <w:rsid w:val="004D158E"/>
    <w:rsid w:val="004D180F"/>
    <w:rsid w:val="004D1A8C"/>
    <w:rsid w:val="004D1D97"/>
    <w:rsid w:val="004D2023"/>
    <w:rsid w:val="004D241C"/>
    <w:rsid w:val="004D243F"/>
    <w:rsid w:val="004D277D"/>
    <w:rsid w:val="004D2DEF"/>
    <w:rsid w:val="004D3707"/>
    <w:rsid w:val="004D3878"/>
    <w:rsid w:val="004D3E20"/>
    <w:rsid w:val="004D40F2"/>
    <w:rsid w:val="004D4130"/>
    <w:rsid w:val="004D43B0"/>
    <w:rsid w:val="004D442F"/>
    <w:rsid w:val="004D487F"/>
    <w:rsid w:val="004D5644"/>
    <w:rsid w:val="004D575A"/>
    <w:rsid w:val="004D57C5"/>
    <w:rsid w:val="004D5CAD"/>
    <w:rsid w:val="004D5CC4"/>
    <w:rsid w:val="004D5CDA"/>
    <w:rsid w:val="004D5E22"/>
    <w:rsid w:val="004D6071"/>
    <w:rsid w:val="004D6130"/>
    <w:rsid w:val="004D6A45"/>
    <w:rsid w:val="004D729F"/>
    <w:rsid w:val="004D7495"/>
    <w:rsid w:val="004D7AB1"/>
    <w:rsid w:val="004D7E61"/>
    <w:rsid w:val="004E067C"/>
    <w:rsid w:val="004E0963"/>
    <w:rsid w:val="004E0CA2"/>
    <w:rsid w:val="004E1B8B"/>
    <w:rsid w:val="004E1C09"/>
    <w:rsid w:val="004E1D76"/>
    <w:rsid w:val="004E1DEF"/>
    <w:rsid w:val="004E1FD3"/>
    <w:rsid w:val="004E22DA"/>
    <w:rsid w:val="004E2AE0"/>
    <w:rsid w:val="004E2CFB"/>
    <w:rsid w:val="004E2E4B"/>
    <w:rsid w:val="004E2E6C"/>
    <w:rsid w:val="004E3101"/>
    <w:rsid w:val="004E31B5"/>
    <w:rsid w:val="004E350C"/>
    <w:rsid w:val="004E3DEE"/>
    <w:rsid w:val="004E3F36"/>
    <w:rsid w:val="004E467B"/>
    <w:rsid w:val="004E494F"/>
    <w:rsid w:val="004E5041"/>
    <w:rsid w:val="004E5358"/>
    <w:rsid w:val="004E536F"/>
    <w:rsid w:val="004E54E5"/>
    <w:rsid w:val="004E5812"/>
    <w:rsid w:val="004E5A9B"/>
    <w:rsid w:val="004E5B4D"/>
    <w:rsid w:val="004E687D"/>
    <w:rsid w:val="004E6F41"/>
    <w:rsid w:val="004E6F51"/>
    <w:rsid w:val="004E72D3"/>
    <w:rsid w:val="004F019F"/>
    <w:rsid w:val="004F0467"/>
    <w:rsid w:val="004F0718"/>
    <w:rsid w:val="004F096F"/>
    <w:rsid w:val="004F0A5D"/>
    <w:rsid w:val="004F115B"/>
    <w:rsid w:val="004F1ED2"/>
    <w:rsid w:val="004F234E"/>
    <w:rsid w:val="004F2441"/>
    <w:rsid w:val="004F2458"/>
    <w:rsid w:val="004F2583"/>
    <w:rsid w:val="004F2962"/>
    <w:rsid w:val="004F2C23"/>
    <w:rsid w:val="004F2FEA"/>
    <w:rsid w:val="004F3AB5"/>
    <w:rsid w:val="004F3AFD"/>
    <w:rsid w:val="004F3EA8"/>
    <w:rsid w:val="004F3FAD"/>
    <w:rsid w:val="004F496D"/>
    <w:rsid w:val="004F4A23"/>
    <w:rsid w:val="004F4B53"/>
    <w:rsid w:val="004F500B"/>
    <w:rsid w:val="004F5120"/>
    <w:rsid w:val="004F5211"/>
    <w:rsid w:val="004F521F"/>
    <w:rsid w:val="004F542E"/>
    <w:rsid w:val="004F5555"/>
    <w:rsid w:val="004F57A8"/>
    <w:rsid w:val="004F5893"/>
    <w:rsid w:val="004F5D32"/>
    <w:rsid w:val="004F5F1B"/>
    <w:rsid w:val="004F672D"/>
    <w:rsid w:val="004F674A"/>
    <w:rsid w:val="004F6A3E"/>
    <w:rsid w:val="004F6D0F"/>
    <w:rsid w:val="004F72F9"/>
    <w:rsid w:val="004F769B"/>
    <w:rsid w:val="004F76A9"/>
    <w:rsid w:val="004F7905"/>
    <w:rsid w:val="004F7994"/>
    <w:rsid w:val="004F7B60"/>
    <w:rsid w:val="00500195"/>
    <w:rsid w:val="005004DE"/>
    <w:rsid w:val="00500754"/>
    <w:rsid w:val="00500A9C"/>
    <w:rsid w:val="00500CAE"/>
    <w:rsid w:val="00500D32"/>
    <w:rsid w:val="00500D6A"/>
    <w:rsid w:val="00500EEF"/>
    <w:rsid w:val="00501CA3"/>
    <w:rsid w:val="00501E74"/>
    <w:rsid w:val="005021E9"/>
    <w:rsid w:val="0050235E"/>
    <w:rsid w:val="005023E5"/>
    <w:rsid w:val="005027A4"/>
    <w:rsid w:val="00502C66"/>
    <w:rsid w:val="00503C6B"/>
    <w:rsid w:val="00503C91"/>
    <w:rsid w:val="00503F12"/>
    <w:rsid w:val="00504C32"/>
    <w:rsid w:val="00505403"/>
    <w:rsid w:val="005055BC"/>
    <w:rsid w:val="00505604"/>
    <w:rsid w:val="00505BF1"/>
    <w:rsid w:val="00505EE6"/>
    <w:rsid w:val="005060DA"/>
    <w:rsid w:val="005061D8"/>
    <w:rsid w:val="00506B24"/>
    <w:rsid w:val="0050722A"/>
    <w:rsid w:val="00507281"/>
    <w:rsid w:val="00507286"/>
    <w:rsid w:val="005078EB"/>
    <w:rsid w:val="00507D04"/>
    <w:rsid w:val="00507DE9"/>
    <w:rsid w:val="005102EE"/>
    <w:rsid w:val="0051040A"/>
    <w:rsid w:val="00510F55"/>
    <w:rsid w:val="0051114D"/>
    <w:rsid w:val="005115D7"/>
    <w:rsid w:val="0051194B"/>
    <w:rsid w:val="00511D7F"/>
    <w:rsid w:val="00511EB0"/>
    <w:rsid w:val="005123BB"/>
    <w:rsid w:val="005126F4"/>
    <w:rsid w:val="0051271F"/>
    <w:rsid w:val="00512B31"/>
    <w:rsid w:val="00512F72"/>
    <w:rsid w:val="00513057"/>
    <w:rsid w:val="0051309E"/>
    <w:rsid w:val="00513207"/>
    <w:rsid w:val="0051352B"/>
    <w:rsid w:val="00513595"/>
    <w:rsid w:val="005135EA"/>
    <w:rsid w:val="00513606"/>
    <w:rsid w:val="00513B14"/>
    <w:rsid w:val="00513B79"/>
    <w:rsid w:val="00513D77"/>
    <w:rsid w:val="005158F8"/>
    <w:rsid w:val="00515CB4"/>
    <w:rsid w:val="00516391"/>
    <w:rsid w:val="00516B0C"/>
    <w:rsid w:val="005172D5"/>
    <w:rsid w:val="0051741F"/>
    <w:rsid w:val="00517632"/>
    <w:rsid w:val="005179C4"/>
    <w:rsid w:val="00517D84"/>
    <w:rsid w:val="005203E6"/>
    <w:rsid w:val="005204F9"/>
    <w:rsid w:val="00520647"/>
    <w:rsid w:val="005210C9"/>
    <w:rsid w:val="0052197C"/>
    <w:rsid w:val="00521A82"/>
    <w:rsid w:val="00521CC9"/>
    <w:rsid w:val="00521DE9"/>
    <w:rsid w:val="00521ECF"/>
    <w:rsid w:val="00521F07"/>
    <w:rsid w:val="00522339"/>
    <w:rsid w:val="005229EA"/>
    <w:rsid w:val="00522A60"/>
    <w:rsid w:val="00522BCE"/>
    <w:rsid w:val="00522D83"/>
    <w:rsid w:val="00522EA5"/>
    <w:rsid w:val="00523507"/>
    <w:rsid w:val="00523522"/>
    <w:rsid w:val="00523593"/>
    <w:rsid w:val="00523619"/>
    <w:rsid w:val="00523630"/>
    <w:rsid w:val="005245D4"/>
    <w:rsid w:val="005247C8"/>
    <w:rsid w:val="00524AC0"/>
    <w:rsid w:val="005252BF"/>
    <w:rsid w:val="00525F05"/>
    <w:rsid w:val="00526C78"/>
    <w:rsid w:val="00526D0E"/>
    <w:rsid w:val="00526E55"/>
    <w:rsid w:val="00526EF5"/>
    <w:rsid w:val="00527418"/>
    <w:rsid w:val="00527503"/>
    <w:rsid w:val="00527C6D"/>
    <w:rsid w:val="0053024D"/>
    <w:rsid w:val="00530710"/>
    <w:rsid w:val="00530714"/>
    <w:rsid w:val="005309B5"/>
    <w:rsid w:val="00531401"/>
    <w:rsid w:val="005315E5"/>
    <w:rsid w:val="0053233E"/>
    <w:rsid w:val="00532F86"/>
    <w:rsid w:val="0053382F"/>
    <w:rsid w:val="005338A8"/>
    <w:rsid w:val="005339BC"/>
    <w:rsid w:val="00533AD6"/>
    <w:rsid w:val="00533DD2"/>
    <w:rsid w:val="005342F0"/>
    <w:rsid w:val="005346E7"/>
    <w:rsid w:val="0053483D"/>
    <w:rsid w:val="005353E9"/>
    <w:rsid w:val="0053541F"/>
    <w:rsid w:val="005354F9"/>
    <w:rsid w:val="0053625A"/>
    <w:rsid w:val="00536528"/>
    <w:rsid w:val="00536CB9"/>
    <w:rsid w:val="00536D04"/>
    <w:rsid w:val="0053723C"/>
    <w:rsid w:val="005376E5"/>
    <w:rsid w:val="00537F2F"/>
    <w:rsid w:val="00540837"/>
    <w:rsid w:val="00540D27"/>
    <w:rsid w:val="00540FD0"/>
    <w:rsid w:val="00541600"/>
    <w:rsid w:val="00541B99"/>
    <w:rsid w:val="00541D2A"/>
    <w:rsid w:val="005435A7"/>
    <w:rsid w:val="00543A05"/>
    <w:rsid w:val="005446A6"/>
    <w:rsid w:val="005447CB"/>
    <w:rsid w:val="00544938"/>
    <w:rsid w:val="00544AF7"/>
    <w:rsid w:val="00544C11"/>
    <w:rsid w:val="00545756"/>
    <w:rsid w:val="00545A0B"/>
    <w:rsid w:val="00545D29"/>
    <w:rsid w:val="00546232"/>
    <w:rsid w:val="00546D96"/>
    <w:rsid w:val="00546ED2"/>
    <w:rsid w:val="00546F52"/>
    <w:rsid w:val="0054725B"/>
    <w:rsid w:val="00547ACD"/>
    <w:rsid w:val="00550879"/>
    <w:rsid w:val="00550C18"/>
    <w:rsid w:val="00550C8F"/>
    <w:rsid w:val="00550FD4"/>
    <w:rsid w:val="0055102A"/>
    <w:rsid w:val="0055111C"/>
    <w:rsid w:val="00551498"/>
    <w:rsid w:val="00551B6A"/>
    <w:rsid w:val="0055210E"/>
    <w:rsid w:val="0055232A"/>
    <w:rsid w:val="00552612"/>
    <w:rsid w:val="00552C73"/>
    <w:rsid w:val="00552D91"/>
    <w:rsid w:val="0055364F"/>
    <w:rsid w:val="005537B8"/>
    <w:rsid w:val="0055388F"/>
    <w:rsid w:val="005539CE"/>
    <w:rsid w:val="00553A72"/>
    <w:rsid w:val="00553C2B"/>
    <w:rsid w:val="00553CD9"/>
    <w:rsid w:val="0055469E"/>
    <w:rsid w:val="0055475B"/>
    <w:rsid w:val="00554B20"/>
    <w:rsid w:val="005554C6"/>
    <w:rsid w:val="00555802"/>
    <w:rsid w:val="00555989"/>
    <w:rsid w:val="00555AED"/>
    <w:rsid w:val="00556ACE"/>
    <w:rsid w:val="00556ECD"/>
    <w:rsid w:val="00557447"/>
    <w:rsid w:val="0055776E"/>
    <w:rsid w:val="00560531"/>
    <w:rsid w:val="00561191"/>
    <w:rsid w:val="0056142F"/>
    <w:rsid w:val="00561ACE"/>
    <w:rsid w:val="00561BA7"/>
    <w:rsid w:val="00561F27"/>
    <w:rsid w:val="00562059"/>
    <w:rsid w:val="0056230E"/>
    <w:rsid w:val="0056285C"/>
    <w:rsid w:val="005628D0"/>
    <w:rsid w:val="00562997"/>
    <w:rsid w:val="00562ABB"/>
    <w:rsid w:val="00562B07"/>
    <w:rsid w:val="00562F6F"/>
    <w:rsid w:val="00563773"/>
    <w:rsid w:val="00563A82"/>
    <w:rsid w:val="00564165"/>
    <w:rsid w:val="00564A17"/>
    <w:rsid w:val="0056508C"/>
    <w:rsid w:val="0056544D"/>
    <w:rsid w:val="00565C78"/>
    <w:rsid w:val="00566372"/>
    <w:rsid w:val="00566FDE"/>
    <w:rsid w:val="00567115"/>
    <w:rsid w:val="00567139"/>
    <w:rsid w:val="005675BE"/>
    <w:rsid w:val="00567EAB"/>
    <w:rsid w:val="00570222"/>
    <w:rsid w:val="005704A6"/>
    <w:rsid w:val="005704ED"/>
    <w:rsid w:val="005707C4"/>
    <w:rsid w:val="00570C99"/>
    <w:rsid w:val="0057141B"/>
    <w:rsid w:val="0057146B"/>
    <w:rsid w:val="00571BC7"/>
    <w:rsid w:val="00571F67"/>
    <w:rsid w:val="005725C3"/>
    <w:rsid w:val="005726B7"/>
    <w:rsid w:val="005728DA"/>
    <w:rsid w:val="00572A17"/>
    <w:rsid w:val="00572DB7"/>
    <w:rsid w:val="00573174"/>
    <w:rsid w:val="00573345"/>
    <w:rsid w:val="005736E7"/>
    <w:rsid w:val="0057385D"/>
    <w:rsid w:val="00573ACC"/>
    <w:rsid w:val="00574BB1"/>
    <w:rsid w:val="00574EAC"/>
    <w:rsid w:val="00575286"/>
    <w:rsid w:val="005756B2"/>
    <w:rsid w:val="005757B0"/>
    <w:rsid w:val="00575BCB"/>
    <w:rsid w:val="00575EB1"/>
    <w:rsid w:val="00576305"/>
    <w:rsid w:val="00576D98"/>
    <w:rsid w:val="00576ED6"/>
    <w:rsid w:val="00577166"/>
    <w:rsid w:val="00577192"/>
    <w:rsid w:val="00577846"/>
    <w:rsid w:val="005779EF"/>
    <w:rsid w:val="00580331"/>
    <w:rsid w:val="0058045C"/>
    <w:rsid w:val="0058051C"/>
    <w:rsid w:val="005807D0"/>
    <w:rsid w:val="005808BF"/>
    <w:rsid w:val="005809FA"/>
    <w:rsid w:val="00580A4A"/>
    <w:rsid w:val="00580AEA"/>
    <w:rsid w:val="00580AFE"/>
    <w:rsid w:val="00580C52"/>
    <w:rsid w:val="00580D0C"/>
    <w:rsid w:val="00581056"/>
    <w:rsid w:val="0058125B"/>
    <w:rsid w:val="0058182F"/>
    <w:rsid w:val="005818EF"/>
    <w:rsid w:val="00581A19"/>
    <w:rsid w:val="00581AEA"/>
    <w:rsid w:val="00581FAE"/>
    <w:rsid w:val="0058206B"/>
    <w:rsid w:val="00582225"/>
    <w:rsid w:val="00582375"/>
    <w:rsid w:val="005823F8"/>
    <w:rsid w:val="00582D21"/>
    <w:rsid w:val="00582E13"/>
    <w:rsid w:val="00582E80"/>
    <w:rsid w:val="005830F9"/>
    <w:rsid w:val="0058337C"/>
    <w:rsid w:val="005835FB"/>
    <w:rsid w:val="00583655"/>
    <w:rsid w:val="005838D7"/>
    <w:rsid w:val="00583B93"/>
    <w:rsid w:val="00583CCC"/>
    <w:rsid w:val="00584134"/>
    <w:rsid w:val="0058484E"/>
    <w:rsid w:val="005848E1"/>
    <w:rsid w:val="00584A67"/>
    <w:rsid w:val="00584DD5"/>
    <w:rsid w:val="005852E0"/>
    <w:rsid w:val="00586578"/>
    <w:rsid w:val="0058672E"/>
    <w:rsid w:val="005869A0"/>
    <w:rsid w:val="00586FE8"/>
    <w:rsid w:val="005877D8"/>
    <w:rsid w:val="0058792B"/>
    <w:rsid w:val="00587D1C"/>
    <w:rsid w:val="00587EF1"/>
    <w:rsid w:val="0059011F"/>
    <w:rsid w:val="005906F3"/>
    <w:rsid w:val="00590776"/>
    <w:rsid w:val="00590E1C"/>
    <w:rsid w:val="0059120F"/>
    <w:rsid w:val="0059182D"/>
    <w:rsid w:val="0059182F"/>
    <w:rsid w:val="00591B31"/>
    <w:rsid w:val="005922A5"/>
    <w:rsid w:val="0059263C"/>
    <w:rsid w:val="0059328D"/>
    <w:rsid w:val="00593546"/>
    <w:rsid w:val="00593B01"/>
    <w:rsid w:val="00593C0B"/>
    <w:rsid w:val="005943E4"/>
    <w:rsid w:val="00594629"/>
    <w:rsid w:val="005946C3"/>
    <w:rsid w:val="00595647"/>
    <w:rsid w:val="00595B58"/>
    <w:rsid w:val="00595C36"/>
    <w:rsid w:val="0059656B"/>
    <w:rsid w:val="00596FA5"/>
    <w:rsid w:val="005975D7"/>
    <w:rsid w:val="00597615"/>
    <w:rsid w:val="005977D7"/>
    <w:rsid w:val="00597ED3"/>
    <w:rsid w:val="00597F16"/>
    <w:rsid w:val="005A03F1"/>
    <w:rsid w:val="005A07F6"/>
    <w:rsid w:val="005A0893"/>
    <w:rsid w:val="005A09E7"/>
    <w:rsid w:val="005A10CD"/>
    <w:rsid w:val="005A1B17"/>
    <w:rsid w:val="005A1E0C"/>
    <w:rsid w:val="005A1F8D"/>
    <w:rsid w:val="005A23E1"/>
    <w:rsid w:val="005A2471"/>
    <w:rsid w:val="005A26CF"/>
    <w:rsid w:val="005A28CF"/>
    <w:rsid w:val="005A2E66"/>
    <w:rsid w:val="005A2FF5"/>
    <w:rsid w:val="005A3032"/>
    <w:rsid w:val="005A3397"/>
    <w:rsid w:val="005A3599"/>
    <w:rsid w:val="005A3782"/>
    <w:rsid w:val="005A3928"/>
    <w:rsid w:val="005A4271"/>
    <w:rsid w:val="005A48C6"/>
    <w:rsid w:val="005A4A4E"/>
    <w:rsid w:val="005A4BB1"/>
    <w:rsid w:val="005A4EFD"/>
    <w:rsid w:val="005A52C9"/>
    <w:rsid w:val="005A5451"/>
    <w:rsid w:val="005A55BF"/>
    <w:rsid w:val="005A5B54"/>
    <w:rsid w:val="005A5D6A"/>
    <w:rsid w:val="005A654E"/>
    <w:rsid w:val="005A66FA"/>
    <w:rsid w:val="005A677E"/>
    <w:rsid w:val="005A72C4"/>
    <w:rsid w:val="005A7638"/>
    <w:rsid w:val="005A7936"/>
    <w:rsid w:val="005A7ADE"/>
    <w:rsid w:val="005B09A3"/>
    <w:rsid w:val="005B0DBD"/>
    <w:rsid w:val="005B1352"/>
    <w:rsid w:val="005B1A7B"/>
    <w:rsid w:val="005B1DDA"/>
    <w:rsid w:val="005B1F9F"/>
    <w:rsid w:val="005B25F9"/>
    <w:rsid w:val="005B27B0"/>
    <w:rsid w:val="005B2C48"/>
    <w:rsid w:val="005B2F14"/>
    <w:rsid w:val="005B3089"/>
    <w:rsid w:val="005B3360"/>
    <w:rsid w:val="005B3CAD"/>
    <w:rsid w:val="005B3D7F"/>
    <w:rsid w:val="005B43C6"/>
    <w:rsid w:val="005B46CF"/>
    <w:rsid w:val="005B4961"/>
    <w:rsid w:val="005B4A31"/>
    <w:rsid w:val="005B5180"/>
    <w:rsid w:val="005B5490"/>
    <w:rsid w:val="005B5B22"/>
    <w:rsid w:val="005B5DD7"/>
    <w:rsid w:val="005B6073"/>
    <w:rsid w:val="005B62D0"/>
    <w:rsid w:val="005B63FE"/>
    <w:rsid w:val="005B65E8"/>
    <w:rsid w:val="005B698E"/>
    <w:rsid w:val="005B6C27"/>
    <w:rsid w:val="005B7107"/>
    <w:rsid w:val="005B719B"/>
    <w:rsid w:val="005B7248"/>
    <w:rsid w:val="005B72EE"/>
    <w:rsid w:val="005B787C"/>
    <w:rsid w:val="005B7997"/>
    <w:rsid w:val="005B7EE0"/>
    <w:rsid w:val="005C00AA"/>
    <w:rsid w:val="005C0184"/>
    <w:rsid w:val="005C08A7"/>
    <w:rsid w:val="005C0AC5"/>
    <w:rsid w:val="005C0D0D"/>
    <w:rsid w:val="005C1100"/>
    <w:rsid w:val="005C1211"/>
    <w:rsid w:val="005C1979"/>
    <w:rsid w:val="005C1A62"/>
    <w:rsid w:val="005C2098"/>
    <w:rsid w:val="005C2800"/>
    <w:rsid w:val="005C2D3D"/>
    <w:rsid w:val="005C3F70"/>
    <w:rsid w:val="005C4619"/>
    <w:rsid w:val="005C4978"/>
    <w:rsid w:val="005C5334"/>
    <w:rsid w:val="005C5BBA"/>
    <w:rsid w:val="005C5FE6"/>
    <w:rsid w:val="005C649E"/>
    <w:rsid w:val="005C666F"/>
    <w:rsid w:val="005C6ED6"/>
    <w:rsid w:val="005C720B"/>
    <w:rsid w:val="005C73E4"/>
    <w:rsid w:val="005C756D"/>
    <w:rsid w:val="005C774B"/>
    <w:rsid w:val="005C77F1"/>
    <w:rsid w:val="005C7BD6"/>
    <w:rsid w:val="005C7C6B"/>
    <w:rsid w:val="005C7CEC"/>
    <w:rsid w:val="005D01BF"/>
    <w:rsid w:val="005D0556"/>
    <w:rsid w:val="005D06A0"/>
    <w:rsid w:val="005D185B"/>
    <w:rsid w:val="005D1E8B"/>
    <w:rsid w:val="005D1F0B"/>
    <w:rsid w:val="005D28FC"/>
    <w:rsid w:val="005D2B90"/>
    <w:rsid w:val="005D2DB2"/>
    <w:rsid w:val="005D2E10"/>
    <w:rsid w:val="005D34DD"/>
    <w:rsid w:val="005D369D"/>
    <w:rsid w:val="005D3739"/>
    <w:rsid w:val="005D3D4E"/>
    <w:rsid w:val="005D4819"/>
    <w:rsid w:val="005D494A"/>
    <w:rsid w:val="005D4984"/>
    <w:rsid w:val="005D4AA9"/>
    <w:rsid w:val="005D50CF"/>
    <w:rsid w:val="005D5150"/>
    <w:rsid w:val="005D52FB"/>
    <w:rsid w:val="005D54E7"/>
    <w:rsid w:val="005D552C"/>
    <w:rsid w:val="005D575E"/>
    <w:rsid w:val="005D590C"/>
    <w:rsid w:val="005D5A58"/>
    <w:rsid w:val="005D5AE6"/>
    <w:rsid w:val="005D6627"/>
    <w:rsid w:val="005D6846"/>
    <w:rsid w:val="005D6F83"/>
    <w:rsid w:val="005E03E2"/>
    <w:rsid w:val="005E0522"/>
    <w:rsid w:val="005E05A7"/>
    <w:rsid w:val="005E06E4"/>
    <w:rsid w:val="005E0931"/>
    <w:rsid w:val="005E0B25"/>
    <w:rsid w:val="005E166D"/>
    <w:rsid w:val="005E1933"/>
    <w:rsid w:val="005E1C20"/>
    <w:rsid w:val="005E1C2A"/>
    <w:rsid w:val="005E2619"/>
    <w:rsid w:val="005E27FA"/>
    <w:rsid w:val="005E28F4"/>
    <w:rsid w:val="005E2E4B"/>
    <w:rsid w:val="005E32B0"/>
    <w:rsid w:val="005E3530"/>
    <w:rsid w:val="005E3646"/>
    <w:rsid w:val="005E36CC"/>
    <w:rsid w:val="005E3A3D"/>
    <w:rsid w:val="005E3A43"/>
    <w:rsid w:val="005E3BFC"/>
    <w:rsid w:val="005E3E0E"/>
    <w:rsid w:val="005E3EA0"/>
    <w:rsid w:val="005E4163"/>
    <w:rsid w:val="005E41C6"/>
    <w:rsid w:val="005E45F8"/>
    <w:rsid w:val="005E469C"/>
    <w:rsid w:val="005E4834"/>
    <w:rsid w:val="005E5225"/>
    <w:rsid w:val="005E568A"/>
    <w:rsid w:val="005E6085"/>
    <w:rsid w:val="005E62DD"/>
    <w:rsid w:val="005E662B"/>
    <w:rsid w:val="005E6A4D"/>
    <w:rsid w:val="005E6BA0"/>
    <w:rsid w:val="005E6C21"/>
    <w:rsid w:val="005E6DA3"/>
    <w:rsid w:val="005F0491"/>
    <w:rsid w:val="005F06DD"/>
    <w:rsid w:val="005F0B12"/>
    <w:rsid w:val="005F117B"/>
    <w:rsid w:val="005F12D1"/>
    <w:rsid w:val="005F1FC9"/>
    <w:rsid w:val="005F22C4"/>
    <w:rsid w:val="005F23B4"/>
    <w:rsid w:val="005F243D"/>
    <w:rsid w:val="005F27A3"/>
    <w:rsid w:val="005F2E57"/>
    <w:rsid w:val="005F3702"/>
    <w:rsid w:val="005F3F4A"/>
    <w:rsid w:val="005F41A7"/>
    <w:rsid w:val="005F4413"/>
    <w:rsid w:val="005F487F"/>
    <w:rsid w:val="005F4951"/>
    <w:rsid w:val="005F4955"/>
    <w:rsid w:val="005F4B38"/>
    <w:rsid w:val="005F4D98"/>
    <w:rsid w:val="005F4DD7"/>
    <w:rsid w:val="005F4E73"/>
    <w:rsid w:val="005F5620"/>
    <w:rsid w:val="005F5B19"/>
    <w:rsid w:val="005F67A7"/>
    <w:rsid w:val="005F68F6"/>
    <w:rsid w:val="005F69E6"/>
    <w:rsid w:val="005F6CFC"/>
    <w:rsid w:val="005F6F0A"/>
    <w:rsid w:val="005F6F5A"/>
    <w:rsid w:val="005F71CF"/>
    <w:rsid w:val="005F71F4"/>
    <w:rsid w:val="005F7977"/>
    <w:rsid w:val="005F7A42"/>
    <w:rsid w:val="005F7CFC"/>
    <w:rsid w:val="00600084"/>
    <w:rsid w:val="0060031B"/>
    <w:rsid w:val="0060112B"/>
    <w:rsid w:val="006011C6"/>
    <w:rsid w:val="006013B8"/>
    <w:rsid w:val="00601408"/>
    <w:rsid w:val="006020EE"/>
    <w:rsid w:val="00602D21"/>
    <w:rsid w:val="00602F53"/>
    <w:rsid w:val="006034A4"/>
    <w:rsid w:val="0060358D"/>
    <w:rsid w:val="00603618"/>
    <w:rsid w:val="00603C82"/>
    <w:rsid w:val="00604096"/>
    <w:rsid w:val="006045B0"/>
    <w:rsid w:val="006045E3"/>
    <w:rsid w:val="00604726"/>
    <w:rsid w:val="00604B93"/>
    <w:rsid w:val="0060516B"/>
    <w:rsid w:val="0060583C"/>
    <w:rsid w:val="00605A03"/>
    <w:rsid w:val="00605AAF"/>
    <w:rsid w:val="00605CFF"/>
    <w:rsid w:val="00605D33"/>
    <w:rsid w:val="006064F5"/>
    <w:rsid w:val="00607099"/>
    <w:rsid w:val="006074AC"/>
    <w:rsid w:val="00607BAF"/>
    <w:rsid w:val="00607DAF"/>
    <w:rsid w:val="00610D49"/>
    <w:rsid w:val="00611179"/>
    <w:rsid w:val="00611877"/>
    <w:rsid w:val="0061193F"/>
    <w:rsid w:val="006119BF"/>
    <w:rsid w:val="00611B8C"/>
    <w:rsid w:val="006125E0"/>
    <w:rsid w:val="00612832"/>
    <w:rsid w:val="00612A61"/>
    <w:rsid w:val="00612E25"/>
    <w:rsid w:val="006134E4"/>
    <w:rsid w:val="006135CC"/>
    <w:rsid w:val="006135FF"/>
    <w:rsid w:val="00613975"/>
    <w:rsid w:val="00613B37"/>
    <w:rsid w:val="00613BE1"/>
    <w:rsid w:val="00613E05"/>
    <w:rsid w:val="00613F37"/>
    <w:rsid w:val="0061486F"/>
    <w:rsid w:val="00614C4B"/>
    <w:rsid w:val="00614E93"/>
    <w:rsid w:val="00615066"/>
    <w:rsid w:val="00615B2E"/>
    <w:rsid w:val="00615E92"/>
    <w:rsid w:val="00615FFD"/>
    <w:rsid w:val="0061604B"/>
    <w:rsid w:val="00616646"/>
    <w:rsid w:val="00616B74"/>
    <w:rsid w:val="00616E26"/>
    <w:rsid w:val="00617886"/>
    <w:rsid w:val="00617AEE"/>
    <w:rsid w:val="00617D80"/>
    <w:rsid w:val="00617F03"/>
    <w:rsid w:val="0062038F"/>
    <w:rsid w:val="0062055F"/>
    <w:rsid w:val="0062175A"/>
    <w:rsid w:val="006217E8"/>
    <w:rsid w:val="00621F28"/>
    <w:rsid w:val="0062267F"/>
    <w:rsid w:val="006232AD"/>
    <w:rsid w:val="006232D1"/>
    <w:rsid w:val="00623369"/>
    <w:rsid w:val="00623789"/>
    <w:rsid w:val="00623A53"/>
    <w:rsid w:val="00623BA7"/>
    <w:rsid w:val="0062444F"/>
    <w:rsid w:val="006247F6"/>
    <w:rsid w:val="0062495C"/>
    <w:rsid w:val="00624B34"/>
    <w:rsid w:val="00625BE3"/>
    <w:rsid w:val="00625CB2"/>
    <w:rsid w:val="00625EC1"/>
    <w:rsid w:val="0062620A"/>
    <w:rsid w:val="00626534"/>
    <w:rsid w:val="006265D3"/>
    <w:rsid w:val="00626FC0"/>
    <w:rsid w:val="00626FF1"/>
    <w:rsid w:val="006275E3"/>
    <w:rsid w:val="006277B1"/>
    <w:rsid w:val="00627BFA"/>
    <w:rsid w:val="00627E67"/>
    <w:rsid w:val="00627FDF"/>
    <w:rsid w:val="00630165"/>
    <w:rsid w:val="006303CC"/>
    <w:rsid w:val="00630946"/>
    <w:rsid w:val="00630C99"/>
    <w:rsid w:val="00630E03"/>
    <w:rsid w:val="00631345"/>
    <w:rsid w:val="006316F6"/>
    <w:rsid w:val="006329E5"/>
    <w:rsid w:val="00633140"/>
    <w:rsid w:val="00633ADF"/>
    <w:rsid w:val="00633C0E"/>
    <w:rsid w:val="006342B1"/>
    <w:rsid w:val="006344DA"/>
    <w:rsid w:val="006345BD"/>
    <w:rsid w:val="0063468C"/>
    <w:rsid w:val="0063484E"/>
    <w:rsid w:val="00635145"/>
    <w:rsid w:val="006354C1"/>
    <w:rsid w:val="00635A91"/>
    <w:rsid w:val="00635D5F"/>
    <w:rsid w:val="0063627F"/>
    <w:rsid w:val="00636553"/>
    <w:rsid w:val="0063663F"/>
    <w:rsid w:val="00636C91"/>
    <w:rsid w:val="00636F77"/>
    <w:rsid w:val="00637668"/>
    <w:rsid w:val="00637883"/>
    <w:rsid w:val="00637B29"/>
    <w:rsid w:val="00637C92"/>
    <w:rsid w:val="00637FE3"/>
    <w:rsid w:val="006403E8"/>
    <w:rsid w:val="006404D2"/>
    <w:rsid w:val="00640578"/>
    <w:rsid w:val="00640A88"/>
    <w:rsid w:val="00640BBD"/>
    <w:rsid w:val="00640C4A"/>
    <w:rsid w:val="00641086"/>
    <w:rsid w:val="006412C4"/>
    <w:rsid w:val="00641A21"/>
    <w:rsid w:val="00641FD5"/>
    <w:rsid w:val="006420A9"/>
    <w:rsid w:val="006421CC"/>
    <w:rsid w:val="006421FE"/>
    <w:rsid w:val="00642623"/>
    <w:rsid w:val="006428C8"/>
    <w:rsid w:val="00642BAE"/>
    <w:rsid w:val="00643B9F"/>
    <w:rsid w:val="00643BC5"/>
    <w:rsid w:val="00643C7A"/>
    <w:rsid w:val="00643C88"/>
    <w:rsid w:val="00643D9F"/>
    <w:rsid w:val="00644208"/>
    <w:rsid w:val="006443AB"/>
    <w:rsid w:val="006444FD"/>
    <w:rsid w:val="00644C7C"/>
    <w:rsid w:val="006452F4"/>
    <w:rsid w:val="0064609F"/>
    <w:rsid w:val="00646B47"/>
    <w:rsid w:val="006470CF"/>
    <w:rsid w:val="006473F9"/>
    <w:rsid w:val="0064755D"/>
    <w:rsid w:val="006476F2"/>
    <w:rsid w:val="00647790"/>
    <w:rsid w:val="00647C17"/>
    <w:rsid w:val="0065011A"/>
    <w:rsid w:val="00650339"/>
    <w:rsid w:val="00650777"/>
    <w:rsid w:val="00650BA1"/>
    <w:rsid w:val="00650D80"/>
    <w:rsid w:val="00651A6E"/>
    <w:rsid w:val="00651EC8"/>
    <w:rsid w:val="006521DE"/>
    <w:rsid w:val="006522B8"/>
    <w:rsid w:val="00652454"/>
    <w:rsid w:val="00652BEC"/>
    <w:rsid w:val="00652D57"/>
    <w:rsid w:val="0065341B"/>
    <w:rsid w:val="006537A1"/>
    <w:rsid w:val="00653B0E"/>
    <w:rsid w:val="00653F8E"/>
    <w:rsid w:val="00653F97"/>
    <w:rsid w:val="00654147"/>
    <w:rsid w:val="006545E5"/>
    <w:rsid w:val="00654BA7"/>
    <w:rsid w:val="006552A8"/>
    <w:rsid w:val="0065531B"/>
    <w:rsid w:val="006554CA"/>
    <w:rsid w:val="006555ED"/>
    <w:rsid w:val="006559A7"/>
    <w:rsid w:val="00655BD1"/>
    <w:rsid w:val="00655C3B"/>
    <w:rsid w:val="0065613A"/>
    <w:rsid w:val="0065639C"/>
    <w:rsid w:val="00656461"/>
    <w:rsid w:val="006564D8"/>
    <w:rsid w:val="00656ABA"/>
    <w:rsid w:val="00656BA9"/>
    <w:rsid w:val="00656EC4"/>
    <w:rsid w:val="006570E3"/>
    <w:rsid w:val="006601F0"/>
    <w:rsid w:val="006606E3"/>
    <w:rsid w:val="00660792"/>
    <w:rsid w:val="006608DB"/>
    <w:rsid w:val="00660C6B"/>
    <w:rsid w:val="00660DC6"/>
    <w:rsid w:val="00660F89"/>
    <w:rsid w:val="00660FBA"/>
    <w:rsid w:val="00661324"/>
    <w:rsid w:val="006617DF"/>
    <w:rsid w:val="00661C58"/>
    <w:rsid w:val="00662AA7"/>
    <w:rsid w:val="00663039"/>
    <w:rsid w:val="0066360E"/>
    <w:rsid w:val="00663662"/>
    <w:rsid w:val="00663E72"/>
    <w:rsid w:val="00663FBC"/>
    <w:rsid w:val="00664121"/>
    <w:rsid w:val="006645D3"/>
    <w:rsid w:val="0066478F"/>
    <w:rsid w:val="00664A3B"/>
    <w:rsid w:val="00664DD7"/>
    <w:rsid w:val="00664DF3"/>
    <w:rsid w:val="00664F57"/>
    <w:rsid w:val="006650A5"/>
    <w:rsid w:val="006652D1"/>
    <w:rsid w:val="00665F3E"/>
    <w:rsid w:val="00666047"/>
    <w:rsid w:val="0066634C"/>
    <w:rsid w:val="0066651F"/>
    <w:rsid w:val="00666689"/>
    <w:rsid w:val="00666D2C"/>
    <w:rsid w:val="00667001"/>
    <w:rsid w:val="00667160"/>
    <w:rsid w:val="0066764A"/>
    <w:rsid w:val="00670D8D"/>
    <w:rsid w:val="0067132E"/>
    <w:rsid w:val="0067148B"/>
    <w:rsid w:val="006716CE"/>
    <w:rsid w:val="00671CD9"/>
    <w:rsid w:val="00671E52"/>
    <w:rsid w:val="00672F11"/>
    <w:rsid w:val="00673042"/>
    <w:rsid w:val="006732A4"/>
    <w:rsid w:val="00673311"/>
    <w:rsid w:val="00673806"/>
    <w:rsid w:val="00673959"/>
    <w:rsid w:val="006743C1"/>
    <w:rsid w:val="0067445E"/>
    <w:rsid w:val="00674535"/>
    <w:rsid w:val="00674568"/>
    <w:rsid w:val="00674620"/>
    <w:rsid w:val="00674B32"/>
    <w:rsid w:val="00674B6A"/>
    <w:rsid w:val="00674CB5"/>
    <w:rsid w:val="00674EA0"/>
    <w:rsid w:val="0067610B"/>
    <w:rsid w:val="00676DDA"/>
    <w:rsid w:val="006774AF"/>
    <w:rsid w:val="00677791"/>
    <w:rsid w:val="00677A13"/>
    <w:rsid w:val="00677A24"/>
    <w:rsid w:val="00677B62"/>
    <w:rsid w:val="0068084D"/>
    <w:rsid w:val="00680E5A"/>
    <w:rsid w:val="006813BB"/>
    <w:rsid w:val="00681F56"/>
    <w:rsid w:val="006822EF"/>
    <w:rsid w:val="00682431"/>
    <w:rsid w:val="0068269C"/>
    <w:rsid w:val="00682DA1"/>
    <w:rsid w:val="00682FA2"/>
    <w:rsid w:val="00683454"/>
    <w:rsid w:val="006834D1"/>
    <w:rsid w:val="00683649"/>
    <w:rsid w:val="0068369D"/>
    <w:rsid w:val="00683B10"/>
    <w:rsid w:val="00683CF8"/>
    <w:rsid w:val="0068446D"/>
    <w:rsid w:val="006848BA"/>
    <w:rsid w:val="00685196"/>
    <w:rsid w:val="0068586B"/>
    <w:rsid w:val="00686510"/>
    <w:rsid w:val="006866F1"/>
    <w:rsid w:val="00686B7C"/>
    <w:rsid w:val="00687D03"/>
    <w:rsid w:val="006903E9"/>
    <w:rsid w:val="00690479"/>
    <w:rsid w:val="00690546"/>
    <w:rsid w:val="006908EC"/>
    <w:rsid w:val="00690A33"/>
    <w:rsid w:val="00690CC7"/>
    <w:rsid w:val="00691350"/>
    <w:rsid w:val="006913CF"/>
    <w:rsid w:val="0069186B"/>
    <w:rsid w:val="00691B4B"/>
    <w:rsid w:val="00692807"/>
    <w:rsid w:val="00692878"/>
    <w:rsid w:val="00693778"/>
    <w:rsid w:val="0069377F"/>
    <w:rsid w:val="0069387F"/>
    <w:rsid w:val="00693CAD"/>
    <w:rsid w:val="00693D29"/>
    <w:rsid w:val="006940AB"/>
    <w:rsid w:val="006943D4"/>
    <w:rsid w:val="00694A02"/>
    <w:rsid w:val="00694D46"/>
    <w:rsid w:val="0069503D"/>
    <w:rsid w:val="00695492"/>
    <w:rsid w:val="00695CD4"/>
    <w:rsid w:val="00695F6A"/>
    <w:rsid w:val="006960D5"/>
    <w:rsid w:val="00696248"/>
    <w:rsid w:val="00696ACB"/>
    <w:rsid w:val="00696B2E"/>
    <w:rsid w:val="00696FB2"/>
    <w:rsid w:val="006973F5"/>
    <w:rsid w:val="00697554"/>
    <w:rsid w:val="00697918"/>
    <w:rsid w:val="00697E88"/>
    <w:rsid w:val="00697F26"/>
    <w:rsid w:val="006A0181"/>
    <w:rsid w:val="006A018B"/>
    <w:rsid w:val="006A0408"/>
    <w:rsid w:val="006A0932"/>
    <w:rsid w:val="006A0BA2"/>
    <w:rsid w:val="006A0D43"/>
    <w:rsid w:val="006A0E20"/>
    <w:rsid w:val="006A0EF9"/>
    <w:rsid w:val="006A11A8"/>
    <w:rsid w:val="006A1326"/>
    <w:rsid w:val="006A1433"/>
    <w:rsid w:val="006A1704"/>
    <w:rsid w:val="006A1A9F"/>
    <w:rsid w:val="006A1C3D"/>
    <w:rsid w:val="006A1D5D"/>
    <w:rsid w:val="006A2052"/>
    <w:rsid w:val="006A2283"/>
    <w:rsid w:val="006A246C"/>
    <w:rsid w:val="006A2632"/>
    <w:rsid w:val="006A296B"/>
    <w:rsid w:val="006A2A92"/>
    <w:rsid w:val="006A2E31"/>
    <w:rsid w:val="006A2EAC"/>
    <w:rsid w:val="006A3020"/>
    <w:rsid w:val="006A30C8"/>
    <w:rsid w:val="006A30E3"/>
    <w:rsid w:val="006A337F"/>
    <w:rsid w:val="006A3B92"/>
    <w:rsid w:val="006A3ED2"/>
    <w:rsid w:val="006A431A"/>
    <w:rsid w:val="006A45E3"/>
    <w:rsid w:val="006A4646"/>
    <w:rsid w:val="006A4A6B"/>
    <w:rsid w:val="006A5013"/>
    <w:rsid w:val="006A5078"/>
    <w:rsid w:val="006A5405"/>
    <w:rsid w:val="006A56EA"/>
    <w:rsid w:val="006A6A38"/>
    <w:rsid w:val="006A6D45"/>
    <w:rsid w:val="006A749A"/>
    <w:rsid w:val="006B0264"/>
    <w:rsid w:val="006B05FF"/>
    <w:rsid w:val="006B06BF"/>
    <w:rsid w:val="006B0882"/>
    <w:rsid w:val="006B0DB7"/>
    <w:rsid w:val="006B0E74"/>
    <w:rsid w:val="006B0E9B"/>
    <w:rsid w:val="006B1123"/>
    <w:rsid w:val="006B130B"/>
    <w:rsid w:val="006B1988"/>
    <w:rsid w:val="006B1E96"/>
    <w:rsid w:val="006B2643"/>
    <w:rsid w:val="006B287B"/>
    <w:rsid w:val="006B2BDA"/>
    <w:rsid w:val="006B2E9D"/>
    <w:rsid w:val="006B3120"/>
    <w:rsid w:val="006B344B"/>
    <w:rsid w:val="006B3C37"/>
    <w:rsid w:val="006B4311"/>
    <w:rsid w:val="006B4412"/>
    <w:rsid w:val="006B4F0C"/>
    <w:rsid w:val="006B5027"/>
    <w:rsid w:val="006B5083"/>
    <w:rsid w:val="006B51D8"/>
    <w:rsid w:val="006B5652"/>
    <w:rsid w:val="006B5B61"/>
    <w:rsid w:val="006B5C5D"/>
    <w:rsid w:val="006B5D7E"/>
    <w:rsid w:val="006B5DA1"/>
    <w:rsid w:val="006B624B"/>
    <w:rsid w:val="006B65B8"/>
    <w:rsid w:val="006B673E"/>
    <w:rsid w:val="006B712A"/>
    <w:rsid w:val="006B7A80"/>
    <w:rsid w:val="006B7C14"/>
    <w:rsid w:val="006B7C98"/>
    <w:rsid w:val="006B7D3B"/>
    <w:rsid w:val="006B7F81"/>
    <w:rsid w:val="006C04C2"/>
    <w:rsid w:val="006C05DE"/>
    <w:rsid w:val="006C0FAC"/>
    <w:rsid w:val="006C1459"/>
    <w:rsid w:val="006C158C"/>
    <w:rsid w:val="006C1A9A"/>
    <w:rsid w:val="006C1D37"/>
    <w:rsid w:val="006C1DCA"/>
    <w:rsid w:val="006C2455"/>
    <w:rsid w:val="006C29A4"/>
    <w:rsid w:val="006C2BB0"/>
    <w:rsid w:val="006C2E8A"/>
    <w:rsid w:val="006C2E9C"/>
    <w:rsid w:val="006C322E"/>
    <w:rsid w:val="006C328B"/>
    <w:rsid w:val="006C3540"/>
    <w:rsid w:val="006C3ABF"/>
    <w:rsid w:val="006C3B55"/>
    <w:rsid w:val="006C409A"/>
    <w:rsid w:val="006C41AC"/>
    <w:rsid w:val="006C42FD"/>
    <w:rsid w:val="006C4B6D"/>
    <w:rsid w:val="006C4CA7"/>
    <w:rsid w:val="006C5DB6"/>
    <w:rsid w:val="006C5E07"/>
    <w:rsid w:val="006C6511"/>
    <w:rsid w:val="006C680E"/>
    <w:rsid w:val="006C6D67"/>
    <w:rsid w:val="006C74E4"/>
    <w:rsid w:val="006C7BE5"/>
    <w:rsid w:val="006D07BB"/>
    <w:rsid w:val="006D0BF3"/>
    <w:rsid w:val="006D0C0E"/>
    <w:rsid w:val="006D0C69"/>
    <w:rsid w:val="006D1270"/>
    <w:rsid w:val="006D131E"/>
    <w:rsid w:val="006D1577"/>
    <w:rsid w:val="006D17CF"/>
    <w:rsid w:val="006D1BF4"/>
    <w:rsid w:val="006D2D55"/>
    <w:rsid w:val="006D3896"/>
    <w:rsid w:val="006D38AF"/>
    <w:rsid w:val="006D3C8D"/>
    <w:rsid w:val="006D3DEE"/>
    <w:rsid w:val="006D3F5C"/>
    <w:rsid w:val="006D4449"/>
    <w:rsid w:val="006D4AAD"/>
    <w:rsid w:val="006D5287"/>
    <w:rsid w:val="006D556C"/>
    <w:rsid w:val="006D598A"/>
    <w:rsid w:val="006D62CE"/>
    <w:rsid w:val="006D6A0B"/>
    <w:rsid w:val="006D6CE8"/>
    <w:rsid w:val="006D6D53"/>
    <w:rsid w:val="006D6DC7"/>
    <w:rsid w:val="006D6EB4"/>
    <w:rsid w:val="006D7AC5"/>
    <w:rsid w:val="006D7BA3"/>
    <w:rsid w:val="006E016B"/>
    <w:rsid w:val="006E0AC2"/>
    <w:rsid w:val="006E166A"/>
    <w:rsid w:val="006E1C49"/>
    <w:rsid w:val="006E279D"/>
    <w:rsid w:val="006E2A9B"/>
    <w:rsid w:val="006E2FA6"/>
    <w:rsid w:val="006E3019"/>
    <w:rsid w:val="006E351C"/>
    <w:rsid w:val="006E37B4"/>
    <w:rsid w:val="006E3D8E"/>
    <w:rsid w:val="006E44E4"/>
    <w:rsid w:val="006E4515"/>
    <w:rsid w:val="006E4651"/>
    <w:rsid w:val="006E4712"/>
    <w:rsid w:val="006E4978"/>
    <w:rsid w:val="006E4DA9"/>
    <w:rsid w:val="006E4E4A"/>
    <w:rsid w:val="006E52D1"/>
    <w:rsid w:val="006E53DB"/>
    <w:rsid w:val="006E5494"/>
    <w:rsid w:val="006E5517"/>
    <w:rsid w:val="006E5755"/>
    <w:rsid w:val="006E5D6D"/>
    <w:rsid w:val="006E6039"/>
    <w:rsid w:val="006E6203"/>
    <w:rsid w:val="006E653E"/>
    <w:rsid w:val="006E66B7"/>
    <w:rsid w:val="006E6D0E"/>
    <w:rsid w:val="006E73FD"/>
    <w:rsid w:val="006E792D"/>
    <w:rsid w:val="006E7A19"/>
    <w:rsid w:val="006E7A50"/>
    <w:rsid w:val="006E7CB0"/>
    <w:rsid w:val="006F0008"/>
    <w:rsid w:val="006F00A5"/>
    <w:rsid w:val="006F0FBC"/>
    <w:rsid w:val="006F1186"/>
    <w:rsid w:val="006F1DF8"/>
    <w:rsid w:val="006F223F"/>
    <w:rsid w:val="006F2A7B"/>
    <w:rsid w:val="006F2EE5"/>
    <w:rsid w:val="006F2F8C"/>
    <w:rsid w:val="006F30DA"/>
    <w:rsid w:val="006F3157"/>
    <w:rsid w:val="006F3A3F"/>
    <w:rsid w:val="006F3D95"/>
    <w:rsid w:val="006F3EF5"/>
    <w:rsid w:val="006F424A"/>
    <w:rsid w:val="006F4A53"/>
    <w:rsid w:val="006F4B01"/>
    <w:rsid w:val="006F4BD9"/>
    <w:rsid w:val="006F4DC4"/>
    <w:rsid w:val="006F53DC"/>
    <w:rsid w:val="006F5540"/>
    <w:rsid w:val="006F5691"/>
    <w:rsid w:val="006F56B9"/>
    <w:rsid w:val="006F56E5"/>
    <w:rsid w:val="006F5954"/>
    <w:rsid w:val="006F5B15"/>
    <w:rsid w:val="006F6133"/>
    <w:rsid w:val="006F6845"/>
    <w:rsid w:val="006F73BB"/>
    <w:rsid w:val="006F779E"/>
    <w:rsid w:val="006F7BB6"/>
    <w:rsid w:val="006F7C1F"/>
    <w:rsid w:val="007001F0"/>
    <w:rsid w:val="0070022E"/>
    <w:rsid w:val="007002B2"/>
    <w:rsid w:val="007008F8"/>
    <w:rsid w:val="00700AD8"/>
    <w:rsid w:val="00700C83"/>
    <w:rsid w:val="00700F25"/>
    <w:rsid w:val="00700FF8"/>
    <w:rsid w:val="0070102A"/>
    <w:rsid w:val="007017DE"/>
    <w:rsid w:val="007021E5"/>
    <w:rsid w:val="0070270E"/>
    <w:rsid w:val="00702A8C"/>
    <w:rsid w:val="00702C9E"/>
    <w:rsid w:val="00702CC3"/>
    <w:rsid w:val="007033EB"/>
    <w:rsid w:val="007050D5"/>
    <w:rsid w:val="007058A8"/>
    <w:rsid w:val="00705F4D"/>
    <w:rsid w:val="007060C6"/>
    <w:rsid w:val="00706504"/>
    <w:rsid w:val="00706A12"/>
    <w:rsid w:val="00706D25"/>
    <w:rsid w:val="00706ED0"/>
    <w:rsid w:val="007075A1"/>
    <w:rsid w:val="00707A3F"/>
    <w:rsid w:val="00707B1B"/>
    <w:rsid w:val="0071144F"/>
    <w:rsid w:val="0071146F"/>
    <w:rsid w:val="0071166D"/>
    <w:rsid w:val="0071186E"/>
    <w:rsid w:val="0071200C"/>
    <w:rsid w:val="0071207A"/>
    <w:rsid w:val="00712102"/>
    <w:rsid w:val="007122E4"/>
    <w:rsid w:val="007125E2"/>
    <w:rsid w:val="00712DE6"/>
    <w:rsid w:val="00712DEE"/>
    <w:rsid w:val="00714101"/>
    <w:rsid w:val="007141AA"/>
    <w:rsid w:val="00714329"/>
    <w:rsid w:val="007153DD"/>
    <w:rsid w:val="007154AE"/>
    <w:rsid w:val="00715504"/>
    <w:rsid w:val="00715728"/>
    <w:rsid w:val="00715B36"/>
    <w:rsid w:val="00715D56"/>
    <w:rsid w:val="00715E5C"/>
    <w:rsid w:val="007163AE"/>
    <w:rsid w:val="00716A0B"/>
    <w:rsid w:val="00716B8A"/>
    <w:rsid w:val="00716EE2"/>
    <w:rsid w:val="00717004"/>
    <w:rsid w:val="00717233"/>
    <w:rsid w:val="007174C6"/>
    <w:rsid w:val="0071775B"/>
    <w:rsid w:val="007178AF"/>
    <w:rsid w:val="00717DC1"/>
    <w:rsid w:val="007205FA"/>
    <w:rsid w:val="007209CF"/>
    <w:rsid w:val="00721005"/>
    <w:rsid w:val="007211C5"/>
    <w:rsid w:val="007214FF"/>
    <w:rsid w:val="00721730"/>
    <w:rsid w:val="007218D3"/>
    <w:rsid w:val="00721C12"/>
    <w:rsid w:val="00721CF2"/>
    <w:rsid w:val="00721F80"/>
    <w:rsid w:val="007222F0"/>
    <w:rsid w:val="00722376"/>
    <w:rsid w:val="00722866"/>
    <w:rsid w:val="00722CD5"/>
    <w:rsid w:val="00722CE0"/>
    <w:rsid w:val="007234C8"/>
    <w:rsid w:val="00723C5E"/>
    <w:rsid w:val="00723D9C"/>
    <w:rsid w:val="00723DBE"/>
    <w:rsid w:val="00724162"/>
    <w:rsid w:val="0072476E"/>
    <w:rsid w:val="00724A22"/>
    <w:rsid w:val="00724C89"/>
    <w:rsid w:val="00725398"/>
    <w:rsid w:val="00725774"/>
    <w:rsid w:val="00725BB7"/>
    <w:rsid w:val="00726025"/>
    <w:rsid w:val="00727642"/>
    <w:rsid w:val="00727D48"/>
    <w:rsid w:val="00730169"/>
    <w:rsid w:val="0073075B"/>
    <w:rsid w:val="007309AF"/>
    <w:rsid w:val="00730A96"/>
    <w:rsid w:val="00730FE8"/>
    <w:rsid w:val="0073118D"/>
    <w:rsid w:val="00731262"/>
    <w:rsid w:val="0073142D"/>
    <w:rsid w:val="007315A3"/>
    <w:rsid w:val="00731A38"/>
    <w:rsid w:val="0073211F"/>
    <w:rsid w:val="007321F5"/>
    <w:rsid w:val="0073246D"/>
    <w:rsid w:val="00732516"/>
    <w:rsid w:val="00732961"/>
    <w:rsid w:val="00733147"/>
    <w:rsid w:val="0073321A"/>
    <w:rsid w:val="00733305"/>
    <w:rsid w:val="0073338F"/>
    <w:rsid w:val="00733430"/>
    <w:rsid w:val="0073371B"/>
    <w:rsid w:val="00733784"/>
    <w:rsid w:val="0073386B"/>
    <w:rsid w:val="007343FC"/>
    <w:rsid w:val="007347E7"/>
    <w:rsid w:val="00734892"/>
    <w:rsid w:val="00734CB4"/>
    <w:rsid w:val="00734E56"/>
    <w:rsid w:val="00734FA3"/>
    <w:rsid w:val="00735025"/>
    <w:rsid w:val="00735425"/>
    <w:rsid w:val="007357C2"/>
    <w:rsid w:val="00735CA8"/>
    <w:rsid w:val="00735F75"/>
    <w:rsid w:val="00736C0D"/>
    <w:rsid w:val="0073701E"/>
    <w:rsid w:val="00737739"/>
    <w:rsid w:val="00737A56"/>
    <w:rsid w:val="00740074"/>
    <w:rsid w:val="00740406"/>
    <w:rsid w:val="007404EA"/>
    <w:rsid w:val="0074059F"/>
    <w:rsid w:val="00740711"/>
    <w:rsid w:val="00740EC8"/>
    <w:rsid w:val="007411B6"/>
    <w:rsid w:val="00741347"/>
    <w:rsid w:val="0074155B"/>
    <w:rsid w:val="0074177A"/>
    <w:rsid w:val="0074199E"/>
    <w:rsid w:val="00741CE9"/>
    <w:rsid w:val="00741D0A"/>
    <w:rsid w:val="00741D81"/>
    <w:rsid w:val="00741F7F"/>
    <w:rsid w:val="00742605"/>
    <w:rsid w:val="007428EB"/>
    <w:rsid w:val="00742BD5"/>
    <w:rsid w:val="00742FEB"/>
    <w:rsid w:val="00743069"/>
    <w:rsid w:val="007431D4"/>
    <w:rsid w:val="007434A6"/>
    <w:rsid w:val="0074372B"/>
    <w:rsid w:val="00743744"/>
    <w:rsid w:val="007439A2"/>
    <w:rsid w:val="00743A80"/>
    <w:rsid w:val="00743AC3"/>
    <w:rsid w:val="00744668"/>
    <w:rsid w:val="00744C57"/>
    <w:rsid w:val="00745075"/>
    <w:rsid w:val="00745111"/>
    <w:rsid w:val="007456C2"/>
    <w:rsid w:val="00745782"/>
    <w:rsid w:val="007459EE"/>
    <w:rsid w:val="00745DF5"/>
    <w:rsid w:val="00745EA6"/>
    <w:rsid w:val="007463DE"/>
    <w:rsid w:val="0074648B"/>
    <w:rsid w:val="00746E13"/>
    <w:rsid w:val="007470DF"/>
    <w:rsid w:val="00747168"/>
    <w:rsid w:val="00747B0E"/>
    <w:rsid w:val="00747EA8"/>
    <w:rsid w:val="0075046D"/>
    <w:rsid w:val="007504C4"/>
    <w:rsid w:val="00750D97"/>
    <w:rsid w:val="00750DB5"/>
    <w:rsid w:val="0075104F"/>
    <w:rsid w:val="00751157"/>
    <w:rsid w:val="0075131E"/>
    <w:rsid w:val="00751480"/>
    <w:rsid w:val="007514B7"/>
    <w:rsid w:val="00751568"/>
    <w:rsid w:val="00751E5B"/>
    <w:rsid w:val="00752049"/>
    <w:rsid w:val="00752138"/>
    <w:rsid w:val="0075234C"/>
    <w:rsid w:val="007523A1"/>
    <w:rsid w:val="007524EE"/>
    <w:rsid w:val="00752CD5"/>
    <w:rsid w:val="007534AD"/>
    <w:rsid w:val="007537B9"/>
    <w:rsid w:val="007537D7"/>
    <w:rsid w:val="007538ED"/>
    <w:rsid w:val="00753A8C"/>
    <w:rsid w:val="0075498C"/>
    <w:rsid w:val="007551F4"/>
    <w:rsid w:val="007552FD"/>
    <w:rsid w:val="00755725"/>
    <w:rsid w:val="00755831"/>
    <w:rsid w:val="00755B12"/>
    <w:rsid w:val="00755F8E"/>
    <w:rsid w:val="00755FE3"/>
    <w:rsid w:val="0075602D"/>
    <w:rsid w:val="007561AD"/>
    <w:rsid w:val="0075623A"/>
    <w:rsid w:val="00756457"/>
    <w:rsid w:val="00756790"/>
    <w:rsid w:val="00756EFB"/>
    <w:rsid w:val="00757445"/>
    <w:rsid w:val="0075744D"/>
    <w:rsid w:val="007576E4"/>
    <w:rsid w:val="0075780B"/>
    <w:rsid w:val="00757AED"/>
    <w:rsid w:val="00760271"/>
    <w:rsid w:val="00760B17"/>
    <w:rsid w:val="00761007"/>
    <w:rsid w:val="0076133F"/>
    <w:rsid w:val="007613B0"/>
    <w:rsid w:val="00761506"/>
    <w:rsid w:val="007616B5"/>
    <w:rsid w:val="00762441"/>
    <w:rsid w:val="00762971"/>
    <w:rsid w:val="007629F1"/>
    <w:rsid w:val="00763394"/>
    <w:rsid w:val="0076412C"/>
    <w:rsid w:val="00764777"/>
    <w:rsid w:val="00764C44"/>
    <w:rsid w:val="00764CFE"/>
    <w:rsid w:val="007651A9"/>
    <w:rsid w:val="00765A95"/>
    <w:rsid w:val="00765C5A"/>
    <w:rsid w:val="00765E07"/>
    <w:rsid w:val="00766330"/>
    <w:rsid w:val="0076635A"/>
    <w:rsid w:val="0076651A"/>
    <w:rsid w:val="0076682C"/>
    <w:rsid w:val="00767019"/>
    <w:rsid w:val="00767115"/>
    <w:rsid w:val="00767329"/>
    <w:rsid w:val="0076782F"/>
    <w:rsid w:val="007678C0"/>
    <w:rsid w:val="00767C0E"/>
    <w:rsid w:val="00770295"/>
    <w:rsid w:val="007702F7"/>
    <w:rsid w:val="007703D4"/>
    <w:rsid w:val="00770D7D"/>
    <w:rsid w:val="0077121B"/>
    <w:rsid w:val="00771CAA"/>
    <w:rsid w:val="0077204C"/>
    <w:rsid w:val="007727A6"/>
    <w:rsid w:val="007727DD"/>
    <w:rsid w:val="00772816"/>
    <w:rsid w:val="00772F40"/>
    <w:rsid w:val="007730A7"/>
    <w:rsid w:val="00773CB4"/>
    <w:rsid w:val="00773E11"/>
    <w:rsid w:val="00773F55"/>
    <w:rsid w:val="007752DA"/>
    <w:rsid w:val="00775384"/>
    <w:rsid w:val="007755D6"/>
    <w:rsid w:val="0077575D"/>
    <w:rsid w:val="007759B4"/>
    <w:rsid w:val="00775AF1"/>
    <w:rsid w:val="0077615D"/>
    <w:rsid w:val="0077616C"/>
    <w:rsid w:val="007765CF"/>
    <w:rsid w:val="00776B35"/>
    <w:rsid w:val="00776D53"/>
    <w:rsid w:val="00776E02"/>
    <w:rsid w:val="00777309"/>
    <w:rsid w:val="007773DB"/>
    <w:rsid w:val="00777890"/>
    <w:rsid w:val="007778BF"/>
    <w:rsid w:val="00777ADD"/>
    <w:rsid w:val="00777AED"/>
    <w:rsid w:val="00777D1E"/>
    <w:rsid w:val="00777F14"/>
    <w:rsid w:val="00780509"/>
    <w:rsid w:val="00780524"/>
    <w:rsid w:val="00780807"/>
    <w:rsid w:val="00780D1F"/>
    <w:rsid w:val="00780E90"/>
    <w:rsid w:val="00781592"/>
    <w:rsid w:val="007819CF"/>
    <w:rsid w:val="00782101"/>
    <w:rsid w:val="00783160"/>
    <w:rsid w:val="007833AA"/>
    <w:rsid w:val="007836CF"/>
    <w:rsid w:val="007837D1"/>
    <w:rsid w:val="007838DC"/>
    <w:rsid w:val="0078407D"/>
    <w:rsid w:val="007846FA"/>
    <w:rsid w:val="00784B96"/>
    <w:rsid w:val="00785169"/>
    <w:rsid w:val="007854E7"/>
    <w:rsid w:val="00785EFD"/>
    <w:rsid w:val="0078613E"/>
    <w:rsid w:val="00786180"/>
    <w:rsid w:val="00786295"/>
    <w:rsid w:val="007866DA"/>
    <w:rsid w:val="00786A1C"/>
    <w:rsid w:val="00786AFE"/>
    <w:rsid w:val="00786D2B"/>
    <w:rsid w:val="00786D6E"/>
    <w:rsid w:val="0078777E"/>
    <w:rsid w:val="00787C1E"/>
    <w:rsid w:val="007903A3"/>
    <w:rsid w:val="00790549"/>
    <w:rsid w:val="00790C3F"/>
    <w:rsid w:val="007916CF"/>
    <w:rsid w:val="00791725"/>
    <w:rsid w:val="0079176D"/>
    <w:rsid w:val="0079185E"/>
    <w:rsid w:val="00791E88"/>
    <w:rsid w:val="0079208C"/>
    <w:rsid w:val="007920EB"/>
    <w:rsid w:val="00793089"/>
    <w:rsid w:val="007930BA"/>
    <w:rsid w:val="00793468"/>
    <w:rsid w:val="00793811"/>
    <w:rsid w:val="00793953"/>
    <w:rsid w:val="00793AB9"/>
    <w:rsid w:val="00793F30"/>
    <w:rsid w:val="007948D0"/>
    <w:rsid w:val="0079496D"/>
    <w:rsid w:val="007951D9"/>
    <w:rsid w:val="0079526C"/>
    <w:rsid w:val="007953C9"/>
    <w:rsid w:val="00795C01"/>
    <w:rsid w:val="00795FEB"/>
    <w:rsid w:val="00796460"/>
    <w:rsid w:val="0079665B"/>
    <w:rsid w:val="00796726"/>
    <w:rsid w:val="007969E8"/>
    <w:rsid w:val="00796FEA"/>
    <w:rsid w:val="0079700B"/>
    <w:rsid w:val="0079705C"/>
    <w:rsid w:val="00797067"/>
    <w:rsid w:val="007977CE"/>
    <w:rsid w:val="00797C5F"/>
    <w:rsid w:val="00797C71"/>
    <w:rsid w:val="00797CEF"/>
    <w:rsid w:val="00797D2A"/>
    <w:rsid w:val="007A01E7"/>
    <w:rsid w:val="007A08E2"/>
    <w:rsid w:val="007A0AA4"/>
    <w:rsid w:val="007A0AE2"/>
    <w:rsid w:val="007A144C"/>
    <w:rsid w:val="007A17DC"/>
    <w:rsid w:val="007A1FDF"/>
    <w:rsid w:val="007A290E"/>
    <w:rsid w:val="007A29DF"/>
    <w:rsid w:val="007A29E3"/>
    <w:rsid w:val="007A2DD3"/>
    <w:rsid w:val="007A33AB"/>
    <w:rsid w:val="007A3666"/>
    <w:rsid w:val="007A3B15"/>
    <w:rsid w:val="007A4075"/>
    <w:rsid w:val="007A43FF"/>
    <w:rsid w:val="007A44E4"/>
    <w:rsid w:val="007A4DD7"/>
    <w:rsid w:val="007A4F25"/>
    <w:rsid w:val="007A50C6"/>
    <w:rsid w:val="007A54BB"/>
    <w:rsid w:val="007A5519"/>
    <w:rsid w:val="007A558F"/>
    <w:rsid w:val="007A5947"/>
    <w:rsid w:val="007A5AA9"/>
    <w:rsid w:val="007A5D83"/>
    <w:rsid w:val="007A5F9C"/>
    <w:rsid w:val="007A69CC"/>
    <w:rsid w:val="007A6EFE"/>
    <w:rsid w:val="007A726F"/>
    <w:rsid w:val="007A7478"/>
    <w:rsid w:val="007A79D6"/>
    <w:rsid w:val="007A7C08"/>
    <w:rsid w:val="007B0271"/>
    <w:rsid w:val="007B04F9"/>
    <w:rsid w:val="007B0FCB"/>
    <w:rsid w:val="007B1049"/>
    <w:rsid w:val="007B1051"/>
    <w:rsid w:val="007B14CF"/>
    <w:rsid w:val="007B14F9"/>
    <w:rsid w:val="007B227A"/>
    <w:rsid w:val="007B2E66"/>
    <w:rsid w:val="007B315A"/>
    <w:rsid w:val="007B3212"/>
    <w:rsid w:val="007B351F"/>
    <w:rsid w:val="007B3537"/>
    <w:rsid w:val="007B43AE"/>
    <w:rsid w:val="007B453C"/>
    <w:rsid w:val="007B46D9"/>
    <w:rsid w:val="007B4961"/>
    <w:rsid w:val="007B4CA6"/>
    <w:rsid w:val="007B5787"/>
    <w:rsid w:val="007B60D9"/>
    <w:rsid w:val="007B6224"/>
    <w:rsid w:val="007B6BCA"/>
    <w:rsid w:val="007B6EC4"/>
    <w:rsid w:val="007B7048"/>
    <w:rsid w:val="007B72E6"/>
    <w:rsid w:val="007B73B8"/>
    <w:rsid w:val="007B7552"/>
    <w:rsid w:val="007B7F3D"/>
    <w:rsid w:val="007C010E"/>
    <w:rsid w:val="007C038F"/>
    <w:rsid w:val="007C08DE"/>
    <w:rsid w:val="007C1144"/>
    <w:rsid w:val="007C1786"/>
    <w:rsid w:val="007C17E9"/>
    <w:rsid w:val="007C182F"/>
    <w:rsid w:val="007C19DA"/>
    <w:rsid w:val="007C24CF"/>
    <w:rsid w:val="007C255A"/>
    <w:rsid w:val="007C26BC"/>
    <w:rsid w:val="007C2D67"/>
    <w:rsid w:val="007C3337"/>
    <w:rsid w:val="007C3368"/>
    <w:rsid w:val="007C343B"/>
    <w:rsid w:val="007C3940"/>
    <w:rsid w:val="007C3DBB"/>
    <w:rsid w:val="007C3F52"/>
    <w:rsid w:val="007C42C2"/>
    <w:rsid w:val="007C485D"/>
    <w:rsid w:val="007C4B3D"/>
    <w:rsid w:val="007C4E70"/>
    <w:rsid w:val="007C5350"/>
    <w:rsid w:val="007C597E"/>
    <w:rsid w:val="007C5B5F"/>
    <w:rsid w:val="007C5D79"/>
    <w:rsid w:val="007C6107"/>
    <w:rsid w:val="007C668F"/>
    <w:rsid w:val="007C66AE"/>
    <w:rsid w:val="007C6C90"/>
    <w:rsid w:val="007C6E18"/>
    <w:rsid w:val="007C78D1"/>
    <w:rsid w:val="007C7CFB"/>
    <w:rsid w:val="007D007D"/>
    <w:rsid w:val="007D01B4"/>
    <w:rsid w:val="007D02EA"/>
    <w:rsid w:val="007D0420"/>
    <w:rsid w:val="007D0447"/>
    <w:rsid w:val="007D0576"/>
    <w:rsid w:val="007D08CC"/>
    <w:rsid w:val="007D122E"/>
    <w:rsid w:val="007D14EA"/>
    <w:rsid w:val="007D15B0"/>
    <w:rsid w:val="007D1EB1"/>
    <w:rsid w:val="007D212C"/>
    <w:rsid w:val="007D2226"/>
    <w:rsid w:val="007D2320"/>
    <w:rsid w:val="007D23E1"/>
    <w:rsid w:val="007D2A15"/>
    <w:rsid w:val="007D2C4D"/>
    <w:rsid w:val="007D300D"/>
    <w:rsid w:val="007D3320"/>
    <w:rsid w:val="007D40B1"/>
    <w:rsid w:val="007D42F2"/>
    <w:rsid w:val="007D4AD2"/>
    <w:rsid w:val="007D4E00"/>
    <w:rsid w:val="007D4FF3"/>
    <w:rsid w:val="007D5802"/>
    <w:rsid w:val="007D6180"/>
    <w:rsid w:val="007D64DF"/>
    <w:rsid w:val="007D71D0"/>
    <w:rsid w:val="007D72D7"/>
    <w:rsid w:val="007D7690"/>
    <w:rsid w:val="007D76E6"/>
    <w:rsid w:val="007D77B9"/>
    <w:rsid w:val="007D786F"/>
    <w:rsid w:val="007D7887"/>
    <w:rsid w:val="007D788F"/>
    <w:rsid w:val="007D7C25"/>
    <w:rsid w:val="007E02C3"/>
    <w:rsid w:val="007E0643"/>
    <w:rsid w:val="007E117B"/>
    <w:rsid w:val="007E12C1"/>
    <w:rsid w:val="007E142B"/>
    <w:rsid w:val="007E16CD"/>
    <w:rsid w:val="007E1D55"/>
    <w:rsid w:val="007E1EAE"/>
    <w:rsid w:val="007E2089"/>
    <w:rsid w:val="007E221C"/>
    <w:rsid w:val="007E223A"/>
    <w:rsid w:val="007E2699"/>
    <w:rsid w:val="007E2A16"/>
    <w:rsid w:val="007E2D4A"/>
    <w:rsid w:val="007E2EBD"/>
    <w:rsid w:val="007E32AB"/>
    <w:rsid w:val="007E3D1A"/>
    <w:rsid w:val="007E4278"/>
    <w:rsid w:val="007E4324"/>
    <w:rsid w:val="007E47E9"/>
    <w:rsid w:val="007E4B6F"/>
    <w:rsid w:val="007E50A0"/>
    <w:rsid w:val="007E50D5"/>
    <w:rsid w:val="007E521C"/>
    <w:rsid w:val="007E5AA5"/>
    <w:rsid w:val="007E5B10"/>
    <w:rsid w:val="007E6368"/>
    <w:rsid w:val="007E6373"/>
    <w:rsid w:val="007E6670"/>
    <w:rsid w:val="007E6762"/>
    <w:rsid w:val="007E7616"/>
    <w:rsid w:val="007E7CD3"/>
    <w:rsid w:val="007E7D25"/>
    <w:rsid w:val="007E7DBB"/>
    <w:rsid w:val="007E7DDF"/>
    <w:rsid w:val="007F0653"/>
    <w:rsid w:val="007F08E1"/>
    <w:rsid w:val="007F0C98"/>
    <w:rsid w:val="007F0D4F"/>
    <w:rsid w:val="007F10AE"/>
    <w:rsid w:val="007F14D5"/>
    <w:rsid w:val="007F1669"/>
    <w:rsid w:val="007F18C7"/>
    <w:rsid w:val="007F1A2D"/>
    <w:rsid w:val="007F2150"/>
    <w:rsid w:val="007F27B0"/>
    <w:rsid w:val="007F318D"/>
    <w:rsid w:val="007F3387"/>
    <w:rsid w:val="007F3D2A"/>
    <w:rsid w:val="007F3F47"/>
    <w:rsid w:val="007F3FAC"/>
    <w:rsid w:val="007F4253"/>
    <w:rsid w:val="007F45A6"/>
    <w:rsid w:val="007F4832"/>
    <w:rsid w:val="007F4AD9"/>
    <w:rsid w:val="007F4DDE"/>
    <w:rsid w:val="007F5184"/>
    <w:rsid w:val="007F5CEA"/>
    <w:rsid w:val="007F6021"/>
    <w:rsid w:val="007F65D9"/>
    <w:rsid w:val="007F6C95"/>
    <w:rsid w:val="007F6D42"/>
    <w:rsid w:val="007F77DF"/>
    <w:rsid w:val="007F7808"/>
    <w:rsid w:val="008002E5"/>
    <w:rsid w:val="0080081D"/>
    <w:rsid w:val="00800991"/>
    <w:rsid w:val="00800F02"/>
    <w:rsid w:val="008021A9"/>
    <w:rsid w:val="0080264C"/>
    <w:rsid w:val="00802B98"/>
    <w:rsid w:val="00803274"/>
    <w:rsid w:val="008034E2"/>
    <w:rsid w:val="0080364D"/>
    <w:rsid w:val="008042BE"/>
    <w:rsid w:val="00804558"/>
    <w:rsid w:val="0080458C"/>
    <w:rsid w:val="0080512F"/>
    <w:rsid w:val="008051F4"/>
    <w:rsid w:val="0080534F"/>
    <w:rsid w:val="008056BC"/>
    <w:rsid w:val="008059B1"/>
    <w:rsid w:val="00805B5F"/>
    <w:rsid w:val="00805EBA"/>
    <w:rsid w:val="00806131"/>
    <w:rsid w:val="00806425"/>
    <w:rsid w:val="0080698A"/>
    <w:rsid w:val="00806B1D"/>
    <w:rsid w:val="00806F8B"/>
    <w:rsid w:val="00807065"/>
    <w:rsid w:val="00807196"/>
    <w:rsid w:val="008071A5"/>
    <w:rsid w:val="00807555"/>
    <w:rsid w:val="0080791A"/>
    <w:rsid w:val="00810031"/>
    <w:rsid w:val="00810082"/>
    <w:rsid w:val="0081039A"/>
    <w:rsid w:val="008108D0"/>
    <w:rsid w:val="00810B53"/>
    <w:rsid w:val="00810BEF"/>
    <w:rsid w:val="00810C1B"/>
    <w:rsid w:val="00810CDF"/>
    <w:rsid w:val="00810E74"/>
    <w:rsid w:val="008111D0"/>
    <w:rsid w:val="0081139F"/>
    <w:rsid w:val="008118EF"/>
    <w:rsid w:val="00811CD5"/>
    <w:rsid w:val="00811FE8"/>
    <w:rsid w:val="008120F9"/>
    <w:rsid w:val="0081225F"/>
    <w:rsid w:val="00812274"/>
    <w:rsid w:val="00812A58"/>
    <w:rsid w:val="00812CAB"/>
    <w:rsid w:val="008130A5"/>
    <w:rsid w:val="008131A1"/>
    <w:rsid w:val="008137C9"/>
    <w:rsid w:val="008138FA"/>
    <w:rsid w:val="00813D46"/>
    <w:rsid w:val="008143A4"/>
    <w:rsid w:val="008145F6"/>
    <w:rsid w:val="0081473F"/>
    <w:rsid w:val="0081508B"/>
    <w:rsid w:val="00815224"/>
    <w:rsid w:val="00815277"/>
    <w:rsid w:val="008153C8"/>
    <w:rsid w:val="00815583"/>
    <w:rsid w:val="0081561D"/>
    <w:rsid w:val="008157D5"/>
    <w:rsid w:val="00815F32"/>
    <w:rsid w:val="00816053"/>
    <w:rsid w:val="008160AF"/>
    <w:rsid w:val="00816645"/>
    <w:rsid w:val="00816690"/>
    <w:rsid w:val="008171E8"/>
    <w:rsid w:val="0081733C"/>
    <w:rsid w:val="008173AB"/>
    <w:rsid w:val="0082026F"/>
    <w:rsid w:val="00820A51"/>
    <w:rsid w:val="00820C02"/>
    <w:rsid w:val="00820DA4"/>
    <w:rsid w:val="0082134C"/>
    <w:rsid w:val="00821AA3"/>
    <w:rsid w:val="00821BAE"/>
    <w:rsid w:val="00821C25"/>
    <w:rsid w:val="00821ED0"/>
    <w:rsid w:val="00821F7D"/>
    <w:rsid w:val="00822177"/>
    <w:rsid w:val="0082224F"/>
    <w:rsid w:val="008231A3"/>
    <w:rsid w:val="008232CE"/>
    <w:rsid w:val="00823EB8"/>
    <w:rsid w:val="00824063"/>
    <w:rsid w:val="008240E6"/>
    <w:rsid w:val="0082484A"/>
    <w:rsid w:val="00824860"/>
    <w:rsid w:val="008249A9"/>
    <w:rsid w:val="00824A52"/>
    <w:rsid w:val="00824B63"/>
    <w:rsid w:val="00824C51"/>
    <w:rsid w:val="00824D32"/>
    <w:rsid w:val="00825476"/>
    <w:rsid w:val="008257BD"/>
    <w:rsid w:val="00825E0E"/>
    <w:rsid w:val="008260CF"/>
    <w:rsid w:val="008263C3"/>
    <w:rsid w:val="008267D5"/>
    <w:rsid w:val="00826F35"/>
    <w:rsid w:val="00827073"/>
    <w:rsid w:val="008270D7"/>
    <w:rsid w:val="008272AA"/>
    <w:rsid w:val="00830319"/>
    <w:rsid w:val="0083050D"/>
    <w:rsid w:val="00830920"/>
    <w:rsid w:val="00830D55"/>
    <w:rsid w:val="00830DD3"/>
    <w:rsid w:val="00830DD6"/>
    <w:rsid w:val="008310FD"/>
    <w:rsid w:val="00831C00"/>
    <w:rsid w:val="00831E2D"/>
    <w:rsid w:val="00832521"/>
    <w:rsid w:val="00832713"/>
    <w:rsid w:val="00833240"/>
    <w:rsid w:val="008332EB"/>
    <w:rsid w:val="008334E7"/>
    <w:rsid w:val="00833A78"/>
    <w:rsid w:val="00833B5F"/>
    <w:rsid w:val="00834252"/>
    <w:rsid w:val="008342AF"/>
    <w:rsid w:val="0083447E"/>
    <w:rsid w:val="00834E61"/>
    <w:rsid w:val="00834FB1"/>
    <w:rsid w:val="00835551"/>
    <w:rsid w:val="00835ED8"/>
    <w:rsid w:val="00836088"/>
    <w:rsid w:val="00836166"/>
    <w:rsid w:val="00836576"/>
    <w:rsid w:val="008366F8"/>
    <w:rsid w:val="00836DF1"/>
    <w:rsid w:val="00837432"/>
    <w:rsid w:val="00837937"/>
    <w:rsid w:val="00837C9F"/>
    <w:rsid w:val="00837E1F"/>
    <w:rsid w:val="00837FC0"/>
    <w:rsid w:val="008401D6"/>
    <w:rsid w:val="0084125C"/>
    <w:rsid w:val="0084156D"/>
    <w:rsid w:val="008427D6"/>
    <w:rsid w:val="008430E7"/>
    <w:rsid w:val="00843637"/>
    <w:rsid w:val="008436D3"/>
    <w:rsid w:val="008438C1"/>
    <w:rsid w:val="008438E7"/>
    <w:rsid w:val="00843B6A"/>
    <w:rsid w:val="00843BD0"/>
    <w:rsid w:val="00843C62"/>
    <w:rsid w:val="00843E49"/>
    <w:rsid w:val="008441E9"/>
    <w:rsid w:val="00844302"/>
    <w:rsid w:val="00845C35"/>
    <w:rsid w:val="00846128"/>
    <w:rsid w:val="00846610"/>
    <w:rsid w:val="008467CC"/>
    <w:rsid w:val="008469C0"/>
    <w:rsid w:val="00846F3F"/>
    <w:rsid w:val="00846FEB"/>
    <w:rsid w:val="00847217"/>
    <w:rsid w:val="008475C6"/>
    <w:rsid w:val="00847DBF"/>
    <w:rsid w:val="00847DDA"/>
    <w:rsid w:val="0085005B"/>
    <w:rsid w:val="00850540"/>
    <w:rsid w:val="008507BB"/>
    <w:rsid w:val="00850A1E"/>
    <w:rsid w:val="00850A41"/>
    <w:rsid w:val="00850AE5"/>
    <w:rsid w:val="00851021"/>
    <w:rsid w:val="0085107E"/>
    <w:rsid w:val="00851160"/>
    <w:rsid w:val="00851186"/>
    <w:rsid w:val="008511D3"/>
    <w:rsid w:val="00851963"/>
    <w:rsid w:val="00851B41"/>
    <w:rsid w:val="00851E3D"/>
    <w:rsid w:val="0085231D"/>
    <w:rsid w:val="00852743"/>
    <w:rsid w:val="00852A3E"/>
    <w:rsid w:val="00852E7F"/>
    <w:rsid w:val="008539EC"/>
    <w:rsid w:val="00853EA3"/>
    <w:rsid w:val="0085404C"/>
    <w:rsid w:val="008545E3"/>
    <w:rsid w:val="00854EA3"/>
    <w:rsid w:val="00854F8F"/>
    <w:rsid w:val="00855AFE"/>
    <w:rsid w:val="00855C21"/>
    <w:rsid w:val="008564B1"/>
    <w:rsid w:val="00856565"/>
    <w:rsid w:val="00857240"/>
    <w:rsid w:val="008578FD"/>
    <w:rsid w:val="00860674"/>
    <w:rsid w:val="0086089B"/>
    <w:rsid w:val="00860A04"/>
    <w:rsid w:val="00860B31"/>
    <w:rsid w:val="00860E0C"/>
    <w:rsid w:val="00860FBE"/>
    <w:rsid w:val="00861338"/>
    <w:rsid w:val="008618E3"/>
    <w:rsid w:val="008621CE"/>
    <w:rsid w:val="00862275"/>
    <w:rsid w:val="008622B9"/>
    <w:rsid w:val="00862345"/>
    <w:rsid w:val="0086275E"/>
    <w:rsid w:val="00862768"/>
    <w:rsid w:val="00862827"/>
    <w:rsid w:val="00862B7C"/>
    <w:rsid w:val="00862E13"/>
    <w:rsid w:val="0086311B"/>
    <w:rsid w:val="008634CD"/>
    <w:rsid w:val="0086383E"/>
    <w:rsid w:val="00863990"/>
    <w:rsid w:val="00863F71"/>
    <w:rsid w:val="00864216"/>
    <w:rsid w:val="008645DA"/>
    <w:rsid w:val="00864E59"/>
    <w:rsid w:val="00865034"/>
    <w:rsid w:val="008652FD"/>
    <w:rsid w:val="00865E01"/>
    <w:rsid w:val="00866487"/>
    <w:rsid w:val="0086654A"/>
    <w:rsid w:val="008667A7"/>
    <w:rsid w:val="00866F9F"/>
    <w:rsid w:val="008673D3"/>
    <w:rsid w:val="00867672"/>
    <w:rsid w:val="00867BD3"/>
    <w:rsid w:val="00867EFF"/>
    <w:rsid w:val="00870366"/>
    <w:rsid w:val="00870478"/>
    <w:rsid w:val="008706FE"/>
    <w:rsid w:val="00870B9B"/>
    <w:rsid w:val="008713DF"/>
    <w:rsid w:val="00871770"/>
    <w:rsid w:val="00871804"/>
    <w:rsid w:val="00871997"/>
    <w:rsid w:val="00871C27"/>
    <w:rsid w:val="008728E6"/>
    <w:rsid w:val="00872C16"/>
    <w:rsid w:val="00872E40"/>
    <w:rsid w:val="0087321B"/>
    <w:rsid w:val="00873AC8"/>
    <w:rsid w:val="00873D7D"/>
    <w:rsid w:val="008746B5"/>
    <w:rsid w:val="00874CA9"/>
    <w:rsid w:val="00874DE2"/>
    <w:rsid w:val="00875036"/>
    <w:rsid w:val="00875521"/>
    <w:rsid w:val="00875849"/>
    <w:rsid w:val="00876086"/>
    <w:rsid w:val="0087627B"/>
    <w:rsid w:val="00876814"/>
    <w:rsid w:val="0087688B"/>
    <w:rsid w:val="00876B19"/>
    <w:rsid w:val="00876DBF"/>
    <w:rsid w:val="00876EE2"/>
    <w:rsid w:val="008773B5"/>
    <w:rsid w:val="00877552"/>
    <w:rsid w:val="008778FE"/>
    <w:rsid w:val="00877D36"/>
    <w:rsid w:val="00880572"/>
    <w:rsid w:val="00880790"/>
    <w:rsid w:val="0088089D"/>
    <w:rsid w:val="008809AF"/>
    <w:rsid w:val="00881219"/>
    <w:rsid w:val="0088282D"/>
    <w:rsid w:val="00882A47"/>
    <w:rsid w:val="00882C0E"/>
    <w:rsid w:val="008830B4"/>
    <w:rsid w:val="008831BD"/>
    <w:rsid w:val="008831EB"/>
    <w:rsid w:val="00883220"/>
    <w:rsid w:val="008838C3"/>
    <w:rsid w:val="00883CDC"/>
    <w:rsid w:val="00883E95"/>
    <w:rsid w:val="00884706"/>
    <w:rsid w:val="0088528A"/>
    <w:rsid w:val="00885585"/>
    <w:rsid w:val="00885FAC"/>
    <w:rsid w:val="0088646C"/>
    <w:rsid w:val="0088661C"/>
    <w:rsid w:val="00886B66"/>
    <w:rsid w:val="00886BAE"/>
    <w:rsid w:val="00886CA7"/>
    <w:rsid w:val="00886DFB"/>
    <w:rsid w:val="00886E1C"/>
    <w:rsid w:val="00886E27"/>
    <w:rsid w:val="00886EDA"/>
    <w:rsid w:val="0088749A"/>
    <w:rsid w:val="00887651"/>
    <w:rsid w:val="00887A2C"/>
    <w:rsid w:val="00890387"/>
    <w:rsid w:val="00890E8D"/>
    <w:rsid w:val="008911B6"/>
    <w:rsid w:val="00891B97"/>
    <w:rsid w:val="00891CA0"/>
    <w:rsid w:val="00892038"/>
    <w:rsid w:val="00892BDD"/>
    <w:rsid w:val="00892F7C"/>
    <w:rsid w:val="00892FC6"/>
    <w:rsid w:val="00893315"/>
    <w:rsid w:val="00893AAC"/>
    <w:rsid w:val="00893B3A"/>
    <w:rsid w:val="00893D05"/>
    <w:rsid w:val="0089407A"/>
    <w:rsid w:val="00894083"/>
    <w:rsid w:val="00894579"/>
    <w:rsid w:val="008946E0"/>
    <w:rsid w:val="00894796"/>
    <w:rsid w:val="008949F1"/>
    <w:rsid w:val="00894A05"/>
    <w:rsid w:val="00894D86"/>
    <w:rsid w:val="008955E8"/>
    <w:rsid w:val="00896080"/>
    <w:rsid w:val="0089634E"/>
    <w:rsid w:val="00896F43"/>
    <w:rsid w:val="00896FD9"/>
    <w:rsid w:val="008972C6"/>
    <w:rsid w:val="00897504"/>
    <w:rsid w:val="00897B07"/>
    <w:rsid w:val="00897FF5"/>
    <w:rsid w:val="008A0147"/>
    <w:rsid w:val="008A01DE"/>
    <w:rsid w:val="008A1D49"/>
    <w:rsid w:val="008A20B8"/>
    <w:rsid w:val="008A2132"/>
    <w:rsid w:val="008A27C5"/>
    <w:rsid w:val="008A38F0"/>
    <w:rsid w:val="008A3C4B"/>
    <w:rsid w:val="008A3CF3"/>
    <w:rsid w:val="008A3E6D"/>
    <w:rsid w:val="008A3F7D"/>
    <w:rsid w:val="008A408B"/>
    <w:rsid w:val="008A40E1"/>
    <w:rsid w:val="008A4533"/>
    <w:rsid w:val="008A4556"/>
    <w:rsid w:val="008A4903"/>
    <w:rsid w:val="008A4B41"/>
    <w:rsid w:val="008A4D9D"/>
    <w:rsid w:val="008A4DD4"/>
    <w:rsid w:val="008A577D"/>
    <w:rsid w:val="008A580D"/>
    <w:rsid w:val="008A59AE"/>
    <w:rsid w:val="008A59CF"/>
    <w:rsid w:val="008A5C01"/>
    <w:rsid w:val="008A609C"/>
    <w:rsid w:val="008A6313"/>
    <w:rsid w:val="008A6A35"/>
    <w:rsid w:val="008A6B7E"/>
    <w:rsid w:val="008A6BF8"/>
    <w:rsid w:val="008A6DE9"/>
    <w:rsid w:val="008A6E01"/>
    <w:rsid w:val="008A713A"/>
    <w:rsid w:val="008A7CA1"/>
    <w:rsid w:val="008A7D7E"/>
    <w:rsid w:val="008A7DF9"/>
    <w:rsid w:val="008B0A3F"/>
    <w:rsid w:val="008B1BAC"/>
    <w:rsid w:val="008B2183"/>
    <w:rsid w:val="008B21A0"/>
    <w:rsid w:val="008B248F"/>
    <w:rsid w:val="008B25A4"/>
    <w:rsid w:val="008B2EA6"/>
    <w:rsid w:val="008B2EAE"/>
    <w:rsid w:val="008B322B"/>
    <w:rsid w:val="008B34ED"/>
    <w:rsid w:val="008B350A"/>
    <w:rsid w:val="008B3AD3"/>
    <w:rsid w:val="008B3D1E"/>
    <w:rsid w:val="008B4A30"/>
    <w:rsid w:val="008B4CA6"/>
    <w:rsid w:val="008B4CC1"/>
    <w:rsid w:val="008B4FE6"/>
    <w:rsid w:val="008B5393"/>
    <w:rsid w:val="008B5689"/>
    <w:rsid w:val="008B619C"/>
    <w:rsid w:val="008B6353"/>
    <w:rsid w:val="008B656F"/>
    <w:rsid w:val="008B6DDE"/>
    <w:rsid w:val="008B6E43"/>
    <w:rsid w:val="008B7035"/>
    <w:rsid w:val="008B7114"/>
    <w:rsid w:val="008B74CF"/>
    <w:rsid w:val="008B75E3"/>
    <w:rsid w:val="008B7DDA"/>
    <w:rsid w:val="008C023C"/>
    <w:rsid w:val="008C06F2"/>
    <w:rsid w:val="008C0839"/>
    <w:rsid w:val="008C0C12"/>
    <w:rsid w:val="008C0C1F"/>
    <w:rsid w:val="008C0C64"/>
    <w:rsid w:val="008C118D"/>
    <w:rsid w:val="008C1195"/>
    <w:rsid w:val="008C11A5"/>
    <w:rsid w:val="008C125A"/>
    <w:rsid w:val="008C1702"/>
    <w:rsid w:val="008C1A75"/>
    <w:rsid w:val="008C1E0C"/>
    <w:rsid w:val="008C23E2"/>
    <w:rsid w:val="008C2A6D"/>
    <w:rsid w:val="008C2BF7"/>
    <w:rsid w:val="008C3454"/>
    <w:rsid w:val="008C36F4"/>
    <w:rsid w:val="008C3ACD"/>
    <w:rsid w:val="008C4537"/>
    <w:rsid w:val="008C4B9D"/>
    <w:rsid w:val="008C4BF8"/>
    <w:rsid w:val="008C4D2B"/>
    <w:rsid w:val="008C4DF3"/>
    <w:rsid w:val="008C4E13"/>
    <w:rsid w:val="008C5375"/>
    <w:rsid w:val="008C555B"/>
    <w:rsid w:val="008C5825"/>
    <w:rsid w:val="008C5916"/>
    <w:rsid w:val="008C5933"/>
    <w:rsid w:val="008C5CFE"/>
    <w:rsid w:val="008C67A6"/>
    <w:rsid w:val="008C699F"/>
    <w:rsid w:val="008C6C77"/>
    <w:rsid w:val="008C726C"/>
    <w:rsid w:val="008C7450"/>
    <w:rsid w:val="008C7782"/>
    <w:rsid w:val="008C7EFE"/>
    <w:rsid w:val="008D037A"/>
    <w:rsid w:val="008D04B8"/>
    <w:rsid w:val="008D050A"/>
    <w:rsid w:val="008D0663"/>
    <w:rsid w:val="008D07B6"/>
    <w:rsid w:val="008D0B33"/>
    <w:rsid w:val="008D0EF2"/>
    <w:rsid w:val="008D184A"/>
    <w:rsid w:val="008D1EC5"/>
    <w:rsid w:val="008D22BF"/>
    <w:rsid w:val="008D29E1"/>
    <w:rsid w:val="008D2DA3"/>
    <w:rsid w:val="008D318D"/>
    <w:rsid w:val="008D33AE"/>
    <w:rsid w:val="008D3F60"/>
    <w:rsid w:val="008D415E"/>
    <w:rsid w:val="008D41AF"/>
    <w:rsid w:val="008D44C2"/>
    <w:rsid w:val="008D4578"/>
    <w:rsid w:val="008D4CCA"/>
    <w:rsid w:val="008D55FF"/>
    <w:rsid w:val="008D6221"/>
    <w:rsid w:val="008D6284"/>
    <w:rsid w:val="008D660A"/>
    <w:rsid w:val="008D661E"/>
    <w:rsid w:val="008D69F0"/>
    <w:rsid w:val="008D7134"/>
    <w:rsid w:val="008D71EC"/>
    <w:rsid w:val="008D76F9"/>
    <w:rsid w:val="008D78DA"/>
    <w:rsid w:val="008E0249"/>
    <w:rsid w:val="008E0440"/>
    <w:rsid w:val="008E0644"/>
    <w:rsid w:val="008E0C59"/>
    <w:rsid w:val="008E1614"/>
    <w:rsid w:val="008E1AA2"/>
    <w:rsid w:val="008E1C5A"/>
    <w:rsid w:val="008E1E3B"/>
    <w:rsid w:val="008E2104"/>
    <w:rsid w:val="008E225E"/>
    <w:rsid w:val="008E2496"/>
    <w:rsid w:val="008E250A"/>
    <w:rsid w:val="008E2849"/>
    <w:rsid w:val="008E2B73"/>
    <w:rsid w:val="008E2D12"/>
    <w:rsid w:val="008E2F7D"/>
    <w:rsid w:val="008E30F2"/>
    <w:rsid w:val="008E348F"/>
    <w:rsid w:val="008E3CDB"/>
    <w:rsid w:val="008E432C"/>
    <w:rsid w:val="008E43BE"/>
    <w:rsid w:val="008E46E7"/>
    <w:rsid w:val="008E55C8"/>
    <w:rsid w:val="008E563D"/>
    <w:rsid w:val="008E577C"/>
    <w:rsid w:val="008E6014"/>
    <w:rsid w:val="008E6102"/>
    <w:rsid w:val="008E661E"/>
    <w:rsid w:val="008E6751"/>
    <w:rsid w:val="008E6B3E"/>
    <w:rsid w:val="008E70F2"/>
    <w:rsid w:val="008E782D"/>
    <w:rsid w:val="008E7854"/>
    <w:rsid w:val="008E7B7E"/>
    <w:rsid w:val="008F03E0"/>
    <w:rsid w:val="008F0A97"/>
    <w:rsid w:val="008F0EBB"/>
    <w:rsid w:val="008F1011"/>
    <w:rsid w:val="008F13EB"/>
    <w:rsid w:val="008F2269"/>
    <w:rsid w:val="008F25BF"/>
    <w:rsid w:val="008F2721"/>
    <w:rsid w:val="008F321A"/>
    <w:rsid w:val="008F3267"/>
    <w:rsid w:val="008F36D3"/>
    <w:rsid w:val="008F38C7"/>
    <w:rsid w:val="008F3981"/>
    <w:rsid w:val="008F3B94"/>
    <w:rsid w:val="008F4249"/>
    <w:rsid w:val="008F49AE"/>
    <w:rsid w:val="008F54F1"/>
    <w:rsid w:val="008F6110"/>
    <w:rsid w:val="008F6224"/>
    <w:rsid w:val="008F6259"/>
    <w:rsid w:val="008F632C"/>
    <w:rsid w:val="008F66C6"/>
    <w:rsid w:val="008F677D"/>
    <w:rsid w:val="008F67A7"/>
    <w:rsid w:val="008F6A76"/>
    <w:rsid w:val="008F6B7D"/>
    <w:rsid w:val="008F6EC0"/>
    <w:rsid w:val="008F6ED2"/>
    <w:rsid w:val="008F72BD"/>
    <w:rsid w:val="008F777B"/>
    <w:rsid w:val="00900D54"/>
    <w:rsid w:val="009011AE"/>
    <w:rsid w:val="00901900"/>
    <w:rsid w:val="00901975"/>
    <w:rsid w:val="00901EF5"/>
    <w:rsid w:val="00901F99"/>
    <w:rsid w:val="00901FDE"/>
    <w:rsid w:val="00902003"/>
    <w:rsid w:val="0090207E"/>
    <w:rsid w:val="00902308"/>
    <w:rsid w:val="009026EC"/>
    <w:rsid w:val="009027AA"/>
    <w:rsid w:val="00902B61"/>
    <w:rsid w:val="00902B62"/>
    <w:rsid w:val="00902C1A"/>
    <w:rsid w:val="009036F5"/>
    <w:rsid w:val="0090380B"/>
    <w:rsid w:val="0090382F"/>
    <w:rsid w:val="009038B2"/>
    <w:rsid w:val="00903A99"/>
    <w:rsid w:val="00903BC3"/>
    <w:rsid w:val="00903CBA"/>
    <w:rsid w:val="00904936"/>
    <w:rsid w:val="00904956"/>
    <w:rsid w:val="00905391"/>
    <w:rsid w:val="00905EFD"/>
    <w:rsid w:val="00905F69"/>
    <w:rsid w:val="009063D5"/>
    <w:rsid w:val="009065A0"/>
    <w:rsid w:val="00906840"/>
    <w:rsid w:val="00906991"/>
    <w:rsid w:val="00906B17"/>
    <w:rsid w:val="00906BA2"/>
    <w:rsid w:val="00906C79"/>
    <w:rsid w:val="00906FE9"/>
    <w:rsid w:val="00906FEC"/>
    <w:rsid w:val="0090759C"/>
    <w:rsid w:val="0091038F"/>
    <w:rsid w:val="009106CC"/>
    <w:rsid w:val="00910CE6"/>
    <w:rsid w:val="009110CC"/>
    <w:rsid w:val="009114D2"/>
    <w:rsid w:val="009114E2"/>
    <w:rsid w:val="00911529"/>
    <w:rsid w:val="0091154D"/>
    <w:rsid w:val="00911E03"/>
    <w:rsid w:val="009127B8"/>
    <w:rsid w:val="009132E3"/>
    <w:rsid w:val="00913344"/>
    <w:rsid w:val="009133AC"/>
    <w:rsid w:val="00913420"/>
    <w:rsid w:val="00913689"/>
    <w:rsid w:val="00914072"/>
    <w:rsid w:val="00914912"/>
    <w:rsid w:val="00914C8C"/>
    <w:rsid w:val="00915402"/>
    <w:rsid w:val="00915AC7"/>
    <w:rsid w:val="00915C06"/>
    <w:rsid w:val="00915F00"/>
    <w:rsid w:val="00917000"/>
    <w:rsid w:val="009174CB"/>
    <w:rsid w:val="009175F6"/>
    <w:rsid w:val="0091770E"/>
    <w:rsid w:val="00917B61"/>
    <w:rsid w:val="00917F99"/>
    <w:rsid w:val="00920AB7"/>
    <w:rsid w:val="00920C14"/>
    <w:rsid w:val="0092115B"/>
    <w:rsid w:val="009218B7"/>
    <w:rsid w:val="00922051"/>
    <w:rsid w:val="009220EF"/>
    <w:rsid w:val="0092223E"/>
    <w:rsid w:val="00922298"/>
    <w:rsid w:val="00922C70"/>
    <w:rsid w:val="00922CA9"/>
    <w:rsid w:val="0092384F"/>
    <w:rsid w:val="00924501"/>
    <w:rsid w:val="009249F6"/>
    <w:rsid w:val="00924E33"/>
    <w:rsid w:val="00924FDD"/>
    <w:rsid w:val="0092585A"/>
    <w:rsid w:val="00925B62"/>
    <w:rsid w:val="00925CBD"/>
    <w:rsid w:val="00925DC2"/>
    <w:rsid w:val="00925E72"/>
    <w:rsid w:val="00926103"/>
    <w:rsid w:val="009265A2"/>
    <w:rsid w:val="00926B6C"/>
    <w:rsid w:val="009270D5"/>
    <w:rsid w:val="009271B6"/>
    <w:rsid w:val="009272FD"/>
    <w:rsid w:val="00927351"/>
    <w:rsid w:val="0092739F"/>
    <w:rsid w:val="00927C24"/>
    <w:rsid w:val="009302FC"/>
    <w:rsid w:val="009303A8"/>
    <w:rsid w:val="009306ED"/>
    <w:rsid w:val="0093095A"/>
    <w:rsid w:val="00930C44"/>
    <w:rsid w:val="00930CB3"/>
    <w:rsid w:val="00930ED5"/>
    <w:rsid w:val="009311F1"/>
    <w:rsid w:val="009313A6"/>
    <w:rsid w:val="009315B4"/>
    <w:rsid w:val="00931602"/>
    <w:rsid w:val="0093208A"/>
    <w:rsid w:val="00932099"/>
    <w:rsid w:val="00932288"/>
    <w:rsid w:val="00932324"/>
    <w:rsid w:val="00932326"/>
    <w:rsid w:val="00932FF6"/>
    <w:rsid w:val="00933024"/>
    <w:rsid w:val="00933096"/>
    <w:rsid w:val="009337F1"/>
    <w:rsid w:val="0093384D"/>
    <w:rsid w:val="0093419C"/>
    <w:rsid w:val="00934B98"/>
    <w:rsid w:val="00934CE8"/>
    <w:rsid w:val="00935145"/>
    <w:rsid w:val="009351C4"/>
    <w:rsid w:val="009355E0"/>
    <w:rsid w:val="009357C8"/>
    <w:rsid w:val="009358F3"/>
    <w:rsid w:val="00935E17"/>
    <w:rsid w:val="009361B0"/>
    <w:rsid w:val="00936434"/>
    <w:rsid w:val="009364F5"/>
    <w:rsid w:val="00936560"/>
    <w:rsid w:val="009365FD"/>
    <w:rsid w:val="009374B8"/>
    <w:rsid w:val="0093787C"/>
    <w:rsid w:val="0094029C"/>
    <w:rsid w:val="00940BA9"/>
    <w:rsid w:val="00940C15"/>
    <w:rsid w:val="00941325"/>
    <w:rsid w:val="0094159B"/>
    <w:rsid w:val="009417E2"/>
    <w:rsid w:val="00941A9C"/>
    <w:rsid w:val="00941C20"/>
    <w:rsid w:val="00941CE6"/>
    <w:rsid w:val="009423AE"/>
    <w:rsid w:val="00942A1E"/>
    <w:rsid w:val="00942DC3"/>
    <w:rsid w:val="00942DD1"/>
    <w:rsid w:val="00942EA2"/>
    <w:rsid w:val="00943915"/>
    <w:rsid w:val="0094461D"/>
    <w:rsid w:val="00944713"/>
    <w:rsid w:val="00944AE8"/>
    <w:rsid w:val="00945203"/>
    <w:rsid w:val="00945364"/>
    <w:rsid w:val="009457DE"/>
    <w:rsid w:val="00945AC5"/>
    <w:rsid w:val="00945B84"/>
    <w:rsid w:val="00945F2A"/>
    <w:rsid w:val="0094608C"/>
    <w:rsid w:val="00946897"/>
    <w:rsid w:val="00946996"/>
    <w:rsid w:val="0094726A"/>
    <w:rsid w:val="0094746B"/>
    <w:rsid w:val="00947751"/>
    <w:rsid w:val="00947BB4"/>
    <w:rsid w:val="00950A9B"/>
    <w:rsid w:val="0095128A"/>
    <w:rsid w:val="0095192D"/>
    <w:rsid w:val="00951AC1"/>
    <w:rsid w:val="00951CB6"/>
    <w:rsid w:val="0095205E"/>
    <w:rsid w:val="0095292E"/>
    <w:rsid w:val="00952F59"/>
    <w:rsid w:val="009538FD"/>
    <w:rsid w:val="00953EAA"/>
    <w:rsid w:val="009540BD"/>
    <w:rsid w:val="009543A7"/>
    <w:rsid w:val="009544A9"/>
    <w:rsid w:val="009551DD"/>
    <w:rsid w:val="00955851"/>
    <w:rsid w:val="00955969"/>
    <w:rsid w:val="00955AA1"/>
    <w:rsid w:val="00955CF7"/>
    <w:rsid w:val="00955D3C"/>
    <w:rsid w:val="0095706F"/>
    <w:rsid w:val="009570BD"/>
    <w:rsid w:val="009570F5"/>
    <w:rsid w:val="0095738A"/>
    <w:rsid w:val="00957B52"/>
    <w:rsid w:val="009600A9"/>
    <w:rsid w:val="00960603"/>
    <w:rsid w:val="009606AD"/>
    <w:rsid w:val="00960E1A"/>
    <w:rsid w:val="00960F03"/>
    <w:rsid w:val="009614C9"/>
    <w:rsid w:val="0096150C"/>
    <w:rsid w:val="009615DC"/>
    <w:rsid w:val="0096170B"/>
    <w:rsid w:val="00961924"/>
    <w:rsid w:val="00961C5D"/>
    <w:rsid w:val="0096235E"/>
    <w:rsid w:val="00962522"/>
    <w:rsid w:val="00962822"/>
    <w:rsid w:val="009628B0"/>
    <w:rsid w:val="00962ACA"/>
    <w:rsid w:val="00962DE6"/>
    <w:rsid w:val="00963283"/>
    <w:rsid w:val="00963383"/>
    <w:rsid w:val="00963805"/>
    <w:rsid w:val="00963990"/>
    <w:rsid w:val="00963BB2"/>
    <w:rsid w:val="00963D58"/>
    <w:rsid w:val="00963EE7"/>
    <w:rsid w:val="0096437F"/>
    <w:rsid w:val="0096473D"/>
    <w:rsid w:val="009647E8"/>
    <w:rsid w:val="00964859"/>
    <w:rsid w:val="0096583F"/>
    <w:rsid w:val="00965AF2"/>
    <w:rsid w:val="00965EB1"/>
    <w:rsid w:val="00965F68"/>
    <w:rsid w:val="009660E8"/>
    <w:rsid w:val="009661E6"/>
    <w:rsid w:val="0096622F"/>
    <w:rsid w:val="0096682D"/>
    <w:rsid w:val="00966B02"/>
    <w:rsid w:val="00966F49"/>
    <w:rsid w:val="0096734C"/>
    <w:rsid w:val="00970204"/>
    <w:rsid w:val="00970778"/>
    <w:rsid w:val="0097084C"/>
    <w:rsid w:val="00970970"/>
    <w:rsid w:val="00970AF0"/>
    <w:rsid w:val="00970EBF"/>
    <w:rsid w:val="00970F03"/>
    <w:rsid w:val="009715E4"/>
    <w:rsid w:val="00971647"/>
    <w:rsid w:val="009719C4"/>
    <w:rsid w:val="00971B8A"/>
    <w:rsid w:val="00972A2C"/>
    <w:rsid w:val="00972A46"/>
    <w:rsid w:val="0097308A"/>
    <w:rsid w:val="00973492"/>
    <w:rsid w:val="00973B23"/>
    <w:rsid w:val="00973F65"/>
    <w:rsid w:val="009740B9"/>
    <w:rsid w:val="00974883"/>
    <w:rsid w:val="00974A3B"/>
    <w:rsid w:val="00975142"/>
    <w:rsid w:val="00975D14"/>
    <w:rsid w:val="009760A5"/>
    <w:rsid w:val="00976C65"/>
    <w:rsid w:val="00976D67"/>
    <w:rsid w:val="00976E27"/>
    <w:rsid w:val="009771EE"/>
    <w:rsid w:val="00977447"/>
    <w:rsid w:val="00980366"/>
    <w:rsid w:val="0098052A"/>
    <w:rsid w:val="009806E8"/>
    <w:rsid w:val="00980A3B"/>
    <w:rsid w:val="00981196"/>
    <w:rsid w:val="00981367"/>
    <w:rsid w:val="0098179C"/>
    <w:rsid w:val="009817EC"/>
    <w:rsid w:val="00981922"/>
    <w:rsid w:val="00981D59"/>
    <w:rsid w:val="00982A8F"/>
    <w:rsid w:val="00982C82"/>
    <w:rsid w:val="00982DA4"/>
    <w:rsid w:val="00982E43"/>
    <w:rsid w:val="0098303A"/>
    <w:rsid w:val="009830E9"/>
    <w:rsid w:val="0098324E"/>
    <w:rsid w:val="009835AC"/>
    <w:rsid w:val="009837B4"/>
    <w:rsid w:val="00983815"/>
    <w:rsid w:val="00984459"/>
    <w:rsid w:val="0098481B"/>
    <w:rsid w:val="00985080"/>
    <w:rsid w:val="009850C5"/>
    <w:rsid w:val="00985177"/>
    <w:rsid w:val="009852E2"/>
    <w:rsid w:val="009855B5"/>
    <w:rsid w:val="009858D0"/>
    <w:rsid w:val="009860EE"/>
    <w:rsid w:val="009862C9"/>
    <w:rsid w:val="00986498"/>
    <w:rsid w:val="009869AA"/>
    <w:rsid w:val="00986B67"/>
    <w:rsid w:val="00986F73"/>
    <w:rsid w:val="00987752"/>
    <w:rsid w:val="00987AAC"/>
    <w:rsid w:val="00987F34"/>
    <w:rsid w:val="009906A5"/>
    <w:rsid w:val="00990BE1"/>
    <w:rsid w:val="00990F18"/>
    <w:rsid w:val="00990F29"/>
    <w:rsid w:val="00991EA6"/>
    <w:rsid w:val="009920D5"/>
    <w:rsid w:val="0099214B"/>
    <w:rsid w:val="009928FC"/>
    <w:rsid w:val="00992979"/>
    <w:rsid w:val="00992CCA"/>
    <w:rsid w:val="00992CF3"/>
    <w:rsid w:val="00993717"/>
    <w:rsid w:val="0099382B"/>
    <w:rsid w:val="00993947"/>
    <w:rsid w:val="00993B6C"/>
    <w:rsid w:val="00993B9C"/>
    <w:rsid w:val="00993CF4"/>
    <w:rsid w:val="00993E10"/>
    <w:rsid w:val="00993E4E"/>
    <w:rsid w:val="009941E6"/>
    <w:rsid w:val="00994E70"/>
    <w:rsid w:val="00995B49"/>
    <w:rsid w:val="00996734"/>
    <w:rsid w:val="00996F56"/>
    <w:rsid w:val="009972F2"/>
    <w:rsid w:val="00997C03"/>
    <w:rsid w:val="00997CBA"/>
    <w:rsid w:val="00997FF5"/>
    <w:rsid w:val="009A0458"/>
    <w:rsid w:val="009A0BB5"/>
    <w:rsid w:val="009A0D3B"/>
    <w:rsid w:val="009A10A8"/>
    <w:rsid w:val="009A10CA"/>
    <w:rsid w:val="009A12E9"/>
    <w:rsid w:val="009A1C73"/>
    <w:rsid w:val="009A1E60"/>
    <w:rsid w:val="009A1F74"/>
    <w:rsid w:val="009A20B7"/>
    <w:rsid w:val="009A27B8"/>
    <w:rsid w:val="009A2AE5"/>
    <w:rsid w:val="009A3043"/>
    <w:rsid w:val="009A3672"/>
    <w:rsid w:val="009A410B"/>
    <w:rsid w:val="009A4264"/>
    <w:rsid w:val="009A460B"/>
    <w:rsid w:val="009A4673"/>
    <w:rsid w:val="009A5CE9"/>
    <w:rsid w:val="009A6058"/>
    <w:rsid w:val="009A60FB"/>
    <w:rsid w:val="009A6100"/>
    <w:rsid w:val="009A6560"/>
    <w:rsid w:val="009A6643"/>
    <w:rsid w:val="009A6D81"/>
    <w:rsid w:val="009A6F94"/>
    <w:rsid w:val="009A710D"/>
    <w:rsid w:val="009A73EA"/>
    <w:rsid w:val="009A7670"/>
    <w:rsid w:val="009A7854"/>
    <w:rsid w:val="009A7D8F"/>
    <w:rsid w:val="009A7D9A"/>
    <w:rsid w:val="009B05DD"/>
    <w:rsid w:val="009B07CF"/>
    <w:rsid w:val="009B0D3E"/>
    <w:rsid w:val="009B117D"/>
    <w:rsid w:val="009B168B"/>
    <w:rsid w:val="009B1AEF"/>
    <w:rsid w:val="009B1C1A"/>
    <w:rsid w:val="009B1FB6"/>
    <w:rsid w:val="009B2A02"/>
    <w:rsid w:val="009B2A2A"/>
    <w:rsid w:val="009B2F39"/>
    <w:rsid w:val="009B383A"/>
    <w:rsid w:val="009B3B6E"/>
    <w:rsid w:val="009B3E96"/>
    <w:rsid w:val="009B3F1D"/>
    <w:rsid w:val="009B40A5"/>
    <w:rsid w:val="009B4EC8"/>
    <w:rsid w:val="009B4F09"/>
    <w:rsid w:val="009B4F6B"/>
    <w:rsid w:val="009B58DC"/>
    <w:rsid w:val="009B5A27"/>
    <w:rsid w:val="009B5FC9"/>
    <w:rsid w:val="009B6611"/>
    <w:rsid w:val="009B6631"/>
    <w:rsid w:val="009B673A"/>
    <w:rsid w:val="009B737B"/>
    <w:rsid w:val="009B779E"/>
    <w:rsid w:val="009B79F7"/>
    <w:rsid w:val="009B7D1A"/>
    <w:rsid w:val="009C0090"/>
    <w:rsid w:val="009C0A32"/>
    <w:rsid w:val="009C0D82"/>
    <w:rsid w:val="009C170D"/>
    <w:rsid w:val="009C19E0"/>
    <w:rsid w:val="009C1B44"/>
    <w:rsid w:val="009C1B60"/>
    <w:rsid w:val="009C1D17"/>
    <w:rsid w:val="009C1F35"/>
    <w:rsid w:val="009C2BD0"/>
    <w:rsid w:val="009C2F44"/>
    <w:rsid w:val="009C303D"/>
    <w:rsid w:val="009C34CA"/>
    <w:rsid w:val="009C35ED"/>
    <w:rsid w:val="009C3A18"/>
    <w:rsid w:val="009C3BC9"/>
    <w:rsid w:val="009C3C60"/>
    <w:rsid w:val="009C4295"/>
    <w:rsid w:val="009C446E"/>
    <w:rsid w:val="009C49A5"/>
    <w:rsid w:val="009C4ADE"/>
    <w:rsid w:val="009C4F4D"/>
    <w:rsid w:val="009C5309"/>
    <w:rsid w:val="009C5406"/>
    <w:rsid w:val="009C5441"/>
    <w:rsid w:val="009C5471"/>
    <w:rsid w:val="009C55CA"/>
    <w:rsid w:val="009C5760"/>
    <w:rsid w:val="009C5DA4"/>
    <w:rsid w:val="009C5F76"/>
    <w:rsid w:val="009C738E"/>
    <w:rsid w:val="009C79C0"/>
    <w:rsid w:val="009C7B60"/>
    <w:rsid w:val="009C7BDC"/>
    <w:rsid w:val="009C7C45"/>
    <w:rsid w:val="009C7CBF"/>
    <w:rsid w:val="009C7D8E"/>
    <w:rsid w:val="009D0105"/>
    <w:rsid w:val="009D0F72"/>
    <w:rsid w:val="009D10F9"/>
    <w:rsid w:val="009D1485"/>
    <w:rsid w:val="009D1C8B"/>
    <w:rsid w:val="009D216F"/>
    <w:rsid w:val="009D2531"/>
    <w:rsid w:val="009D26D1"/>
    <w:rsid w:val="009D3078"/>
    <w:rsid w:val="009D3152"/>
    <w:rsid w:val="009D3522"/>
    <w:rsid w:val="009D382E"/>
    <w:rsid w:val="009D38B5"/>
    <w:rsid w:val="009D3A7F"/>
    <w:rsid w:val="009D3BC2"/>
    <w:rsid w:val="009D3C93"/>
    <w:rsid w:val="009D3D31"/>
    <w:rsid w:val="009D3E06"/>
    <w:rsid w:val="009D411C"/>
    <w:rsid w:val="009D4972"/>
    <w:rsid w:val="009D4F84"/>
    <w:rsid w:val="009D520C"/>
    <w:rsid w:val="009D5321"/>
    <w:rsid w:val="009D5524"/>
    <w:rsid w:val="009D5BC4"/>
    <w:rsid w:val="009D5F39"/>
    <w:rsid w:val="009D69B0"/>
    <w:rsid w:val="009D6FBF"/>
    <w:rsid w:val="009D70A2"/>
    <w:rsid w:val="009D74B0"/>
    <w:rsid w:val="009D7674"/>
    <w:rsid w:val="009D796A"/>
    <w:rsid w:val="009D7CA6"/>
    <w:rsid w:val="009E0BC3"/>
    <w:rsid w:val="009E10DE"/>
    <w:rsid w:val="009E1BBE"/>
    <w:rsid w:val="009E264C"/>
    <w:rsid w:val="009E2768"/>
    <w:rsid w:val="009E2AFE"/>
    <w:rsid w:val="009E2F5B"/>
    <w:rsid w:val="009E3026"/>
    <w:rsid w:val="009E3966"/>
    <w:rsid w:val="009E3976"/>
    <w:rsid w:val="009E417E"/>
    <w:rsid w:val="009E43EB"/>
    <w:rsid w:val="009E4778"/>
    <w:rsid w:val="009E4D3D"/>
    <w:rsid w:val="009E4DCC"/>
    <w:rsid w:val="009E4E5E"/>
    <w:rsid w:val="009E54FF"/>
    <w:rsid w:val="009E5E50"/>
    <w:rsid w:val="009E5F17"/>
    <w:rsid w:val="009E66F2"/>
    <w:rsid w:val="009E6738"/>
    <w:rsid w:val="009E6A76"/>
    <w:rsid w:val="009E6CCC"/>
    <w:rsid w:val="009E7417"/>
    <w:rsid w:val="009E745E"/>
    <w:rsid w:val="009E7893"/>
    <w:rsid w:val="009E7C42"/>
    <w:rsid w:val="009E7F62"/>
    <w:rsid w:val="009F0301"/>
    <w:rsid w:val="009F097B"/>
    <w:rsid w:val="009F0A9D"/>
    <w:rsid w:val="009F1414"/>
    <w:rsid w:val="009F1B0B"/>
    <w:rsid w:val="009F1F47"/>
    <w:rsid w:val="009F21F9"/>
    <w:rsid w:val="009F2226"/>
    <w:rsid w:val="009F22E7"/>
    <w:rsid w:val="009F248B"/>
    <w:rsid w:val="009F278E"/>
    <w:rsid w:val="009F2AFC"/>
    <w:rsid w:val="009F2B0E"/>
    <w:rsid w:val="009F2D94"/>
    <w:rsid w:val="009F327A"/>
    <w:rsid w:val="009F34E9"/>
    <w:rsid w:val="009F38D2"/>
    <w:rsid w:val="009F4159"/>
    <w:rsid w:val="009F4240"/>
    <w:rsid w:val="009F54BB"/>
    <w:rsid w:val="009F5C43"/>
    <w:rsid w:val="009F5D0C"/>
    <w:rsid w:val="009F5E51"/>
    <w:rsid w:val="009F6006"/>
    <w:rsid w:val="009F6025"/>
    <w:rsid w:val="009F632A"/>
    <w:rsid w:val="009F6BDD"/>
    <w:rsid w:val="009F6D2C"/>
    <w:rsid w:val="009F75DF"/>
    <w:rsid w:val="009F75F7"/>
    <w:rsid w:val="009F765C"/>
    <w:rsid w:val="009F7736"/>
    <w:rsid w:val="009F77A8"/>
    <w:rsid w:val="009F78AA"/>
    <w:rsid w:val="009F7A20"/>
    <w:rsid w:val="009F7F11"/>
    <w:rsid w:val="00A001A2"/>
    <w:rsid w:val="00A00E03"/>
    <w:rsid w:val="00A00E7D"/>
    <w:rsid w:val="00A0177B"/>
    <w:rsid w:val="00A0265A"/>
    <w:rsid w:val="00A02C79"/>
    <w:rsid w:val="00A02D61"/>
    <w:rsid w:val="00A02FEC"/>
    <w:rsid w:val="00A03549"/>
    <w:rsid w:val="00A03614"/>
    <w:rsid w:val="00A0380E"/>
    <w:rsid w:val="00A03E52"/>
    <w:rsid w:val="00A03F0F"/>
    <w:rsid w:val="00A03F41"/>
    <w:rsid w:val="00A04050"/>
    <w:rsid w:val="00A040B3"/>
    <w:rsid w:val="00A044A6"/>
    <w:rsid w:val="00A044AE"/>
    <w:rsid w:val="00A04845"/>
    <w:rsid w:val="00A04B01"/>
    <w:rsid w:val="00A04D52"/>
    <w:rsid w:val="00A04F85"/>
    <w:rsid w:val="00A0518C"/>
    <w:rsid w:val="00A05382"/>
    <w:rsid w:val="00A061C9"/>
    <w:rsid w:val="00A0630F"/>
    <w:rsid w:val="00A06689"/>
    <w:rsid w:val="00A066BB"/>
    <w:rsid w:val="00A0690F"/>
    <w:rsid w:val="00A06AB0"/>
    <w:rsid w:val="00A071BD"/>
    <w:rsid w:val="00A073AC"/>
    <w:rsid w:val="00A07508"/>
    <w:rsid w:val="00A076E2"/>
    <w:rsid w:val="00A078DB"/>
    <w:rsid w:val="00A07F7D"/>
    <w:rsid w:val="00A1003F"/>
    <w:rsid w:val="00A1026A"/>
    <w:rsid w:val="00A104BD"/>
    <w:rsid w:val="00A10A7F"/>
    <w:rsid w:val="00A10D2D"/>
    <w:rsid w:val="00A119F0"/>
    <w:rsid w:val="00A11A97"/>
    <w:rsid w:val="00A11ABD"/>
    <w:rsid w:val="00A132D9"/>
    <w:rsid w:val="00A13692"/>
    <w:rsid w:val="00A13F0B"/>
    <w:rsid w:val="00A144D0"/>
    <w:rsid w:val="00A14851"/>
    <w:rsid w:val="00A14A38"/>
    <w:rsid w:val="00A14F43"/>
    <w:rsid w:val="00A150FD"/>
    <w:rsid w:val="00A15660"/>
    <w:rsid w:val="00A16085"/>
    <w:rsid w:val="00A16106"/>
    <w:rsid w:val="00A16253"/>
    <w:rsid w:val="00A1645E"/>
    <w:rsid w:val="00A165CC"/>
    <w:rsid w:val="00A1661F"/>
    <w:rsid w:val="00A16AB9"/>
    <w:rsid w:val="00A17C0A"/>
    <w:rsid w:val="00A205B5"/>
    <w:rsid w:val="00A20627"/>
    <w:rsid w:val="00A20B07"/>
    <w:rsid w:val="00A20CAD"/>
    <w:rsid w:val="00A20CD6"/>
    <w:rsid w:val="00A20DED"/>
    <w:rsid w:val="00A210BB"/>
    <w:rsid w:val="00A21346"/>
    <w:rsid w:val="00A218AD"/>
    <w:rsid w:val="00A22466"/>
    <w:rsid w:val="00A22686"/>
    <w:rsid w:val="00A22BE9"/>
    <w:rsid w:val="00A22E84"/>
    <w:rsid w:val="00A234A5"/>
    <w:rsid w:val="00A23868"/>
    <w:rsid w:val="00A238D1"/>
    <w:rsid w:val="00A23901"/>
    <w:rsid w:val="00A23A02"/>
    <w:rsid w:val="00A24088"/>
    <w:rsid w:val="00A243B0"/>
    <w:rsid w:val="00A244FE"/>
    <w:rsid w:val="00A24650"/>
    <w:rsid w:val="00A24AC4"/>
    <w:rsid w:val="00A24B4C"/>
    <w:rsid w:val="00A24CFE"/>
    <w:rsid w:val="00A24D79"/>
    <w:rsid w:val="00A25085"/>
    <w:rsid w:val="00A25923"/>
    <w:rsid w:val="00A25B9D"/>
    <w:rsid w:val="00A265F9"/>
    <w:rsid w:val="00A266D8"/>
    <w:rsid w:val="00A26B97"/>
    <w:rsid w:val="00A26D9F"/>
    <w:rsid w:val="00A26EE7"/>
    <w:rsid w:val="00A27163"/>
    <w:rsid w:val="00A2752B"/>
    <w:rsid w:val="00A27796"/>
    <w:rsid w:val="00A27A14"/>
    <w:rsid w:val="00A27B9B"/>
    <w:rsid w:val="00A31679"/>
    <w:rsid w:val="00A31D4C"/>
    <w:rsid w:val="00A32614"/>
    <w:rsid w:val="00A326C7"/>
    <w:rsid w:val="00A32C7F"/>
    <w:rsid w:val="00A32DD6"/>
    <w:rsid w:val="00A339AE"/>
    <w:rsid w:val="00A33A05"/>
    <w:rsid w:val="00A33D8F"/>
    <w:rsid w:val="00A3405A"/>
    <w:rsid w:val="00A345CD"/>
    <w:rsid w:val="00A34B10"/>
    <w:rsid w:val="00A34D56"/>
    <w:rsid w:val="00A351E2"/>
    <w:rsid w:val="00A35BB7"/>
    <w:rsid w:val="00A35CA5"/>
    <w:rsid w:val="00A362F9"/>
    <w:rsid w:val="00A36386"/>
    <w:rsid w:val="00A36792"/>
    <w:rsid w:val="00A36830"/>
    <w:rsid w:val="00A36B40"/>
    <w:rsid w:val="00A375D9"/>
    <w:rsid w:val="00A3767E"/>
    <w:rsid w:val="00A378AA"/>
    <w:rsid w:val="00A37D6F"/>
    <w:rsid w:val="00A37DD0"/>
    <w:rsid w:val="00A40584"/>
    <w:rsid w:val="00A4062A"/>
    <w:rsid w:val="00A4086C"/>
    <w:rsid w:val="00A40922"/>
    <w:rsid w:val="00A409B6"/>
    <w:rsid w:val="00A40F15"/>
    <w:rsid w:val="00A410B7"/>
    <w:rsid w:val="00A41158"/>
    <w:rsid w:val="00A412FD"/>
    <w:rsid w:val="00A414AF"/>
    <w:rsid w:val="00A41BBB"/>
    <w:rsid w:val="00A41EB5"/>
    <w:rsid w:val="00A41FFE"/>
    <w:rsid w:val="00A42402"/>
    <w:rsid w:val="00A42BD3"/>
    <w:rsid w:val="00A42D5B"/>
    <w:rsid w:val="00A42F3C"/>
    <w:rsid w:val="00A43124"/>
    <w:rsid w:val="00A43234"/>
    <w:rsid w:val="00A433DB"/>
    <w:rsid w:val="00A43695"/>
    <w:rsid w:val="00A43976"/>
    <w:rsid w:val="00A439EE"/>
    <w:rsid w:val="00A44636"/>
    <w:rsid w:val="00A447EF"/>
    <w:rsid w:val="00A44960"/>
    <w:rsid w:val="00A44C3B"/>
    <w:rsid w:val="00A4500F"/>
    <w:rsid w:val="00A45FB9"/>
    <w:rsid w:val="00A462D8"/>
    <w:rsid w:val="00A46349"/>
    <w:rsid w:val="00A46604"/>
    <w:rsid w:val="00A4677C"/>
    <w:rsid w:val="00A471CE"/>
    <w:rsid w:val="00A47298"/>
    <w:rsid w:val="00A47891"/>
    <w:rsid w:val="00A50177"/>
    <w:rsid w:val="00A503D7"/>
    <w:rsid w:val="00A504AA"/>
    <w:rsid w:val="00A505B8"/>
    <w:rsid w:val="00A50A5E"/>
    <w:rsid w:val="00A50B91"/>
    <w:rsid w:val="00A50D07"/>
    <w:rsid w:val="00A50D6A"/>
    <w:rsid w:val="00A50E76"/>
    <w:rsid w:val="00A511A0"/>
    <w:rsid w:val="00A51230"/>
    <w:rsid w:val="00A5134E"/>
    <w:rsid w:val="00A513DA"/>
    <w:rsid w:val="00A5180F"/>
    <w:rsid w:val="00A51B9D"/>
    <w:rsid w:val="00A51D4E"/>
    <w:rsid w:val="00A5273E"/>
    <w:rsid w:val="00A52F84"/>
    <w:rsid w:val="00A533D5"/>
    <w:rsid w:val="00A53932"/>
    <w:rsid w:val="00A53951"/>
    <w:rsid w:val="00A54A46"/>
    <w:rsid w:val="00A54EE0"/>
    <w:rsid w:val="00A55258"/>
    <w:rsid w:val="00A55262"/>
    <w:rsid w:val="00A55473"/>
    <w:rsid w:val="00A555CD"/>
    <w:rsid w:val="00A564FC"/>
    <w:rsid w:val="00A567AB"/>
    <w:rsid w:val="00A568A7"/>
    <w:rsid w:val="00A574DB"/>
    <w:rsid w:val="00A5757E"/>
    <w:rsid w:val="00A5792E"/>
    <w:rsid w:val="00A5796A"/>
    <w:rsid w:val="00A579A6"/>
    <w:rsid w:val="00A57E20"/>
    <w:rsid w:val="00A57F87"/>
    <w:rsid w:val="00A60263"/>
    <w:rsid w:val="00A6055F"/>
    <w:rsid w:val="00A61245"/>
    <w:rsid w:val="00A61737"/>
    <w:rsid w:val="00A61AB1"/>
    <w:rsid w:val="00A61B04"/>
    <w:rsid w:val="00A61F6E"/>
    <w:rsid w:val="00A62553"/>
    <w:rsid w:val="00A62902"/>
    <w:rsid w:val="00A62B03"/>
    <w:rsid w:val="00A63592"/>
    <w:rsid w:val="00A63D21"/>
    <w:rsid w:val="00A640DB"/>
    <w:rsid w:val="00A64212"/>
    <w:rsid w:val="00A6439E"/>
    <w:rsid w:val="00A647F8"/>
    <w:rsid w:val="00A64866"/>
    <w:rsid w:val="00A64F38"/>
    <w:rsid w:val="00A65A2F"/>
    <w:rsid w:val="00A65ABD"/>
    <w:rsid w:val="00A661C0"/>
    <w:rsid w:val="00A662A2"/>
    <w:rsid w:val="00A6693D"/>
    <w:rsid w:val="00A66948"/>
    <w:rsid w:val="00A67047"/>
    <w:rsid w:val="00A6753C"/>
    <w:rsid w:val="00A6760B"/>
    <w:rsid w:val="00A67A31"/>
    <w:rsid w:val="00A67B53"/>
    <w:rsid w:val="00A67E3C"/>
    <w:rsid w:val="00A70417"/>
    <w:rsid w:val="00A70A4E"/>
    <w:rsid w:val="00A70B3B"/>
    <w:rsid w:val="00A70FCC"/>
    <w:rsid w:val="00A716AD"/>
    <w:rsid w:val="00A716DE"/>
    <w:rsid w:val="00A71B3E"/>
    <w:rsid w:val="00A71C20"/>
    <w:rsid w:val="00A71C69"/>
    <w:rsid w:val="00A71CE1"/>
    <w:rsid w:val="00A72061"/>
    <w:rsid w:val="00A7223E"/>
    <w:rsid w:val="00A722C9"/>
    <w:rsid w:val="00A7260C"/>
    <w:rsid w:val="00A72FDB"/>
    <w:rsid w:val="00A734EA"/>
    <w:rsid w:val="00A7360C"/>
    <w:rsid w:val="00A737F7"/>
    <w:rsid w:val="00A73B1F"/>
    <w:rsid w:val="00A73BEE"/>
    <w:rsid w:val="00A73C01"/>
    <w:rsid w:val="00A73CA3"/>
    <w:rsid w:val="00A75A01"/>
    <w:rsid w:val="00A7661E"/>
    <w:rsid w:val="00A7731A"/>
    <w:rsid w:val="00A7788D"/>
    <w:rsid w:val="00A7797F"/>
    <w:rsid w:val="00A77C83"/>
    <w:rsid w:val="00A77DEA"/>
    <w:rsid w:val="00A8052D"/>
    <w:rsid w:val="00A8079A"/>
    <w:rsid w:val="00A8138A"/>
    <w:rsid w:val="00A817E6"/>
    <w:rsid w:val="00A81B2E"/>
    <w:rsid w:val="00A81FC6"/>
    <w:rsid w:val="00A820DF"/>
    <w:rsid w:val="00A8232F"/>
    <w:rsid w:val="00A8240C"/>
    <w:rsid w:val="00A8274D"/>
    <w:rsid w:val="00A82C8D"/>
    <w:rsid w:val="00A82D55"/>
    <w:rsid w:val="00A830F0"/>
    <w:rsid w:val="00A832E8"/>
    <w:rsid w:val="00A83323"/>
    <w:rsid w:val="00A8338F"/>
    <w:rsid w:val="00A833B9"/>
    <w:rsid w:val="00A836D3"/>
    <w:rsid w:val="00A83DC6"/>
    <w:rsid w:val="00A83DFE"/>
    <w:rsid w:val="00A847DC"/>
    <w:rsid w:val="00A84888"/>
    <w:rsid w:val="00A84995"/>
    <w:rsid w:val="00A84998"/>
    <w:rsid w:val="00A84D37"/>
    <w:rsid w:val="00A853D1"/>
    <w:rsid w:val="00A853E6"/>
    <w:rsid w:val="00A857DF"/>
    <w:rsid w:val="00A8582F"/>
    <w:rsid w:val="00A866B1"/>
    <w:rsid w:val="00A86BD4"/>
    <w:rsid w:val="00A86FDE"/>
    <w:rsid w:val="00A872ED"/>
    <w:rsid w:val="00A877C5"/>
    <w:rsid w:val="00A87A8F"/>
    <w:rsid w:val="00A87D97"/>
    <w:rsid w:val="00A90213"/>
    <w:rsid w:val="00A90429"/>
    <w:rsid w:val="00A9062C"/>
    <w:rsid w:val="00A90637"/>
    <w:rsid w:val="00A90931"/>
    <w:rsid w:val="00A911C1"/>
    <w:rsid w:val="00A91232"/>
    <w:rsid w:val="00A913AC"/>
    <w:rsid w:val="00A915C3"/>
    <w:rsid w:val="00A91A54"/>
    <w:rsid w:val="00A91B15"/>
    <w:rsid w:val="00A92BC4"/>
    <w:rsid w:val="00A92EF2"/>
    <w:rsid w:val="00A92FED"/>
    <w:rsid w:val="00A9309B"/>
    <w:rsid w:val="00A9358F"/>
    <w:rsid w:val="00A93609"/>
    <w:rsid w:val="00A93812"/>
    <w:rsid w:val="00A9382A"/>
    <w:rsid w:val="00A93919"/>
    <w:rsid w:val="00A93B33"/>
    <w:rsid w:val="00A93B3B"/>
    <w:rsid w:val="00A94587"/>
    <w:rsid w:val="00A94615"/>
    <w:rsid w:val="00A94633"/>
    <w:rsid w:val="00A94909"/>
    <w:rsid w:val="00A949F8"/>
    <w:rsid w:val="00A94F48"/>
    <w:rsid w:val="00A954CB"/>
    <w:rsid w:val="00A963B4"/>
    <w:rsid w:val="00A96738"/>
    <w:rsid w:val="00A969C2"/>
    <w:rsid w:val="00A96CD2"/>
    <w:rsid w:val="00A96EC2"/>
    <w:rsid w:val="00A97012"/>
    <w:rsid w:val="00A973DB"/>
    <w:rsid w:val="00A975D9"/>
    <w:rsid w:val="00A97B9C"/>
    <w:rsid w:val="00AA0043"/>
    <w:rsid w:val="00AA008C"/>
    <w:rsid w:val="00AA0290"/>
    <w:rsid w:val="00AA03A1"/>
    <w:rsid w:val="00AA07FC"/>
    <w:rsid w:val="00AA085E"/>
    <w:rsid w:val="00AA0B7A"/>
    <w:rsid w:val="00AA0BC5"/>
    <w:rsid w:val="00AA0C0F"/>
    <w:rsid w:val="00AA0E7A"/>
    <w:rsid w:val="00AA0F9D"/>
    <w:rsid w:val="00AA145A"/>
    <w:rsid w:val="00AA14F0"/>
    <w:rsid w:val="00AA2249"/>
    <w:rsid w:val="00AA22B8"/>
    <w:rsid w:val="00AA2460"/>
    <w:rsid w:val="00AA2B8D"/>
    <w:rsid w:val="00AA32CE"/>
    <w:rsid w:val="00AA3308"/>
    <w:rsid w:val="00AA366A"/>
    <w:rsid w:val="00AA40A5"/>
    <w:rsid w:val="00AA4119"/>
    <w:rsid w:val="00AA447D"/>
    <w:rsid w:val="00AA48DC"/>
    <w:rsid w:val="00AA4972"/>
    <w:rsid w:val="00AA4C2F"/>
    <w:rsid w:val="00AA4E0D"/>
    <w:rsid w:val="00AA4E6D"/>
    <w:rsid w:val="00AA5E02"/>
    <w:rsid w:val="00AA61E4"/>
    <w:rsid w:val="00AA633D"/>
    <w:rsid w:val="00AA6366"/>
    <w:rsid w:val="00AA653B"/>
    <w:rsid w:val="00AA6BD1"/>
    <w:rsid w:val="00AA78F4"/>
    <w:rsid w:val="00AA7FC8"/>
    <w:rsid w:val="00AA7FE1"/>
    <w:rsid w:val="00AB06E1"/>
    <w:rsid w:val="00AB0A76"/>
    <w:rsid w:val="00AB0C17"/>
    <w:rsid w:val="00AB0C3F"/>
    <w:rsid w:val="00AB153E"/>
    <w:rsid w:val="00AB16F5"/>
    <w:rsid w:val="00AB1756"/>
    <w:rsid w:val="00AB1F40"/>
    <w:rsid w:val="00AB23C2"/>
    <w:rsid w:val="00AB3AE6"/>
    <w:rsid w:val="00AB3BCC"/>
    <w:rsid w:val="00AB3FA5"/>
    <w:rsid w:val="00AB48D3"/>
    <w:rsid w:val="00AB48F0"/>
    <w:rsid w:val="00AB4CB8"/>
    <w:rsid w:val="00AB4CFF"/>
    <w:rsid w:val="00AB52A4"/>
    <w:rsid w:val="00AB534A"/>
    <w:rsid w:val="00AB56D8"/>
    <w:rsid w:val="00AB5B41"/>
    <w:rsid w:val="00AB64B1"/>
    <w:rsid w:val="00AB6AB8"/>
    <w:rsid w:val="00AB6BD5"/>
    <w:rsid w:val="00AB76A7"/>
    <w:rsid w:val="00AC1609"/>
    <w:rsid w:val="00AC1AF1"/>
    <w:rsid w:val="00AC1D80"/>
    <w:rsid w:val="00AC1F17"/>
    <w:rsid w:val="00AC25D1"/>
    <w:rsid w:val="00AC2B9E"/>
    <w:rsid w:val="00AC2D2E"/>
    <w:rsid w:val="00AC3173"/>
    <w:rsid w:val="00AC31C4"/>
    <w:rsid w:val="00AC3219"/>
    <w:rsid w:val="00AC32D8"/>
    <w:rsid w:val="00AC33DE"/>
    <w:rsid w:val="00AC34F6"/>
    <w:rsid w:val="00AC3564"/>
    <w:rsid w:val="00AC374F"/>
    <w:rsid w:val="00AC3769"/>
    <w:rsid w:val="00AC3815"/>
    <w:rsid w:val="00AC3A03"/>
    <w:rsid w:val="00AC46AE"/>
    <w:rsid w:val="00AC4EC0"/>
    <w:rsid w:val="00AC4F24"/>
    <w:rsid w:val="00AC5143"/>
    <w:rsid w:val="00AC5A4B"/>
    <w:rsid w:val="00AC5ED3"/>
    <w:rsid w:val="00AC60EB"/>
    <w:rsid w:val="00AC6466"/>
    <w:rsid w:val="00AC6477"/>
    <w:rsid w:val="00AC64F9"/>
    <w:rsid w:val="00AC6656"/>
    <w:rsid w:val="00AC6DE5"/>
    <w:rsid w:val="00AC6FF3"/>
    <w:rsid w:val="00AC7042"/>
    <w:rsid w:val="00AC7480"/>
    <w:rsid w:val="00AC78E2"/>
    <w:rsid w:val="00AD0033"/>
    <w:rsid w:val="00AD014A"/>
    <w:rsid w:val="00AD0BC2"/>
    <w:rsid w:val="00AD0C4A"/>
    <w:rsid w:val="00AD0CA5"/>
    <w:rsid w:val="00AD0FFD"/>
    <w:rsid w:val="00AD1A9A"/>
    <w:rsid w:val="00AD1C6D"/>
    <w:rsid w:val="00AD2069"/>
    <w:rsid w:val="00AD23CD"/>
    <w:rsid w:val="00AD2533"/>
    <w:rsid w:val="00AD2563"/>
    <w:rsid w:val="00AD26F5"/>
    <w:rsid w:val="00AD272B"/>
    <w:rsid w:val="00AD27D3"/>
    <w:rsid w:val="00AD2881"/>
    <w:rsid w:val="00AD2E4D"/>
    <w:rsid w:val="00AD3259"/>
    <w:rsid w:val="00AD3AD8"/>
    <w:rsid w:val="00AD3CE4"/>
    <w:rsid w:val="00AD4A41"/>
    <w:rsid w:val="00AD4AFA"/>
    <w:rsid w:val="00AD4B64"/>
    <w:rsid w:val="00AD4B83"/>
    <w:rsid w:val="00AD4BB5"/>
    <w:rsid w:val="00AD4DB2"/>
    <w:rsid w:val="00AD4FD3"/>
    <w:rsid w:val="00AD5065"/>
    <w:rsid w:val="00AD53B3"/>
    <w:rsid w:val="00AD5999"/>
    <w:rsid w:val="00AD5B23"/>
    <w:rsid w:val="00AD5B4C"/>
    <w:rsid w:val="00AD5E81"/>
    <w:rsid w:val="00AD696C"/>
    <w:rsid w:val="00AD6D00"/>
    <w:rsid w:val="00AD713B"/>
    <w:rsid w:val="00AD72DB"/>
    <w:rsid w:val="00AD746A"/>
    <w:rsid w:val="00AD756D"/>
    <w:rsid w:val="00AD774F"/>
    <w:rsid w:val="00AD78B4"/>
    <w:rsid w:val="00AD7C1F"/>
    <w:rsid w:val="00AE00C2"/>
    <w:rsid w:val="00AE030F"/>
    <w:rsid w:val="00AE06DA"/>
    <w:rsid w:val="00AE07FC"/>
    <w:rsid w:val="00AE0CDF"/>
    <w:rsid w:val="00AE0D8B"/>
    <w:rsid w:val="00AE0E10"/>
    <w:rsid w:val="00AE10EE"/>
    <w:rsid w:val="00AE11DF"/>
    <w:rsid w:val="00AE1676"/>
    <w:rsid w:val="00AE1685"/>
    <w:rsid w:val="00AE176E"/>
    <w:rsid w:val="00AE2021"/>
    <w:rsid w:val="00AE21AD"/>
    <w:rsid w:val="00AE22AD"/>
    <w:rsid w:val="00AE242F"/>
    <w:rsid w:val="00AE269C"/>
    <w:rsid w:val="00AE27E0"/>
    <w:rsid w:val="00AE2F3E"/>
    <w:rsid w:val="00AE2FE4"/>
    <w:rsid w:val="00AE3080"/>
    <w:rsid w:val="00AE32C8"/>
    <w:rsid w:val="00AE36DE"/>
    <w:rsid w:val="00AE3788"/>
    <w:rsid w:val="00AE3CFF"/>
    <w:rsid w:val="00AE3EA7"/>
    <w:rsid w:val="00AE3FE9"/>
    <w:rsid w:val="00AE50C9"/>
    <w:rsid w:val="00AE5267"/>
    <w:rsid w:val="00AE5290"/>
    <w:rsid w:val="00AE596D"/>
    <w:rsid w:val="00AE5E0E"/>
    <w:rsid w:val="00AE5EB6"/>
    <w:rsid w:val="00AE5ED7"/>
    <w:rsid w:val="00AE6499"/>
    <w:rsid w:val="00AE69A3"/>
    <w:rsid w:val="00AE6C1F"/>
    <w:rsid w:val="00AE711A"/>
    <w:rsid w:val="00AE7265"/>
    <w:rsid w:val="00AE7A49"/>
    <w:rsid w:val="00AF05E7"/>
    <w:rsid w:val="00AF097E"/>
    <w:rsid w:val="00AF0C55"/>
    <w:rsid w:val="00AF0D13"/>
    <w:rsid w:val="00AF16F4"/>
    <w:rsid w:val="00AF1A2D"/>
    <w:rsid w:val="00AF1A70"/>
    <w:rsid w:val="00AF1AB6"/>
    <w:rsid w:val="00AF1B67"/>
    <w:rsid w:val="00AF1B86"/>
    <w:rsid w:val="00AF1BDE"/>
    <w:rsid w:val="00AF1E86"/>
    <w:rsid w:val="00AF1FE9"/>
    <w:rsid w:val="00AF2247"/>
    <w:rsid w:val="00AF242E"/>
    <w:rsid w:val="00AF26A3"/>
    <w:rsid w:val="00AF28FC"/>
    <w:rsid w:val="00AF2A31"/>
    <w:rsid w:val="00AF30A0"/>
    <w:rsid w:val="00AF37BD"/>
    <w:rsid w:val="00AF3822"/>
    <w:rsid w:val="00AF3C46"/>
    <w:rsid w:val="00AF3CF5"/>
    <w:rsid w:val="00AF3E95"/>
    <w:rsid w:val="00AF404A"/>
    <w:rsid w:val="00AF42C4"/>
    <w:rsid w:val="00AF4CC9"/>
    <w:rsid w:val="00AF4DB8"/>
    <w:rsid w:val="00AF4EC0"/>
    <w:rsid w:val="00AF4FE3"/>
    <w:rsid w:val="00AF505E"/>
    <w:rsid w:val="00AF5693"/>
    <w:rsid w:val="00AF5A92"/>
    <w:rsid w:val="00AF5DD2"/>
    <w:rsid w:val="00AF5E17"/>
    <w:rsid w:val="00AF5F1B"/>
    <w:rsid w:val="00AF61B0"/>
    <w:rsid w:val="00AF626F"/>
    <w:rsid w:val="00AF6641"/>
    <w:rsid w:val="00AF6F81"/>
    <w:rsid w:val="00AF7538"/>
    <w:rsid w:val="00B0054E"/>
    <w:rsid w:val="00B013F3"/>
    <w:rsid w:val="00B026A0"/>
    <w:rsid w:val="00B027B6"/>
    <w:rsid w:val="00B02B39"/>
    <w:rsid w:val="00B02E84"/>
    <w:rsid w:val="00B02EA8"/>
    <w:rsid w:val="00B02FA8"/>
    <w:rsid w:val="00B0312B"/>
    <w:rsid w:val="00B032E4"/>
    <w:rsid w:val="00B03324"/>
    <w:rsid w:val="00B036F7"/>
    <w:rsid w:val="00B03F8D"/>
    <w:rsid w:val="00B03FAD"/>
    <w:rsid w:val="00B04640"/>
    <w:rsid w:val="00B046AC"/>
    <w:rsid w:val="00B046B4"/>
    <w:rsid w:val="00B04832"/>
    <w:rsid w:val="00B04E47"/>
    <w:rsid w:val="00B05097"/>
    <w:rsid w:val="00B05A43"/>
    <w:rsid w:val="00B05E8B"/>
    <w:rsid w:val="00B05FD3"/>
    <w:rsid w:val="00B06197"/>
    <w:rsid w:val="00B065E9"/>
    <w:rsid w:val="00B072BD"/>
    <w:rsid w:val="00B07747"/>
    <w:rsid w:val="00B07DB8"/>
    <w:rsid w:val="00B10351"/>
    <w:rsid w:val="00B1042A"/>
    <w:rsid w:val="00B104C9"/>
    <w:rsid w:val="00B105D0"/>
    <w:rsid w:val="00B107C3"/>
    <w:rsid w:val="00B11223"/>
    <w:rsid w:val="00B1143B"/>
    <w:rsid w:val="00B11681"/>
    <w:rsid w:val="00B1179B"/>
    <w:rsid w:val="00B12319"/>
    <w:rsid w:val="00B12B48"/>
    <w:rsid w:val="00B13184"/>
    <w:rsid w:val="00B13CFA"/>
    <w:rsid w:val="00B14642"/>
    <w:rsid w:val="00B14C39"/>
    <w:rsid w:val="00B155F6"/>
    <w:rsid w:val="00B15751"/>
    <w:rsid w:val="00B15D71"/>
    <w:rsid w:val="00B1604F"/>
    <w:rsid w:val="00B167AF"/>
    <w:rsid w:val="00B172A0"/>
    <w:rsid w:val="00B17698"/>
    <w:rsid w:val="00B17BB5"/>
    <w:rsid w:val="00B17F11"/>
    <w:rsid w:val="00B201AA"/>
    <w:rsid w:val="00B20B5C"/>
    <w:rsid w:val="00B20B8B"/>
    <w:rsid w:val="00B20E94"/>
    <w:rsid w:val="00B2158F"/>
    <w:rsid w:val="00B219B0"/>
    <w:rsid w:val="00B22091"/>
    <w:rsid w:val="00B22A77"/>
    <w:rsid w:val="00B22C7C"/>
    <w:rsid w:val="00B22C9E"/>
    <w:rsid w:val="00B2313B"/>
    <w:rsid w:val="00B23253"/>
    <w:rsid w:val="00B23781"/>
    <w:rsid w:val="00B237D2"/>
    <w:rsid w:val="00B2383B"/>
    <w:rsid w:val="00B24870"/>
    <w:rsid w:val="00B248FF"/>
    <w:rsid w:val="00B2497E"/>
    <w:rsid w:val="00B24A54"/>
    <w:rsid w:val="00B24C9D"/>
    <w:rsid w:val="00B24CE6"/>
    <w:rsid w:val="00B2574B"/>
    <w:rsid w:val="00B269B0"/>
    <w:rsid w:val="00B269DE"/>
    <w:rsid w:val="00B26F10"/>
    <w:rsid w:val="00B27992"/>
    <w:rsid w:val="00B27B3C"/>
    <w:rsid w:val="00B3098C"/>
    <w:rsid w:val="00B30B90"/>
    <w:rsid w:val="00B3148A"/>
    <w:rsid w:val="00B31945"/>
    <w:rsid w:val="00B31F74"/>
    <w:rsid w:val="00B320EF"/>
    <w:rsid w:val="00B32571"/>
    <w:rsid w:val="00B32F49"/>
    <w:rsid w:val="00B33440"/>
    <w:rsid w:val="00B33B1C"/>
    <w:rsid w:val="00B34082"/>
    <w:rsid w:val="00B34252"/>
    <w:rsid w:val="00B34F9E"/>
    <w:rsid w:val="00B3507C"/>
    <w:rsid w:val="00B3568E"/>
    <w:rsid w:val="00B35A97"/>
    <w:rsid w:val="00B35E6D"/>
    <w:rsid w:val="00B36437"/>
    <w:rsid w:val="00B368F8"/>
    <w:rsid w:val="00B37485"/>
    <w:rsid w:val="00B37538"/>
    <w:rsid w:val="00B3768C"/>
    <w:rsid w:val="00B376B6"/>
    <w:rsid w:val="00B37C26"/>
    <w:rsid w:val="00B37F34"/>
    <w:rsid w:val="00B402AF"/>
    <w:rsid w:val="00B405B3"/>
    <w:rsid w:val="00B406A0"/>
    <w:rsid w:val="00B4075D"/>
    <w:rsid w:val="00B40970"/>
    <w:rsid w:val="00B40B57"/>
    <w:rsid w:val="00B40C24"/>
    <w:rsid w:val="00B40C2D"/>
    <w:rsid w:val="00B40E4F"/>
    <w:rsid w:val="00B4129B"/>
    <w:rsid w:val="00B41392"/>
    <w:rsid w:val="00B41A7A"/>
    <w:rsid w:val="00B42662"/>
    <w:rsid w:val="00B42E34"/>
    <w:rsid w:val="00B42FD7"/>
    <w:rsid w:val="00B432D0"/>
    <w:rsid w:val="00B43A08"/>
    <w:rsid w:val="00B43B3F"/>
    <w:rsid w:val="00B44171"/>
    <w:rsid w:val="00B441EC"/>
    <w:rsid w:val="00B44728"/>
    <w:rsid w:val="00B44847"/>
    <w:rsid w:val="00B44C8B"/>
    <w:rsid w:val="00B44F15"/>
    <w:rsid w:val="00B44F59"/>
    <w:rsid w:val="00B4539B"/>
    <w:rsid w:val="00B45C17"/>
    <w:rsid w:val="00B45E51"/>
    <w:rsid w:val="00B4657A"/>
    <w:rsid w:val="00B4664D"/>
    <w:rsid w:val="00B4684A"/>
    <w:rsid w:val="00B46AB2"/>
    <w:rsid w:val="00B46AF2"/>
    <w:rsid w:val="00B46FE1"/>
    <w:rsid w:val="00B47250"/>
    <w:rsid w:val="00B47393"/>
    <w:rsid w:val="00B474AD"/>
    <w:rsid w:val="00B476D4"/>
    <w:rsid w:val="00B479BF"/>
    <w:rsid w:val="00B501BA"/>
    <w:rsid w:val="00B50B80"/>
    <w:rsid w:val="00B50E64"/>
    <w:rsid w:val="00B5122A"/>
    <w:rsid w:val="00B51385"/>
    <w:rsid w:val="00B5140C"/>
    <w:rsid w:val="00B51527"/>
    <w:rsid w:val="00B5153D"/>
    <w:rsid w:val="00B51A2D"/>
    <w:rsid w:val="00B51BF3"/>
    <w:rsid w:val="00B51CF3"/>
    <w:rsid w:val="00B51E8D"/>
    <w:rsid w:val="00B51EAB"/>
    <w:rsid w:val="00B51EAE"/>
    <w:rsid w:val="00B52C4F"/>
    <w:rsid w:val="00B53457"/>
    <w:rsid w:val="00B53AFB"/>
    <w:rsid w:val="00B53EFA"/>
    <w:rsid w:val="00B55113"/>
    <w:rsid w:val="00B5546A"/>
    <w:rsid w:val="00B55921"/>
    <w:rsid w:val="00B55B98"/>
    <w:rsid w:val="00B55DEC"/>
    <w:rsid w:val="00B5601D"/>
    <w:rsid w:val="00B563EF"/>
    <w:rsid w:val="00B56D81"/>
    <w:rsid w:val="00B57104"/>
    <w:rsid w:val="00B574BE"/>
    <w:rsid w:val="00B57672"/>
    <w:rsid w:val="00B600DC"/>
    <w:rsid w:val="00B60301"/>
    <w:rsid w:val="00B60821"/>
    <w:rsid w:val="00B613D5"/>
    <w:rsid w:val="00B6163E"/>
    <w:rsid w:val="00B618EE"/>
    <w:rsid w:val="00B61BCE"/>
    <w:rsid w:val="00B629A1"/>
    <w:rsid w:val="00B62A50"/>
    <w:rsid w:val="00B62D40"/>
    <w:rsid w:val="00B62E09"/>
    <w:rsid w:val="00B62E9A"/>
    <w:rsid w:val="00B630CD"/>
    <w:rsid w:val="00B63D00"/>
    <w:rsid w:val="00B63D48"/>
    <w:rsid w:val="00B63E46"/>
    <w:rsid w:val="00B651B1"/>
    <w:rsid w:val="00B6551D"/>
    <w:rsid w:val="00B65531"/>
    <w:rsid w:val="00B655FF"/>
    <w:rsid w:val="00B65A84"/>
    <w:rsid w:val="00B65D4C"/>
    <w:rsid w:val="00B65D5D"/>
    <w:rsid w:val="00B65F0C"/>
    <w:rsid w:val="00B66315"/>
    <w:rsid w:val="00B66F7F"/>
    <w:rsid w:val="00B67431"/>
    <w:rsid w:val="00B67546"/>
    <w:rsid w:val="00B676C5"/>
    <w:rsid w:val="00B704B9"/>
    <w:rsid w:val="00B70906"/>
    <w:rsid w:val="00B70A46"/>
    <w:rsid w:val="00B70F09"/>
    <w:rsid w:val="00B70FBA"/>
    <w:rsid w:val="00B719AB"/>
    <w:rsid w:val="00B7231E"/>
    <w:rsid w:val="00B7279D"/>
    <w:rsid w:val="00B72CE7"/>
    <w:rsid w:val="00B72E53"/>
    <w:rsid w:val="00B7304F"/>
    <w:rsid w:val="00B7308B"/>
    <w:rsid w:val="00B7322D"/>
    <w:rsid w:val="00B73294"/>
    <w:rsid w:val="00B73308"/>
    <w:rsid w:val="00B7341C"/>
    <w:rsid w:val="00B73643"/>
    <w:rsid w:val="00B73905"/>
    <w:rsid w:val="00B73E93"/>
    <w:rsid w:val="00B7407D"/>
    <w:rsid w:val="00B74179"/>
    <w:rsid w:val="00B741C2"/>
    <w:rsid w:val="00B7503F"/>
    <w:rsid w:val="00B7528F"/>
    <w:rsid w:val="00B75A5E"/>
    <w:rsid w:val="00B75C42"/>
    <w:rsid w:val="00B75DD2"/>
    <w:rsid w:val="00B764F7"/>
    <w:rsid w:val="00B76831"/>
    <w:rsid w:val="00B76ADA"/>
    <w:rsid w:val="00B77352"/>
    <w:rsid w:val="00B7778B"/>
    <w:rsid w:val="00B778ED"/>
    <w:rsid w:val="00B77AA4"/>
    <w:rsid w:val="00B77C4B"/>
    <w:rsid w:val="00B8021E"/>
    <w:rsid w:val="00B81530"/>
    <w:rsid w:val="00B821A4"/>
    <w:rsid w:val="00B8251C"/>
    <w:rsid w:val="00B825DB"/>
    <w:rsid w:val="00B82AED"/>
    <w:rsid w:val="00B82B61"/>
    <w:rsid w:val="00B82E4F"/>
    <w:rsid w:val="00B82E6B"/>
    <w:rsid w:val="00B8345E"/>
    <w:rsid w:val="00B83647"/>
    <w:rsid w:val="00B839BD"/>
    <w:rsid w:val="00B83C5D"/>
    <w:rsid w:val="00B841C7"/>
    <w:rsid w:val="00B8472D"/>
    <w:rsid w:val="00B848B7"/>
    <w:rsid w:val="00B84F4C"/>
    <w:rsid w:val="00B85287"/>
    <w:rsid w:val="00B85415"/>
    <w:rsid w:val="00B856B7"/>
    <w:rsid w:val="00B8584F"/>
    <w:rsid w:val="00B861A4"/>
    <w:rsid w:val="00B8627C"/>
    <w:rsid w:val="00B8645F"/>
    <w:rsid w:val="00B86B18"/>
    <w:rsid w:val="00B86C2E"/>
    <w:rsid w:val="00B86DDB"/>
    <w:rsid w:val="00B8710A"/>
    <w:rsid w:val="00B87A87"/>
    <w:rsid w:val="00B87CA9"/>
    <w:rsid w:val="00B90284"/>
    <w:rsid w:val="00B9041E"/>
    <w:rsid w:val="00B908FF"/>
    <w:rsid w:val="00B90AA9"/>
    <w:rsid w:val="00B913ED"/>
    <w:rsid w:val="00B91525"/>
    <w:rsid w:val="00B9168A"/>
    <w:rsid w:val="00B91935"/>
    <w:rsid w:val="00B91EA4"/>
    <w:rsid w:val="00B91EBE"/>
    <w:rsid w:val="00B9255E"/>
    <w:rsid w:val="00B92997"/>
    <w:rsid w:val="00B92C4C"/>
    <w:rsid w:val="00B92DD8"/>
    <w:rsid w:val="00B92F95"/>
    <w:rsid w:val="00B931B1"/>
    <w:rsid w:val="00B9336A"/>
    <w:rsid w:val="00B937F2"/>
    <w:rsid w:val="00B93D3D"/>
    <w:rsid w:val="00B94254"/>
    <w:rsid w:val="00B942A4"/>
    <w:rsid w:val="00B94749"/>
    <w:rsid w:val="00B9494F"/>
    <w:rsid w:val="00B94D1D"/>
    <w:rsid w:val="00B95AEE"/>
    <w:rsid w:val="00B96C71"/>
    <w:rsid w:val="00B96F65"/>
    <w:rsid w:val="00B97145"/>
    <w:rsid w:val="00B9725A"/>
    <w:rsid w:val="00B975B9"/>
    <w:rsid w:val="00B97781"/>
    <w:rsid w:val="00B97868"/>
    <w:rsid w:val="00B979D6"/>
    <w:rsid w:val="00B97BCB"/>
    <w:rsid w:val="00B97D43"/>
    <w:rsid w:val="00B97E67"/>
    <w:rsid w:val="00BA02C6"/>
    <w:rsid w:val="00BA0728"/>
    <w:rsid w:val="00BA1324"/>
    <w:rsid w:val="00BA1498"/>
    <w:rsid w:val="00BA191F"/>
    <w:rsid w:val="00BA2132"/>
    <w:rsid w:val="00BA2BCC"/>
    <w:rsid w:val="00BA2F10"/>
    <w:rsid w:val="00BA32DF"/>
    <w:rsid w:val="00BA3A91"/>
    <w:rsid w:val="00BA4A6B"/>
    <w:rsid w:val="00BA4C17"/>
    <w:rsid w:val="00BA5196"/>
    <w:rsid w:val="00BA5250"/>
    <w:rsid w:val="00BA5ABD"/>
    <w:rsid w:val="00BA5B86"/>
    <w:rsid w:val="00BA5C51"/>
    <w:rsid w:val="00BA6AC9"/>
    <w:rsid w:val="00BA6F81"/>
    <w:rsid w:val="00BA703B"/>
    <w:rsid w:val="00BA7205"/>
    <w:rsid w:val="00BA755A"/>
    <w:rsid w:val="00BA7F60"/>
    <w:rsid w:val="00BB010F"/>
    <w:rsid w:val="00BB0145"/>
    <w:rsid w:val="00BB092E"/>
    <w:rsid w:val="00BB0C09"/>
    <w:rsid w:val="00BB0D48"/>
    <w:rsid w:val="00BB0E8C"/>
    <w:rsid w:val="00BB0E9A"/>
    <w:rsid w:val="00BB13B0"/>
    <w:rsid w:val="00BB161D"/>
    <w:rsid w:val="00BB1881"/>
    <w:rsid w:val="00BB1F75"/>
    <w:rsid w:val="00BB2B7D"/>
    <w:rsid w:val="00BB3258"/>
    <w:rsid w:val="00BB356A"/>
    <w:rsid w:val="00BB37BF"/>
    <w:rsid w:val="00BB3817"/>
    <w:rsid w:val="00BB4640"/>
    <w:rsid w:val="00BB4842"/>
    <w:rsid w:val="00BB4A22"/>
    <w:rsid w:val="00BB4E8F"/>
    <w:rsid w:val="00BB5039"/>
    <w:rsid w:val="00BB53A1"/>
    <w:rsid w:val="00BB54AE"/>
    <w:rsid w:val="00BB6173"/>
    <w:rsid w:val="00BB6297"/>
    <w:rsid w:val="00BB6398"/>
    <w:rsid w:val="00BB66D7"/>
    <w:rsid w:val="00BB68CB"/>
    <w:rsid w:val="00BB6E25"/>
    <w:rsid w:val="00BB729E"/>
    <w:rsid w:val="00BB733E"/>
    <w:rsid w:val="00BB740C"/>
    <w:rsid w:val="00BB753E"/>
    <w:rsid w:val="00BB75A2"/>
    <w:rsid w:val="00BB7697"/>
    <w:rsid w:val="00BB7789"/>
    <w:rsid w:val="00BB7CE5"/>
    <w:rsid w:val="00BB7F47"/>
    <w:rsid w:val="00BC010C"/>
    <w:rsid w:val="00BC0400"/>
    <w:rsid w:val="00BC0780"/>
    <w:rsid w:val="00BC0A7C"/>
    <w:rsid w:val="00BC0DED"/>
    <w:rsid w:val="00BC19DA"/>
    <w:rsid w:val="00BC1CA1"/>
    <w:rsid w:val="00BC25BB"/>
    <w:rsid w:val="00BC2881"/>
    <w:rsid w:val="00BC2BD3"/>
    <w:rsid w:val="00BC30CE"/>
    <w:rsid w:val="00BC3698"/>
    <w:rsid w:val="00BC3BC2"/>
    <w:rsid w:val="00BC4A27"/>
    <w:rsid w:val="00BC4A68"/>
    <w:rsid w:val="00BC4D2D"/>
    <w:rsid w:val="00BC5152"/>
    <w:rsid w:val="00BC5468"/>
    <w:rsid w:val="00BC55F0"/>
    <w:rsid w:val="00BC5823"/>
    <w:rsid w:val="00BC58B8"/>
    <w:rsid w:val="00BC58EC"/>
    <w:rsid w:val="00BC6012"/>
    <w:rsid w:val="00BC6015"/>
    <w:rsid w:val="00BC6258"/>
    <w:rsid w:val="00BC630E"/>
    <w:rsid w:val="00BC7BAF"/>
    <w:rsid w:val="00BD0137"/>
    <w:rsid w:val="00BD0148"/>
    <w:rsid w:val="00BD0256"/>
    <w:rsid w:val="00BD063A"/>
    <w:rsid w:val="00BD07D1"/>
    <w:rsid w:val="00BD0A9E"/>
    <w:rsid w:val="00BD1381"/>
    <w:rsid w:val="00BD1945"/>
    <w:rsid w:val="00BD1C6D"/>
    <w:rsid w:val="00BD1CD6"/>
    <w:rsid w:val="00BD1F52"/>
    <w:rsid w:val="00BD2323"/>
    <w:rsid w:val="00BD25CE"/>
    <w:rsid w:val="00BD2840"/>
    <w:rsid w:val="00BD28BF"/>
    <w:rsid w:val="00BD2C88"/>
    <w:rsid w:val="00BD3565"/>
    <w:rsid w:val="00BD3D47"/>
    <w:rsid w:val="00BD3F5C"/>
    <w:rsid w:val="00BD5095"/>
    <w:rsid w:val="00BD52A3"/>
    <w:rsid w:val="00BD574F"/>
    <w:rsid w:val="00BD5A7D"/>
    <w:rsid w:val="00BD5C9A"/>
    <w:rsid w:val="00BD5E64"/>
    <w:rsid w:val="00BD5FA0"/>
    <w:rsid w:val="00BD6654"/>
    <w:rsid w:val="00BD6B7C"/>
    <w:rsid w:val="00BD7027"/>
    <w:rsid w:val="00BD7688"/>
    <w:rsid w:val="00BD7D81"/>
    <w:rsid w:val="00BD7EA3"/>
    <w:rsid w:val="00BE091E"/>
    <w:rsid w:val="00BE0EB4"/>
    <w:rsid w:val="00BE174C"/>
    <w:rsid w:val="00BE1868"/>
    <w:rsid w:val="00BE194F"/>
    <w:rsid w:val="00BE19C2"/>
    <w:rsid w:val="00BE1A57"/>
    <w:rsid w:val="00BE1BB4"/>
    <w:rsid w:val="00BE1CFC"/>
    <w:rsid w:val="00BE214C"/>
    <w:rsid w:val="00BE2153"/>
    <w:rsid w:val="00BE244B"/>
    <w:rsid w:val="00BE2594"/>
    <w:rsid w:val="00BE3110"/>
    <w:rsid w:val="00BE3688"/>
    <w:rsid w:val="00BE36CF"/>
    <w:rsid w:val="00BE3915"/>
    <w:rsid w:val="00BE3A5B"/>
    <w:rsid w:val="00BE3D0C"/>
    <w:rsid w:val="00BE443E"/>
    <w:rsid w:val="00BE44D1"/>
    <w:rsid w:val="00BE44E4"/>
    <w:rsid w:val="00BE4B02"/>
    <w:rsid w:val="00BE4E6B"/>
    <w:rsid w:val="00BE4FE5"/>
    <w:rsid w:val="00BE5164"/>
    <w:rsid w:val="00BE5310"/>
    <w:rsid w:val="00BE5384"/>
    <w:rsid w:val="00BE5386"/>
    <w:rsid w:val="00BE56A5"/>
    <w:rsid w:val="00BE5858"/>
    <w:rsid w:val="00BE5B02"/>
    <w:rsid w:val="00BE5BB6"/>
    <w:rsid w:val="00BE5C09"/>
    <w:rsid w:val="00BE5D78"/>
    <w:rsid w:val="00BE5E09"/>
    <w:rsid w:val="00BE63AC"/>
    <w:rsid w:val="00BE686A"/>
    <w:rsid w:val="00BE6C3D"/>
    <w:rsid w:val="00BE6F34"/>
    <w:rsid w:val="00BE6FB2"/>
    <w:rsid w:val="00BE71D9"/>
    <w:rsid w:val="00BE74F0"/>
    <w:rsid w:val="00BE765A"/>
    <w:rsid w:val="00BE7A6A"/>
    <w:rsid w:val="00BF0150"/>
    <w:rsid w:val="00BF01E0"/>
    <w:rsid w:val="00BF03F6"/>
    <w:rsid w:val="00BF04B7"/>
    <w:rsid w:val="00BF07E3"/>
    <w:rsid w:val="00BF08C5"/>
    <w:rsid w:val="00BF0A7B"/>
    <w:rsid w:val="00BF0E81"/>
    <w:rsid w:val="00BF1148"/>
    <w:rsid w:val="00BF124E"/>
    <w:rsid w:val="00BF1797"/>
    <w:rsid w:val="00BF1B45"/>
    <w:rsid w:val="00BF1DCC"/>
    <w:rsid w:val="00BF20C3"/>
    <w:rsid w:val="00BF20C8"/>
    <w:rsid w:val="00BF2BCD"/>
    <w:rsid w:val="00BF2CC6"/>
    <w:rsid w:val="00BF3045"/>
    <w:rsid w:val="00BF30EE"/>
    <w:rsid w:val="00BF3123"/>
    <w:rsid w:val="00BF31EE"/>
    <w:rsid w:val="00BF3216"/>
    <w:rsid w:val="00BF37C0"/>
    <w:rsid w:val="00BF38D0"/>
    <w:rsid w:val="00BF39FE"/>
    <w:rsid w:val="00BF3A21"/>
    <w:rsid w:val="00BF4321"/>
    <w:rsid w:val="00BF4ACB"/>
    <w:rsid w:val="00BF4CD2"/>
    <w:rsid w:val="00BF4FB2"/>
    <w:rsid w:val="00BF53D7"/>
    <w:rsid w:val="00BF54C0"/>
    <w:rsid w:val="00BF55C0"/>
    <w:rsid w:val="00BF57E9"/>
    <w:rsid w:val="00BF58A5"/>
    <w:rsid w:val="00BF5A22"/>
    <w:rsid w:val="00BF5A51"/>
    <w:rsid w:val="00BF5BB9"/>
    <w:rsid w:val="00BF6027"/>
    <w:rsid w:val="00BF610B"/>
    <w:rsid w:val="00BF6260"/>
    <w:rsid w:val="00BF6BE3"/>
    <w:rsid w:val="00BF6D5F"/>
    <w:rsid w:val="00BF7176"/>
    <w:rsid w:val="00BF7613"/>
    <w:rsid w:val="00BF7EE7"/>
    <w:rsid w:val="00C00515"/>
    <w:rsid w:val="00C00DFE"/>
    <w:rsid w:val="00C00FBE"/>
    <w:rsid w:val="00C010F5"/>
    <w:rsid w:val="00C011BE"/>
    <w:rsid w:val="00C01499"/>
    <w:rsid w:val="00C0158C"/>
    <w:rsid w:val="00C0177E"/>
    <w:rsid w:val="00C0266F"/>
    <w:rsid w:val="00C02963"/>
    <w:rsid w:val="00C02B40"/>
    <w:rsid w:val="00C032AA"/>
    <w:rsid w:val="00C034EB"/>
    <w:rsid w:val="00C03658"/>
    <w:rsid w:val="00C03D34"/>
    <w:rsid w:val="00C03DA3"/>
    <w:rsid w:val="00C04E54"/>
    <w:rsid w:val="00C05324"/>
    <w:rsid w:val="00C05611"/>
    <w:rsid w:val="00C059FC"/>
    <w:rsid w:val="00C05FBB"/>
    <w:rsid w:val="00C062FE"/>
    <w:rsid w:val="00C066AA"/>
    <w:rsid w:val="00C06BCB"/>
    <w:rsid w:val="00C07223"/>
    <w:rsid w:val="00C074C4"/>
    <w:rsid w:val="00C0762D"/>
    <w:rsid w:val="00C07AA3"/>
    <w:rsid w:val="00C07D37"/>
    <w:rsid w:val="00C101B2"/>
    <w:rsid w:val="00C10F86"/>
    <w:rsid w:val="00C11AB0"/>
    <w:rsid w:val="00C11FB4"/>
    <w:rsid w:val="00C12326"/>
    <w:rsid w:val="00C12BFB"/>
    <w:rsid w:val="00C12E57"/>
    <w:rsid w:val="00C13030"/>
    <w:rsid w:val="00C13BC0"/>
    <w:rsid w:val="00C13D11"/>
    <w:rsid w:val="00C13DCF"/>
    <w:rsid w:val="00C1428F"/>
    <w:rsid w:val="00C14536"/>
    <w:rsid w:val="00C14670"/>
    <w:rsid w:val="00C149D2"/>
    <w:rsid w:val="00C15141"/>
    <w:rsid w:val="00C155FC"/>
    <w:rsid w:val="00C15CDC"/>
    <w:rsid w:val="00C16127"/>
    <w:rsid w:val="00C16172"/>
    <w:rsid w:val="00C1655F"/>
    <w:rsid w:val="00C16636"/>
    <w:rsid w:val="00C16897"/>
    <w:rsid w:val="00C16DB8"/>
    <w:rsid w:val="00C170B3"/>
    <w:rsid w:val="00C170C3"/>
    <w:rsid w:val="00C17262"/>
    <w:rsid w:val="00C17740"/>
    <w:rsid w:val="00C17D56"/>
    <w:rsid w:val="00C202D9"/>
    <w:rsid w:val="00C20AF6"/>
    <w:rsid w:val="00C20B0A"/>
    <w:rsid w:val="00C210B3"/>
    <w:rsid w:val="00C2140D"/>
    <w:rsid w:val="00C214B4"/>
    <w:rsid w:val="00C22084"/>
    <w:rsid w:val="00C22643"/>
    <w:rsid w:val="00C22851"/>
    <w:rsid w:val="00C2292D"/>
    <w:rsid w:val="00C22AF6"/>
    <w:rsid w:val="00C23594"/>
    <w:rsid w:val="00C23660"/>
    <w:rsid w:val="00C236F3"/>
    <w:rsid w:val="00C2394B"/>
    <w:rsid w:val="00C23DD7"/>
    <w:rsid w:val="00C23DF4"/>
    <w:rsid w:val="00C23E5B"/>
    <w:rsid w:val="00C2409F"/>
    <w:rsid w:val="00C241C1"/>
    <w:rsid w:val="00C2484B"/>
    <w:rsid w:val="00C24F15"/>
    <w:rsid w:val="00C252D2"/>
    <w:rsid w:val="00C25826"/>
    <w:rsid w:val="00C25AC0"/>
    <w:rsid w:val="00C25D01"/>
    <w:rsid w:val="00C2635E"/>
    <w:rsid w:val="00C263D6"/>
    <w:rsid w:val="00C26D58"/>
    <w:rsid w:val="00C27695"/>
    <w:rsid w:val="00C27875"/>
    <w:rsid w:val="00C30A36"/>
    <w:rsid w:val="00C313AA"/>
    <w:rsid w:val="00C31863"/>
    <w:rsid w:val="00C31886"/>
    <w:rsid w:val="00C31C0A"/>
    <w:rsid w:val="00C31CBC"/>
    <w:rsid w:val="00C32240"/>
    <w:rsid w:val="00C3234C"/>
    <w:rsid w:val="00C32794"/>
    <w:rsid w:val="00C32879"/>
    <w:rsid w:val="00C328AA"/>
    <w:rsid w:val="00C32E3B"/>
    <w:rsid w:val="00C3329B"/>
    <w:rsid w:val="00C33504"/>
    <w:rsid w:val="00C33524"/>
    <w:rsid w:val="00C33655"/>
    <w:rsid w:val="00C33C29"/>
    <w:rsid w:val="00C33D21"/>
    <w:rsid w:val="00C33DC5"/>
    <w:rsid w:val="00C34055"/>
    <w:rsid w:val="00C34212"/>
    <w:rsid w:val="00C344A5"/>
    <w:rsid w:val="00C34652"/>
    <w:rsid w:val="00C346A4"/>
    <w:rsid w:val="00C34BE0"/>
    <w:rsid w:val="00C35831"/>
    <w:rsid w:val="00C35952"/>
    <w:rsid w:val="00C35CEA"/>
    <w:rsid w:val="00C36332"/>
    <w:rsid w:val="00C36D76"/>
    <w:rsid w:val="00C36ECB"/>
    <w:rsid w:val="00C36FD3"/>
    <w:rsid w:val="00C37B2C"/>
    <w:rsid w:val="00C37E63"/>
    <w:rsid w:val="00C40C3C"/>
    <w:rsid w:val="00C40CB9"/>
    <w:rsid w:val="00C4115F"/>
    <w:rsid w:val="00C419C7"/>
    <w:rsid w:val="00C426F8"/>
    <w:rsid w:val="00C4285A"/>
    <w:rsid w:val="00C42934"/>
    <w:rsid w:val="00C42D08"/>
    <w:rsid w:val="00C440EC"/>
    <w:rsid w:val="00C440FD"/>
    <w:rsid w:val="00C4478B"/>
    <w:rsid w:val="00C447B7"/>
    <w:rsid w:val="00C44807"/>
    <w:rsid w:val="00C44C7C"/>
    <w:rsid w:val="00C44DD8"/>
    <w:rsid w:val="00C452D0"/>
    <w:rsid w:val="00C45B68"/>
    <w:rsid w:val="00C4601B"/>
    <w:rsid w:val="00C46123"/>
    <w:rsid w:val="00C46168"/>
    <w:rsid w:val="00C469F0"/>
    <w:rsid w:val="00C46EB0"/>
    <w:rsid w:val="00C47375"/>
    <w:rsid w:val="00C4748B"/>
    <w:rsid w:val="00C47958"/>
    <w:rsid w:val="00C47AEF"/>
    <w:rsid w:val="00C47C98"/>
    <w:rsid w:val="00C47EDF"/>
    <w:rsid w:val="00C47F5E"/>
    <w:rsid w:val="00C502CF"/>
    <w:rsid w:val="00C508B1"/>
    <w:rsid w:val="00C50F2B"/>
    <w:rsid w:val="00C50FA6"/>
    <w:rsid w:val="00C5122C"/>
    <w:rsid w:val="00C518FA"/>
    <w:rsid w:val="00C51B31"/>
    <w:rsid w:val="00C51D36"/>
    <w:rsid w:val="00C51D9D"/>
    <w:rsid w:val="00C520BF"/>
    <w:rsid w:val="00C523FB"/>
    <w:rsid w:val="00C52503"/>
    <w:rsid w:val="00C52653"/>
    <w:rsid w:val="00C52FE4"/>
    <w:rsid w:val="00C5300B"/>
    <w:rsid w:val="00C539B6"/>
    <w:rsid w:val="00C54182"/>
    <w:rsid w:val="00C5433C"/>
    <w:rsid w:val="00C553A6"/>
    <w:rsid w:val="00C557D4"/>
    <w:rsid w:val="00C557E8"/>
    <w:rsid w:val="00C55A4B"/>
    <w:rsid w:val="00C55C2D"/>
    <w:rsid w:val="00C55CEC"/>
    <w:rsid w:val="00C56708"/>
    <w:rsid w:val="00C56879"/>
    <w:rsid w:val="00C56B8F"/>
    <w:rsid w:val="00C56EA8"/>
    <w:rsid w:val="00C57254"/>
    <w:rsid w:val="00C574D5"/>
    <w:rsid w:val="00C575DF"/>
    <w:rsid w:val="00C57656"/>
    <w:rsid w:val="00C5770E"/>
    <w:rsid w:val="00C57944"/>
    <w:rsid w:val="00C57A75"/>
    <w:rsid w:val="00C57C92"/>
    <w:rsid w:val="00C57E25"/>
    <w:rsid w:val="00C601E5"/>
    <w:rsid w:val="00C602D8"/>
    <w:rsid w:val="00C60590"/>
    <w:rsid w:val="00C607B9"/>
    <w:rsid w:val="00C608A4"/>
    <w:rsid w:val="00C6117C"/>
    <w:rsid w:val="00C61AEF"/>
    <w:rsid w:val="00C61E22"/>
    <w:rsid w:val="00C61F24"/>
    <w:rsid w:val="00C62003"/>
    <w:rsid w:val="00C62054"/>
    <w:rsid w:val="00C62FFD"/>
    <w:rsid w:val="00C63136"/>
    <w:rsid w:val="00C637EF"/>
    <w:rsid w:val="00C63890"/>
    <w:rsid w:val="00C63949"/>
    <w:rsid w:val="00C6463A"/>
    <w:rsid w:val="00C64914"/>
    <w:rsid w:val="00C64C2E"/>
    <w:rsid w:val="00C64F80"/>
    <w:rsid w:val="00C65137"/>
    <w:rsid w:val="00C655B4"/>
    <w:rsid w:val="00C65668"/>
    <w:rsid w:val="00C65B1F"/>
    <w:rsid w:val="00C65B66"/>
    <w:rsid w:val="00C663D1"/>
    <w:rsid w:val="00C66611"/>
    <w:rsid w:val="00C66710"/>
    <w:rsid w:val="00C669CF"/>
    <w:rsid w:val="00C66D12"/>
    <w:rsid w:val="00C66FC7"/>
    <w:rsid w:val="00C6704C"/>
    <w:rsid w:val="00C6723B"/>
    <w:rsid w:val="00C67773"/>
    <w:rsid w:val="00C67AAA"/>
    <w:rsid w:val="00C700C5"/>
    <w:rsid w:val="00C70F39"/>
    <w:rsid w:val="00C72266"/>
    <w:rsid w:val="00C72BCF"/>
    <w:rsid w:val="00C72D58"/>
    <w:rsid w:val="00C72E60"/>
    <w:rsid w:val="00C735FB"/>
    <w:rsid w:val="00C73691"/>
    <w:rsid w:val="00C73ABB"/>
    <w:rsid w:val="00C73D0B"/>
    <w:rsid w:val="00C73D7A"/>
    <w:rsid w:val="00C73E1E"/>
    <w:rsid w:val="00C740FC"/>
    <w:rsid w:val="00C74B66"/>
    <w:rsid w:val="00C74D82"/>
    <w:rsid w:val="00C75377"/>
    <w:rsid w:val="00C75785"/>
    <w:rsid w:val="00C759CB"/>
    <w:rsid w:val="00C75B94"/>
    <w:rsid w:val="00C75C27"/>
    <w:rsid w:val="00C75F07"/>
    <w:rsid w:val="00C76008"/>
    <w:rsid w:val="00C76430"/>
    <w:rsid w:val="00C76CDB"/>
    <w:rsid w:val="00C77877"/>
    <w:rsid w:val="00C77E3B"/>
    <w:rsid w:val="00C802DE"/>
    <w:rsid w:val="00C802FA"/>
    <w:rsid w:val="00C8041E"/>
    <w:rsid w:val="00C809FC"/>
    <w:rsid w:val="00C80D5F"/>
    <w:rsid w:val="00C80E73"/>
    <w:rsid w:val="00C8130A"/>
    <w:rsid w:val="00C81533"/>
    <w:rsid w:val="00C8155D"/>
    <w:rsid w:val="00C81995"/>
    <w:rsid w:val="00C81A13"/>
    <w:rsid w:val="00C81B76"/>
    <w:rsid w:val="00C81E79"/>
    <w:rsid w:val="00C822EE"/>
    <w:rsid w:val="00C8293F"/>
    <w:rsid w:val="00C829A2"/>
    <w:rsid w:val="00C829B1"/>
    <w:rsid w:val="00C82BA0"/>
    <w:rsid w:val="00C82D40"/>
    <w:rsid w:val="00C82E49"/>
    <w:rsid w:val="00C834A6"/>
    <w:rsid w:val="00C8372B"/>
    <w:rsid w:val="00C83DB7"/>
    <w:rsid w:val="00C8463F"/>
    <w:rsid w:val="00C84DB3"/>
    <w:rsid w:val="00C85F2C"/>
    <w:rsid w:val="00C869C5"/>
    <w:rsid w:val="00C86E64"/>
    <w:rsid w:val="00C871E4"/>
    <w:rsid w:val="00C873A9"/>
    <w:rsid w:val="00C87875"/>
    <w:rsid w:val="00C87997"/>
    <w:rsid w:val="00C87A4B"/>
    <w:rsid w:val="00C87A50"/>
    <w:rsid w:val="00C87B10"/>
    <w:rsid w:val="00C87DA1"/>
    <w:rsid w:val="00C900DC"/>
    <w:rsid w:val="00C90973"/>
    <w:rsid w:val="00C91066"/>
    <w:rsid w:val="00C91831"/>
    <w:rsid w:val="00C91E14"/>
    <w:rsid w:val="00C91F14"/>
    <w:rsid w:val="00C92F0A"/>
    <w:rsid w:val="00C931A3"/>
    <w:rsid w:val="00C93276"/>
    <w:rsid w:val="00C937C1"/>
    <w:rsid w:val="00C93A97"/>
    <w:rsid w:val="00C93BA5"/>
    <w:rsid w:val="00C93C58"/>
    <w:rsid w:val="00C93DE5"/>
    <w:rsid w:val="00C9425F"/>
    <w:rsid w:val="00C9426B"/>
    <w:rsid w:val="00C94DC7"/>
    <w:rsid w:val="00C95017"/>
    <w:rsid w:val="00C95147"/>
    <w:rsid w:val="00C954A3"/>
    <w:rsid w:val="00C95A4F"/>
    <w:rsid w:val="00C95B66"/>
    <w:rsid w:val="00C95E6D"/>
    <w:rsid w:val="00C95E79"/>
    <w:rsid w:val="00C9624F"/>
    <w:rsid w:val="00C96682"/>
    <w:rsid w:val="00C96926"/>
    <w:rsid w:val="00C976E1"/>
    <w:rsid w:val="00C97841"/>
    <w:rsid w:val="00C97EA9"/>
    <w:rsid w:val="00CA03B8"/>
    <w:rsid w:val="00CA1057"/>
    <w:rsid w:val="00CA1389"/>
    <w:rsid w:val="00CA146E"/>
    <w:rsid w:val="00CA150A"/>
    <w:rsid w:val="00CA18B1"/>
    <w:rsid w:val="00CA23D1"/>
    <w:rsid w:val="00CA2660"/>
    <w:rsid w:val="00CA28FB"/>
    <w:rsid w:val="00CA31CC"/>
    <w:rsid w:val="00CA3382"/>
    <w:rsid w:val="00CA383E"/>
    <w:rsid w:val="00CA386C"/>
    <w:rsid w:val="00CA3945"/>
    <w:rsid w:val="00CA3C66"/>
    <w:rsid w:val="00CA437B"/>
    <w:rsid w:val="00CA4546"/>
    <w:rsid w:val="00CA4BC7"/>
    <w:rsid w:val="00CA4C6F"/>
    <w:rsid w:val="00CA4E36"/>
    <w:rsid w:val="00CA54F7"/>
    <w:rsid w:val="00CA55BF"/>
    <w:rsid w:val="00CA5E29"/>
    <w:rsid w:val="00CA60FD"/>
    <w:rsid w:val="00CA613F"/>
    <w:rsid w:val="00CA6213"/>
    <w:rsid w:val="00CA6754"/>
    <w:rsid w:val="00CA67AA"/>
    <w:rsid w:val="00CA67F2"/>
    <w:rsid w:val="00CA7B2D"/>
    <w:rsid w:val="00CA7CB7"/>
    <w:rsid w:val="00CA7E5A"/>
    <w:rsid w:val="00CB0395"/>
    <w:rsid w:val="00CB0A1E"/>
    <w:rsid w:val="00CB1696"/>
    <w:rsid w:val="00CB1BC5"/>
    <w:rsid w:val="00CB1F20"/>
    <w:rsid w:val="00CB2027"/>
    <w:rsid w:val="00CB2370"/>
    <w:rsid w:val="00CB24D0"/>
    <w:rsid w:val="00CB27C9"/>
    <w:rsid w:val="00CB2834"/>
    <w:rsid w:val="00CB291A"/>
    <w:rsid w:val="00CB299F"/>
    <w:rsid w:val="00CB2EF7"/>
    <w:rsid w:val="00CB314E"/>
    <w:rsid w:val="00CB3319"/>
    <w:rsid w:val="00CB34B3"/>
    <w:rsid w:val="00CB350E"/>
    <w:rsid w:val="00CB35A5"/>
    <w:rsid w:val="00CB35ED"/>
    <w:rsid w:val="00CB37D4"/>
    <w:rsid w:val="00CB3C93"/>
    <w:rsid w:val="00CB3E0B"/>
    <w:rsid w:val="00CB42A8"/>
    <w:rsid w:val="00CB4710"/>
    <w:rsid w:val="00CB47CE"/>
    <w:rsid w:val="00CB482D"/>
    <w:rsid w:val="00CB5AF9"/>
    <w:rsid w:val="00CB5FC3"/>
    <w:rsid w:val="00CB60B1"/>
    <w:rsid w:val="00CB61BC"/>
    <w:rsid w:val="00CB6585"/>
    <w:rsid w:val="00CB65F5"/>
    <w:rsid w:val="00CB6682"/>
    <w:rsid w:val="00CB67A4"/>
    <w:rsid w:val="00CB760B"/>
    <w:rsid w:val="00CB77ED"/>
    <w:rsid w:val="00CB7906"/>
    <w:rsid w:val="00CB79D5"/>
    <w:rsid w:val="00CB7CFE"/>
    <w:rsid w:val="00CC01B7"/>
    <w:rsid w:val="00CC04F0"/>
    <w:rsid w:val="00CC05BF"/>
    <w:rsid w:val="00CC06CD"/>
    <w:rsid w:val="00CC081A"/>
    <w:rsid w:val="00CC08B9"/>
    <w:rsid w:val="00CC09E2"/>
    <w:rsid w:val="00CC11D0"/>
    <w:rsid w:val="00CC1491"/>
    <w:rsid w:val="00CC18C5"/>
    <w:rsid w:val="00CC1EF9"/>
    <w:rsid w:val="00CC1F4C"/>
    <w:rsid w:val="00CC209F"/>
    <w:rsid w:val="00CC20A2"/>
    <w:rsid w:val="00CC20CB"/>
    <w:rsid w:val="00CC235F"/>
    <w:rsid w:val="00CC27B2"/>
    <w:rsid w:val="00CC2940"/>
    <w:rsid w:val="00CC2E0A"/>
    <w:rsid w:val="00CC3147"/>
    <w:rsid w:val="00CC4330"/>
    <w:rsid w:val="00CC4573"/>
    <w:rsid w:val="00CC4728"/>
    <w:rsid w:val="00CC4A9D"/>
    <w:rsid w:val="00CC4F96"/>
    <w:rsid w:val="00CC53E2"/>
    <w:rsid w:val="00CC5431"/>
    <w:rsid w:val="00CC5C43"/>
    <w:rsid w:val="00CC5F36"/>
    <w:rsid w:val="00CC6205"/>
    <w:rsid w:val="00CC67CA"/>
    <w:rsid w:val="00CC68F7"/>
    <w:rsid w:val="00CC71B8"/>
    <w:rsid w:val="00CC7216"/>
    <w:rsid w:val="00CC7437"/>
    <w:rsid w:val="00CC766E"/>
    <w:rsid w:val="00CC7A0E"/>
    <w:rsid w:val="00CD00FD"/>
    <w:rsid w:val="00CD011E"/>
    <w:rsid w:val="00CD0322"/>
    <w:rsid w:val="00CD1151"/>
    <w:rsid w:val="00CD116E"/>
    <w:rsid w:val="00CD1601"/>
    <w:rsid w:val="00CD1863"/>
    <w:rsid w:val="00CD188D"/>
    <w:rsid w:val="00CD1E04"/>
    <w:rsid w:val="00CD2105"/>
    <w:rsid w:val="00CD29B3"/>
    <w:rsid w:val="00CD2B72"/>
    <w:rsid w:val="00CD2BD9"/>
    <w:rsid w:val="00CD2EEB"/>
    <w:rsid w:val="00CD3198"/>
    <w:rsid w:val="00CD352C"/>
    <w:rsid w:val="00CD3E6A"/>
    <w:rsid w:val="00CD448C"/>
    <w:rsid w:val="00CD4787"/>
    <w:rsid w:val="00CD4870"/>
    <w:rsid w:val="00CD4899"/>
    <w:rsid w:val="00CD4C3C"/>
    <w:rsid w:val="00CD4DB2"/>
    <w:rsid w:val="00CD568F"/>
    <w:rsid w:val="00CD588C"/>
    <w:rsid w:val="00CD62DD"/>
    <w:rsid w:val="00CD63E3"/>
    <w:rsid w:val="00CD6C4C"/>
    <w:rsid w:val="00CD729A"/>
    <w:rsid w:val="00CD73C3"/>
    <w:rsid w:val="00CD7B36"/>
    <w:rsid w:val="00CD7BCC"/>
    <w:rsid w:val="00CD7C9B"/>
    <w:rsid w:val="00CD7CB6"/>
    <w:rsid w:val="00CE03ED"/>
    <w:rsid w:val="00CE05FC"/>
    <w:rsid w:val="00CE0AB8"/>
    <w:rsid w:val="00CE0BA3"/>
    <w:rsid w:val="00CE0C00"/>
    <w:rsid w:val="00CE0D6F"/>
    <w:rsid w:val="00CE0DDE"/>
    <w:rsid w:val="00CE11FA"/>
    <w:rsid w:val="00CE1324"/>
    <w:rsid w:val="00CE14CB"/>
    <w:rsid w:val="00CE1A7A"/>
    <w:rsid w:val="00CE1A9C"/>
    <w:rsid w:val="00CE2334"/>
    <w:rsid w:val="00CE2C1D"/>
    <w:rsid w:val="00CE2DAF"/>
    <w:rsid w:val="00CE3257"/>
    <w:rsid w:val="00CE336C"/>
    <w:rsid w:val="00CE3522"/>
    <w:rsid w:val="00CE3763"/>
    <w:rsid w:val="00CE42B3"/>
    <w:rsid w:val="00CE43CB"/>
    <w:rsid w:val="00CE45BC"/>
    <w:rsid w:val="00CE46EE"/>
    <w:rsid w:val="00CE4970"/>
    <w:rsid w:val="00CE4A42"/>
    <w:rsid w:val="00CE4BF2"/>
    <w:rsid w:val="00CE4EBD"/>
    <w:rsid w:val="00CE5DE5"/>
    <w:rsid w:val="00CE5E63"/>
    <w:rsid w:val="00CE63ED"/>
    <w:rsid w:val="00CE6C87"/>
    <w:rsid w:val="00CE7036"/>
    <w:rsid w:val="00CE7248"/>
    <w:rsid w:val="00CE7611"/>
    <w:rsid w:val="00CE7767"/>
    <w:rsid w:val="00CE7B14"/>
    <w:rsid w:val="00CE7C9D"/>
    <w:rsid w:val="00CE7D0F"/>
    <w:rsid w:val="00CE7E95"/>
    <w:rsid w:val="00CE7EB6"/>
    <w:rsid w:val="00CF0167"/>
    <w:rsid w:val="00CF01A8"/>
    <w:rsid w:val="00CF0525"/>
    <w:rsid w:val="00CF0582"/>
    <w:rsid w:val="00CF078A"/>
    <w:rsid w:val="00CF0923"/>
    <w:rsid w:val="00CF11C9"/>
    <w:rsid w:val="00CF154C"/>
    <w:rsid w:val="00CF1962"/>
    <w:rsid w:val="00CF1D33"/>
    <w:rsid w:val="00CF2628"/>
    <w:rsid w:val="00CF2B74"/>
    <w:rsid w:val="00CF2BB9"/>
    <w:rsid w:val="00CF2F86"/>
    <w:rsid w:val="00CF30A8"/>
    <w:rsid w:val="00CF33BD"/>
    <w:rsid w:val="00CF34AA"/>
    <w:rsid w:val="00CF3762"/>
    <w:rsid w:val="00CF3C50"/>
    <w:rsid w:val="00CF4068"/>
    <w:rsid w:val="00CF4278"/>
    <w:rsid w:val="00CF47FC"/>
    <w:rsid w:val="00CF4CC6"/>
    <w:rsid w:val="00CF55AE"/>
    <w:rsid w:val="00CF59D1"/>
    <w:rsid w:val="00CF5B3E"/>
    <w:rsid w:val="00CF5ECF"/>
    <w:rsid w:val="00CF5FF1"/>
    <w:rsid w:val="00CF5FF5"/>
    <w:rsid w:val="00CF6238"/>
    <w:rsid w:val="00CF6475"/>
    <w:rsid w:val="00CF6C37"/>
    <w:rsid w:val="00CF7B24"/>
    <w:rsid w:val="00CF7C9B"/>
    <w:rsid w:val="00CF7F62"/>
    <w:rsid w:val="00CF7FF2"/>
    <w:rsid w:val="00D005F4"/>
    <w:rsid w:val="00D00CB4"/>
    <w:rsid w:val="00D014CC"/>
    <w:rsid w:val="00D01F75"/>
    <w:rsid w:val="00D02455"/>
    <w:rsid w:val="00D0264E"/>
    <w:rsid w:val="00D02787"/>
    <w:rsid w:val="00D02900"/>
    <w:rsid w:val="00D02E81"/>
    <w:rsid w:val="00D032FF"/>
    <w:rsid w:val="00D0359F"/>
    <w:rsid w:val="00D036B0"/>
    <w:rsid w:val="00D0376B"/>
    <w:rsid w:val="00D03899"/>
    <w:rsid w:val="00D03DE3"/>
    <w:rsid w:val="00D046EB"/>
    <w:rsid w:val="00D047B9"/>
    <w:rsid w:val="00D04BDE"/>
    <w:rsid w:val="00D04C59"/>
    <w:rsid w:val="00D04D87"/>
    <w:rsid w:val="00D04DDA"/>
    <w:rsid w:val="00D05BE2"/>
    <w:rsid w:val="00D05CB8"/>
    <w:rsid w:val="00D062FF"/>
    <w:rsid w:val="00D06564"/>
    <w:rsid w:val="00D066A6"/>
    <w:rsid w:val="00D068F4"/>
    <w:rsid w:val="00D06CD1"/>
    <w:rsid w:val="00D06F7A"/>
    <w:rsid w:val="00D10803"/>
    <w:rsid w:val="00D10863"/>
    <w:rsid w:val="00D1097E"/>
    <w:rsid w:val="00D109B8"/>
    <w:rsid w:val="00D10E16"/>
    <w:rsid w:val="00D10E7A"/>
    <w:rsid w:val="00D11426"/>
    <w:rsid w:val="00D11577"/>
    <w:rsid w:val="00D117FE"/>
    <w:rsid w:val="00D11E96"/>
    <w:rsid w:val="00D11FC0"/>
    <w:rsid w:val="00D125B2"/>
    <w:rsid w:val="00D12801"/>
    <w:rsid w:val="00D12A19"/>
    <w:rsid w:val="00D12B00"/>
    <w:rsid w:val="00D12EBB"/>
    <w:rsid w:val="00D12F1E"/>
    <w:rsid w:val="00D12FED"/>
    <w:rsid w:val="00D131F5"/>
    <w:rsid w:val="00D13217"/>
    <w:rsid w:val="00D13585"/>
    <w:rsid w:val="00D13A46"/>
    <w:rsid w:val="00D14051"/>
    <w:rsid w:val="00D140C9"/>
    <w:rsid w:val="00D14276"/>
    <w:rsid w:val="00D142AA"/>
    <w:rsid w:val="00D1433F"/>
    <w:rsid w:val="00D144FC"/>
    <w:rsid w:val="00D14885"/>
    <w:rsid w:val="00D14DAB"/>
    <w:rsid w:val="00D14DE8"/>
    <w:rsid w:val="00D14E5C"/>
    <w:rsid w:val="00D14F70"/>
    <w:rsid w:val="00D14F8F"/>
    <w:rsid w:val="00D1532E"/>
    <w:rsid w:val="00D1544C"/>
    <w:rsid w:val="00D1550B"/>
    <w:rsid w:val="00D15717"/>
    <w:rsid w:val="00D1592E"/>
    <w:rsid w:val="00D15B63"/>
    <w:rsid w:val="00D15C9C"/>
    <w:rsid w:val="00D15CE5"/>
    <w:rsid w:val="00D15D1A"/>
    <w:rsid w:val="00D15DF8"/>
    <w:rsid w:val="00D15ECA"/>
    <w:rsid w:val="00D15EDD"/>
    <w:rsid w:val="00D16BF2"/>
    <w:rsid w:val="00D16DB0"/>
    <w:rsid w:val="00D16F66"/>
    <w:rsid w:val="00D16F86"/>
    <w:rsid w:val="00D17078"/>
    <w:rsid w:val="00D17294"/>
    <w:rsid w:val="00D17522"/>
    <w:rsid w:val="00D1780E"/>
    <w:rsid w:val="00D1781C"/>
    <w:rsid w:val="00D1789E"/>
    <w:rsid w:val="00D204C4"/>
    <w:rsid w:val="00D20A8E"/>
    <w:rsid w:val="00D21297"/>
    <w:rsid w:val="00D21C14"/>
    <w:rsid w:val="00D21C2C"/>
    <w:rsid w:val="00D22668"/>
    <w:rsid w:val="00D23027"/>
    <w:rsid w:val="00D2320D"/>
    <w:rsid w:val="00D23264"/>
    <w:rsid w:val="00D2365C"/>
    <w:rsid w:val="00D23C30"/>
    <w:rsid w:val="00D2404F"/>
    <w:rsid w:val="00D241DF"/>
    <w:rsid w:val="00D24970"/>
    <w:rsid w:val="00D25352"/>
    <w:rsid w:val="00D254FC"/>
    <w:rsid w:val="00D2552C"/>
    <w:rsid w:val="00D258C7"/>
    <w:rsid w:val="00D25C71"/>
    <w:rsid w:val="00D25C85"/>
    <w:rsid w:val="00D25C8B"/>
    <w:rsid w:val="00D263FE"/>
    <w:rsid w:val="00D264A3"/>
    <w:rsid w:val="00D26E7B"/>
    <w:rsid w:val="00D27B60"/>
    <w:rsid w:val="00D27DA2"/>
    <w:rsid w:val="00D3014D"/>
    <w:rsid w:val="00D30449"/>
    <w:rsid w:val="00D306E2"/>
    <w:rsid w:val="00D308ED"/>
    <w:rsid w:val="00D30E58"/>
    <w:rsid w:val="00D3109B"/>
    <w:rsid w:val="00D313FE"/>
    <w:rsid w:val="00D3157B"/>
    <w:rsid w:val="00D31893"/>
    <w:rsid w:val="00D322D8"/>
    <w:rsid w:val="00D32460"/>
    <w:rsid w:val="00D324CB"/>
    <w:rsid w:val="00D3287C"/>
    <w:rsid w:val="00D32F84"/>
    <w:rsid w:val="00D32FCD"/>
    <w:rsid w:val="00D33024"/>
    <w:rsid w:val="00D3315A"/>
    <w:rsid w:val="00D334E4"/>
    <w:rsid w:val="00D334F9"/>
    <w:rsid w:val="00D33684"/>
    <w:rsid w:val="00D33B20"/>
    <w:rsid w:val="00D33C1B"/>
    <w:rsid w:val="00D33CF1"/>
    <w:rsid w:val="00D3413F"/>
    <w:rsid w:val="00D34210"/>
    <w:rsid w:val="00D3488D"/>
    <w:rsid w:val="00D34BE6"/>
    <w:rsid w:val="00D34C4C"/>
    <w:rsid w:val="00D34E2A"/>
    <w:rsid w:val="00D35023"/>
    <w:rsid w:val="00D3508C"/>
    <w:rsid w:val="00D35666"/>
    <w:rsid w:val="00D35687"/>
    <w:rsid w:val="00D35709"/>
    <w:rsid w:val="00D35B64"/>
    <w:rsid w:val="00D35DDC"/>
    <w:rsid w:val="00D35ED2"/>
    <w:rsid w:val="00D36029"/>
    <w:rsid w:val="00D36551"/>
    <w:rsid w:val="00D368EB"/>
    <w:rsid w:val="00D36964"/>
    <w:rsid w:val="00D369EA"/>
    <w:rsid w:val="00D36EFC"/>
    <w:rsid w:val="00D36F76"/>
    <w:rsid w:val="00D37473"/>
    <w:rsid w:val="00D37AA6"/>
    <w:rsid w:val="00D4018C"/>
    <w:rsid w:val="00D4040A"/>
    <w:rsid w:val="00D41440"/>
    <w:rsid w:val="00D41E02"/>
    <w:rsid w:val="00D42279"/>
    <w:rsid w:val="00D423B1"/>
    <w:rsid w:val="00D42DE2"/>
    <w:rsid w:val="00D42F1F"/>
    <w:rsid w:val="00D43081"/>
    <w:rsid w:val="00D430AA"/>
    <w:rsid w:val="00D43210"/>
    <w:rsid w:val="00D439CD"/>
    <w:rsid w:val="00D43A95"/>
    <w:rsid w:val="00D43B18"/>
    <w:rsid w:val="00D43F33"/>
    <w:rsid w:val="00D44132"/>
    <w:rsid w:val="00D44870"/>
    <w:rsid w:val="00D450E4"/>
    <w:rsid w:val="00D45265"/>
    <w:rsid w:val="00D45552"/>
    <w:rsid w:val="00D459CC"/>
    <w:rsid w:val="00D46A12"/>
    <w:rsid w:val="00D46F34"/>
    <w:rsid w:val="00D4722E"/>
    <w:rsid w:val="00D47773"/>
    <w:rsid w:val="00D4777A"/>
    <w:rsid w:val="00D47813"/>
    <w:rsid w:val="00D47EE7"/>
    <w:rsid w:val="00D5043D"/>
    <w:rsid w:val="00D504B2"/>
    <w:rsid w:val="00D508EA"/>
    <w:rsid w:val="00D5099D"/>
    <w:rsid w:val="00D50A29"/>
    <w:rsid w:val="00D50D65"/>
    <w:rsid w:val="00D50DA0"/>
    <w:rsid w:val="00D50FBF"/>
    <w:rsid w:val="00D51BF1"/>
    <w:rsid w:val="00D5205C"/>
    <w:rsid w:val="00D52845"/>
    <w:rsid w:val="00D5284A"/>
    <w:rsid w:val="00D5290E"/>
    <w:rsid w:val="00D52922"/>
    <w:rsid w:val="00D52D9E"/>
    <w:rsid w:val="00D530F6"/>
    <w:rsid w:val="00D5323A"/>
    <w:rsid w:val="00D5374C"/>
    <w:rsid w:val="00D538CC"/>
    <w:rsid w:val="00D53992"/>
    <w:rsid w:val="00D53AF8"/>
    <w:rsid w:val="00D53B48"/>
    <w:rsid w:val="00D54179"/>
    <w:rsid w:val="00D545FF"/>
    <w:rsid w:val="00D548D3"/>
    <w:rsid w:val="00D54970"/>
    <w:rsid w:val="00D54A4C"/>
    <w:rsid w:val="00D54CAF"/>
    <w:rsid w:val="00D54DEC"/>
    <w:rsid w:val="00D55087"/>
    <w:rsid w:val="00D55275"/>
    <w:rsid w:val="00D555B6"/>
    <w:rsid w:val="00D556A6"/>
    <w:rsid w:val="00D556BA"/>
    <w:rsid w:val="00D5576E"/>
    <w:rsid w:val="00D5583A"/>
    <w:rsid w:val="00D55E58"/>
    <w:rsid w:val="00D5602B"/>
    <w:rsid w:val="00D5613F"/>
    <w:rsid w:val="00D561F7"/>
    <w:rsid w:val="00D56265"/>
    <w:rsid w:val="00D562EC"/>
    <w:rsid w:val="00D5698C"/>
    <w:rsid w:val="00D56BD5"/>
    <w:rsid w:val="00D56E80"/>
    <w:rsid w:val="00D570A1"/>
    <w:rsid w:val="00D60275"/>
    <w:rsid w:val="00D602C2"/>
    <w:rsid w:val="00D605CD"/>
    <w:rsid w:val="00D6081E"/>
    <w:rsid w:val="00D60D6E"/>
    <w:rsid w:val="00D60D89"/>
    <w:rsid w:val="00D61152"/>
    <w:rsid w:val="00D612A3"/>
    <w:rsid w:val="00D612DF"/>
    <w:rsid w:val="00D6134E"/>
    <w:rsid w:val="00D615C3"/>
    <w:rsid w:val="00D61A2E"/>
    <w:rsid w:val="00D61E4F"/>
    <w:rsid w:val="00D62B8F"/>
    <w:rsid w:val="00D62BDC"/>
    <w:rsid w:val="00D62E55"/>
    <w:rsid w:val="00D63893"/>
    <w:rsid w:val="00D6397B"/>
    <w:rsid w:val="00D63BF5"/>
    <w:rsid w:val="00D63D00"/>
    <w:rsid w:val="00D63E6B"/>
    <w:rsid w:val="00D641B4"/>
    <w:rsid w:val="00D642A7"/>
    <w:rsid w:val="00D646A0"/>
    <w:rsid w:val="00D64829"/>
    <w:rsid w:val="00D6488E"/>
    <w:rsid w:val="00D64ABE"/>
    <w:rsid w:val="00D64E4D"/>
    <w:rsid w:val="00D652A4"/>
    <w:rsid w:val="00D65E07"/>
    <w:rsid w:val="00D6697C"/>
    <w:rsid w:val="00D669DE"/>
    <w:rsid w:val="00D66A0F"/>
    <w:rsid w:val="00D673F0"/>
    <w:rsid w:val="00D67568"/>
    <w:rsid w:val="00D70385"/>
    <w:rsid w:val="00D707A4"/>
    <w:rsid w:val="00D70832"/>
    <w:rsid w:val="00D70A4E"/>
    <w:rsid w:val="00D70B7C"/>
    <w:rsid w:val="00D70D6E"/>
    <w:rsid w:val="00D70F24"/>
    <w:rsid w:val="00D71030"/>
    <w:rsid w:val="00D71837"/>
    <w:rsid w:val="00D71A71"/>
    <w:rsid w:val="00D71ACE"/>
    <w:rsid w:val="00D71BCF"/>
    <w:rsid w:val="00D721CE"/>
    <w:rsid w:val="00D72402"/>
    <w:rsid w:val="00D72742"/>
    <w:rsid w:val="00D73098"/>
    <w:rsid w:val="00D732AA"/>
    <w:rsid w:val="00D73363"/>
    <w:rsid w:val="00D73A99"/>
    <w:rsid w:val="00D73BAF"/>
    <w:rsid w:val="00D7403D"/>
    <w:rsid w:val="00D7413E"/>
    <w:rsid w:val="00D747FB"/>
    <w:rsid w:val="00D74B48"/>
    <w:rsid w:val="00D74F6D"/>
    <w:rsid w:val="00D752DE"/>
    <w:rsid w:val="00D756EA"/>
    <w:rsid w:val="00D7619E"/>
    <w:rsid w:val="00D763A7"/>
    <w:rsid w:val="00D7768F"/>
    <w:rsid w:val="00D80191"/>
    <w:rsid w:val="00D80357"/>
    <w:rsid w:val="00D80950"/>
    <w:rsid w:val="00D80F33"/>
    <w:rsid w:val="00D8164D"/>
    <w:rsid w:val="00D81B00"/>
    <w:rsid w:val="00D81BA7"/>
    <w:rsid w:val="00D81C99"/>
    <w:rsid w:val="00D81CAA"/>
    <w:rsid w:val="00D81EA5"/>
    <w:rsid w:val="00D8266C"/>
    <w:rsid w:val="00D82CD5"/>
    <w:rsid w:val="00D82DA6"/>
    <w:rsid w:val="00D82F08"/>
    <w:rsid w:val="00D836D0"/>
    <w:rsid w:val="00D836EA"/>
    <w:rsid w:val="00D838AE"/>
    <w:rsid w:val="00D83A4F"/>
    <w:rsid w:val="00D83D49"/>
    <w:rsid w:val="00D83F1B"/>
    <w:rsid w:val="00D8458B"/>
    <w:rsid w:val="00D84701"/>
    <w:rsid w:val="00D84E42"/>
    <w:rsid w:val="00D852F5"/>
    <w:rsid w:val="00D85386"/>
    <w:rsid w:val="00D8555D"/>
    <w:rsid w:val="00D85746"/>
    <w:rsid w:val="00D85914"/>
    <w:rsid w:val="00D859F7"/>
    <w:rsid w:val="00D85B8E"/>
    <w:rsid w:val="00D85F9C"/>
    <w:rsid w:val="00D8626C"/>
    <w:rsid w:val="00D86B5A"/>
    <w:rsid w:val="00D87174"/>
    <w:rsid w:val="00D874E5"/>
    <w:rsid w:val="00D8787C"/>
    <w:rsid w:val="00D8788D"/>
    <w:rsid w:val="00D906BB"/>
    <w:rsid w:val="00D90926"/>
    <w:rsid w:val="00D90BE3"/>
    <w:rsid w:val="00D90F02"/>
    <w:rsid w:val="00D911C7"/>
    <w:rsid w:val="00D912F1"/>
    <w:rsid w:val="00D91541"/>
    <w:rsid w:val="00D919E9"/>
    <w:rsid w:val="00D91C00"/>
    <w:rsid w:val="00D91DBE"/>
    <w:rsid w:val="00D923A3"/>
    <w:rsid w:val="00D928E5"/>
    <w:rsid w:val="00D929B5"/>
    <w:rsid w:val="00D92A69"/>
    <w:rsid w:val="00D92D79"/>
    <w:rsid w:val="00D93203"/>
    <w:rsid w:val="00D932E0"/>
    <w:rsid w:val="00D93DCC"/>
    <w:rsid w:val="00D94130"/>
    <w:rsid w:val="00D947EF"/>
    <w:rsid w:val="00D949D6"/>
    <w:rsid w:val="00D95360"/>
    <w:rsid w:val="00D955B2"/>
    <w:rsid w:val="00D95B24"/>
    <w:rsid w:val="00D9639D"/>
    <w:rsid w:val="00D97035"/>
    <w:rsid w:val="00D971D7"/>
    <w:rsid w:val="00D972F3"/>
    <w:rsid w:val="00D97CC8"/>
    <w:rsid w:val="00D97E3B"/>
    <w:rsid w:val="00DA0023"/>
    <w:rsid w:val="00DA0EDB"/>
    <w:rsid w:val="00DA1048"/>
    <w:rsid w:val="00DA13A9"/>
    <w:rsid w:val="00DA20F2"/>
    <w:rsid w:val="00DA257A"/>
    <w:rsid w:val="00DA2661"/>
    <w:rsid w:val="00DA2703"/>
    <w:rsid w:val="00DA276B"/>
    <w:rsid w:val="00DA2A7A"/>
    <w:rsid w:val="00DA2B8B"/>
    <w:rsid w:val="00DA3926"/>
    <w:rsid w:val="00DA3A79"/>
    <w:rsid w:val="00DA3B89"/>
    <w:rsid w:val="00DA3D81"/>
    <w:rsid w:val="00DA4071"/>
    <w:rsid w:val="00DA43FF"/>
    <w:rsid w:val="00DA5618"/>
    <w:rsid w:val="00DA6626"/>
    <w:rsid w:val="00DA6907"/>
    <w:rsid w:val="00DA71AC"/>
    <w:rsid w:val="00DA7A09"/>
    <w:rsid w:val="00DA7F67"/>
    <w:rsid w:val="00DB01B5"/>
    <w:rsid w:val="00DB03DF"/>
    <w:rsid w:val="00DB0A47"/>
    <w:rsid w:val="00DB0ABC"/>
    <w:rsid w:val="00DB0B68"/>
    <w:rsid w:val="00DB0B8A"/>
    <w:rsid w:val="00DB0CFE"/>
    <w:rsid w:val="00DB0E0E"/>
    <w:rsid w:val="00DB129A"/>
    <w:rsid w:val="00DB1309"/>
    <w:rsid w:val="00DB1A58"/>
    <w:rsid w:val="00DB21CB"/>
    <w:rsid w:val="00DB242C"/>
    <w:rsid w:val="00DB2BD4"/>
    <w:rsid w:val="00DB2C33"/>
    <w:rsid w:val="00DB2C54"/>
    <w:rsid w:val="00DB2D5A"/>
    <w:rsid w:val="00DB2E32"/>
    <w:rsid w:val="00DB3292"/>
    <w:rsid w:val="00DB32F3"/>
    <w:rsid w:val="00DB3A87"/>
    <w:rsid w:val="00DB3C53"/>
    <w:rsid w:val="00DB3CB4"/>
    <w:rsid w:val="00DB3E5D"/>
    <w:rsid w:val="00DB4070"/>
    <w:rsid w:val="00DB4074"/>
    <w:rsid w:val="00DB427C"/>
    <w:rsid w:val="00DB42AE"/>
    <w:rsid w:val="00DB4635"/>
    <w:rsid w:val="00DB49E8"/>
    <w:rsid w:val="00DB5149"/>
    <w:rsid w:val="00DB54B0"/>
    <w:rsid w:val="00DB5857"/>
    <w:rsid w:val="00DB5A42"/>
    <w:rsid w:val="00DB5B07"/>
    <w:rsid w:val="00DB5BB4"/>
    <w:rsid w:val="00DB5C6B"/>
    <w:rsid w:val="00DB5CF8"/>
    <w:rsid w:val="00DB5D79"/>
    <w:rsid w:val="00DB629D"/>
    <w:rsid w:val="00DB6605"/>
    <w:rsid w:val="00DB6CAB"/>
    <w:rsid w:val="00DB703D"/>
    <w:rsid w:val="00DB70DA"/>
    <w:rsid w:val="00DB712F"/>
    <w:rsid w:val="00DB7A2A"/>
    <w:rsid w:val="00DB7EAD"/>
    <w:rsid w:val="00DB7FF5"/>
    <w:rsid w:val="00DC012A"/>
    <w:rsid w:val="00DC022B"/>
    <w:rsid w:val="00DC08A4"/>
    <w:rsid w:val="00DC0AE7"/>
    <w:rsid w:val="00DC0E9D"/>
    <w:rsid w:val="00DC1389"/>
    <w:rsid w:val="00DC14C9"/>
    <w:rsid w:val="00DC18B0"/>
    <w:rsid w:val="00DC1A6E"/>
    <w:rsid w:val="00DC1C03"/>
    <w:rsid w:val="00DC1C0D"/>
    <w:rsid w:val="00DC2398"/>
    <w:rsid w:val="00DC23C0"/>
    <w:rsid w:val="00DC243C"/>
    <w:rsid w:val="00DC2708"/>
    <w:rsid w:val="00DC3B0B"/>
    <w:rsid w:val="00DC45FA"/>
    <w:rsid w:val="00DC477E"/>
    <w:rsid w:val="00DC4D2A"/>
    <w:rsid w:val="00DC55B4"/>
    <w:rsid w:val="00DC59AD"/>
    <w:rsid w:val="00DC5AD8"/>
    <w:rsid w:val="00DC5BE6"/>
    <w:rsid w:val="00DC6280"/>
    <w:rsid w:val="00DC6577"/>
    <w:rsid w:val="00DC6975"/>
    <w:rsid w:val="00DC6A9D"/>
    <w:rsid w:val="00DC7994"/>
    <w:rsid w:val="00DD065B"/>
    <w:rsid w:val="00DD06B2"/>
    <w:rsid w:val="00DD06F1"/>
    <w:rsid w:val="00DD0BD6"/>
    <w:rsid w:val="00DD0CFA"/>
    <w:rsid w:val="00DD0D0B"/>
    <w:rsid w:val="00DD114F"/>
    <w:rsid w:val="00DD139E"/>
    <w:rsid w:val="00DD16C8"/>
    <w:rsid w:val="00DD199C"/>
    <w:rsid w:val="00DD19E0"/>
    <w:rsid w:val="00DD1F7F"/>
    <w:rsid w:val="00DD2283"/>
    <w:rsid w:val="00DD2503"/>
    <w:rsid w:val="00DD28A7"/>
    <w:rsid w:val="00DD2A6F"/>
    <w:rsid w:val="00DD2CA2"/>
    <w:rsid w:val="00DD2E82"/>
    <w:rsid w:val="00DD37B5"/>
    <w:rsid w:val="00DD3842"/>
    <w:rsid w:val="00DD3927"/>
    <w:rsid w:val="00DD3D92"/>
    <w:rsid w:val="00DD4164"/>
    <w:rsid w:val="00DD4442"/>
    <w:rsid w:val="00DD477D"/>
    <w:rsid w:val="00DD49FC"/>
    <w:rsid w:val="00DD4A82"/>
    <w:rsid w:val="00DD4ADA"/>
    <w:rsid w:val="00DD4E01"/>
    <w:rsid w:val="00DD4E3A"/>
    <w:rsid w:val="00DD5379"/>
    <w:rsid w:val="00DD5500"/>
    <w:rsid w:val="00DD56AD"/>
    <w:rsid w:val="00DD5D48"/>
    <w:rsid w:val="00DD6344"/>
    <w:rsid w:val="00DD6A5A"/>
    <w:rsid w:val="00DD70BA"/>
    <w:rsid w:val="00DD7120"/>
    <w:rsid w:val="00DD7672"/>
    <w:rsid w:val="00DD7777"/>
    <w:rsid w:val="00DD7C94"/>
    <w:rsid w:val="00DE0723"/>
    <w:rsid w:val="00DE0B89"/>
    <w:rsid w:val="00DE0EE1"/>
    <w:rsid w:val="00DE1061"/>
    <w:rsid w:val="00DE1422"/>
    <w:rsid w:val="00DE1567"/>
    <w:rsid w:val="00DE15D8"/>
    <w:rsid w:val="00DE182B"/>
    <w:rsid w:val="00DE19AC"/>
    <w:rsid w:val="00DE2B3D"/>
    <w:rsid w:val="00DE319C"/>
    <w:rsid w:val="00DE3ABC"/>
    <w:rsid w:val="00DE3E0B"/>
    <w:rsid w:val="00DE4BAA"/>
    <w:rsid w:val="00DE4E03"/>
    <w:rsid w:val="00DE50F2"/>
    <w:rsid w:val="00DE626F"/>
    <w:rsid w:val="00DE6944"/>
    <w:rsid w:val="00DE6C16"/>
    <w:rsid w:val="00DE706F"/>
    <w:rsid w:val="00DE72E2"/>
    <w:rsid w:val="00DE7435"/>
    <w:rsid w:val="00DE78A0"/>
    <w:rsid w:val="00DE79AB"/>
    <w:rsid w:val="00DE7D06"/>
    <w:rsid w:val="00DF0081"/>
    <w:rsid w:val="00DF0A4A"/>
    <w:rsid w:val="00DF0A66"/>
    <w:rsid w:val="00DF1530"/>
    <w:rsid w:val="00DF180A"/>
    <w:rsid w:val="00DF2B63"/>
    <w:rsid w:val="00DF2F8D"/>
    <w:rsid w:val="00DF31C0"/>
    <w:rsid w:val="00DF3607"/>
    <w:rsid w:val="00DF3943"/>
    <w:rsid w:val="00DF39B7"/>
    <w:rsid w:val="00DF3D1E"/>
    <w:rsid w:val="00DF4B09"/>
    <w:rsid w:val="00DF4CA3"/>
    <w:rsid w:val="00DF4D91"/>
    <w:rsid w:val="00DF5619"/>
    <w:rsid w:val="00DF577F"/>
    <w:rsid w:val="00DF59A0"/>
    <w:rsid w:val="00DF5F9C"/>
    <w:rsid w:val="00DF6129"/>
    <w:rsid w:val="00DF6178"/>
    <w:rsid w:val="00DF61A0"/>
    <w:rsid w:val="00DF63C8"/>
    <w:rsid w:val="00DF6AEA"/>
    <w:rsid w:val="00DF6EEB"/>
    <w:rsid w:val="00DF6F33"/>
    <w:rsid w:val="00DF770A"/>
    <w:rsid w:val="00DF7DAE"/>
    <w:rsid w:val="00DF7E5F"/>
    <w:rsid w:val="00DF7F39"/>
    <w:rsid w:val="00E0007A"/>
    <w:rsid w:val="00E000FC"/>
    <w:rsid w:val="00E0095C"/>
    <w:rsid w:val="00E00986"/>
    <w:rsid w:val="00E00CAE"/>
    <w:rsid w:val="00E0177E"/>
    <w:rsid w:val="00E01856"/>
    <w:rsid w:val="00E01907"/>
    <w:rsid w:val="00E01AA0"/>
    <w:rsid w:val="00E02658"/>
    <w:rsid w:val="00E026B7"/>
    <w:rsid w:val="00E02B61"/>
    <w:rsid w:val="00E02DC7"/>
    <w:rsid w:val="00E02EBC"/>
    <w:rsid w:val="00E0325A"/>
    <w:rsid w:val="00E0361C"/>
    <w:rsid w:val="00E03EF4"/>
    <w:rsid w:val="00E03FC4"/>
    <w:rsid w:val="00E04C40"/>
    <w:rsid w:val="00E04DAB"/>
    <w:rsid w:val="00E05054"/>
    <w:rsid w:val="00E050B0"/>
    <w:rsid w:val="00E05BB6"/>
    <w:rsid w:val="00E05FEB"/>
    <w:rsid w:val="00E06099"/>
    <w:rsid w:val="00E061D1"/>
    <w:rsid w:val="00E061F9"/>
    <w:rsid w:val="00E064F9"/>
    <w:rsid w:val="00E06BA2"/>
    <w:rsid w:val="00E06C28"/>
    <w:rsid w:val="00E06CB9"/>
    <w:rsid w:val="00E06F60"/>
    <w:rsid w:val="00E0728B"/>
    <w:rsid w:val="00E07641"/>
    <w:rsid w:val="00E076E5"/>
    <w:rsid w:val="00E077C6"/>
    <w:rsid w:val="00E07DA9"/>
    <w:rsid w:val="00E10338"/>
    <w:rsid w:val="00E107CC"/>
    <w:rsid w:val="00E10ED1"/>
    <w:rsid w:val="00E11378"/>
    <w:rsid w:val="00E1163A"/>
    <w:rsid w:val="00E11697"/>
    <w:rsid w:val="00E11E46"/>
    <w:rsid w:val="00E11EC8"/>
    <w:rsid w:val="00E12055"/>
    <w:rsid w:val="00E1273E"/>
    <w:rsid w:val="00E12A98"/>
    <w:rsid w:val="00E12BE8"/>
    <w:rsid w:val="00E12DF7"/>
    <w:rsid w:val="00E12FD2"/>
    <w:rsid w:val="00E1315C"/>
    <w:rsid w:val="00E137F3"/>
    <w:rsid w:val="00E1402D"/>
    <w:rsid w:val="00E14546"/>
    <w:rsid w:val="00E14863"/>
    <w:rsid w:val="00E149D3"/>
    <w:rsid w:val="00E14F9B"/>
    <w:rsid w:val="00E1509E"/>
    <w:rsid w:val="00E1553C"/>
    <w:rsid w:val="00E1559D"/>
    <w:rsid w:val="00E15A16"/>
    <w:rsid w:val="00E15AC0"/>
    <w:rsid w:val="00E15BB2"/>
    <w:rsid w:val="00E15C49"/>
    <w:rsid w:val="00E15EF1"/>
    <w:rsid w:val="00E161FF"/>
    <w:rsid w:val="00E1622D"/>
    <w:rsid w:val="00E16333"/>
    <w:rsid w:val="00E16653"/>
    <w:rsid w:val="00E16C74"/>
    <w:rsid w:val="00E16E08"/>
    <w:rsid w:val="00E173B8"/>
    <w:rsid w:val="00E175E3"/>
    <w:rsid w:val="00E17C42"/>
    <w:rsid w:val="00E17F37"/>
    <w:rsid w:val="00E209A9"/>
    <w:rsid w:val="00E20D89"/>
    <w:rsid w:val="00E20F37"/>
    <w:rsid w:val="00E211F8"/>
    <w:rsid w:val="00E21987"/>
    <w:rsid w:val="00E219C0"/>
    <w:rsid w:val="00E21D3C"/>
    <w:rsid w:val="00E2203B"/>
    <w:rsid w:val="00E225A5"/>
    <w:rsid w:val="00E22E14"/>
    <w:rsid w:val="00E23430"/>
    <w:rsid w:val="00E2353B"/>
    <w:rsid w:val="00E24841"/>
    <w:rsid w:val="00E24C60"/>
    <w:rsid w:val="00E25180"/>
    <w:rsid w:val="00E252DC"/>
    <w:rsid w:val="00E255B4"/>
    <w:rsid w:val="00E258BB"/>
    <w:rsid w:val="00E25D01"/>
    <w:rsid w:val="00E26281"/>
    <w:rsid w:val="00E265C3"/>
    <w:rsid w:val="00E27178"/>
    <w:rsid w:val="00E27566"/>
    <w:rsid w:val="00E27B01"/>
    <w:rsid w:val="00E27D34"/>
    <w:rsid w:val="00E27F39"/>
    <w:rsid w:val="00E30196"/>
    <w:rsid w:val="00E31185"/>
    <w:rsid w:val="00E312F3"/>
    <w:rsid w:val="00E312FB"/>
    <w:rsid w:val="00E3189D"/>
    <w:rsid w:val="00E319D3"/>
    <w:rsid w:val="00E321FE"/>
    <w:rsid w:val="00E3264E"/>
    <w:rsid w:val="00E3268D"/>
    <w:rsid w:val="00E32D1D"/>
    <w:rsid w:val="00E33152"/>
    <w:rsid w:val="00E33389"/>
    <w:rsid w:val="00E3380E"/>
    <w:rsid w:val="00E33A16"/>
    <w:rsid w:val="00E33C91"/>
    <w:rsid w:val="00E342C4"/>
    <w:rsid w:val="00E344A9"/>
    <w:rsid w:val="00E3465D"/>
    <w:rsid w:val="00E34ABC"/>
    <w:rsid w:val="00E35044"/>
    <w:rsid w:val="00E354E4"/>
    <w:rsid w:val="00E360EA"/>
    <w:rsid w:val="00E364E0"/>
    <w:rsid w:val="00E36612"/>
    <w:rsid w:val="00E36B70"/>
    <w:rsid w:val="00E36C4E"/>
    <w:rsid w:val="00E36D3D"/>
    <w:rsid w:val="00E36E39"/>
    <w:rsid w:val="00E371AF"/>
    <w:rsid w:val="00E371C6"/>
    <w:rsid w:val="00E379FC"/>
    <w:rsid w:val="00E37D62"/>
    <w:rsid w:val="00E404D2"/>
    <w:rsid w:val="00E42720"/>
    <w:rsid w:val="00E42B85"/>
    <w:rsid w:val="00E42C40"/>
    <w:rsid w:val="00E42DA6"/>
    <w:rsid w:val="00E42F71"/>
    <w:rsid w:val="00E431E7"/>
    <w:rsid w:val="00E438FA"/>
    <w:rsid w:val="00E43BB9"/>
    <w:rsid w:val="00E4435F"/>
    <w:rsid w:val="00E445CF"/>
    <w:rsid w:val="00E44916"/>
    <w:rsid w:val="00E4533C"/>
    <w:rsid w:val="00E454B3"/>
    <w:rsid w:val="00E45572"/>
    <w:rsid w:val="00E45822"/>
    <w:rsid w:val="00E45995"/>
    <w:rsid w:val="00E45E4E"/>
    <w:rsid w:val="00E45F27"/>
    <w:rsid w:val="00E46FFF"/>
    <w:rsid w:val="00E47444"/>
    <w:rsid w:val="00E47513"/>
    <w:rsid w:val="00E47DCD"/>
    <w:rsid w:val="00E47FBE"/>
    <w:rsid w:val="00E50ACC"/>
    <w:rsid w:val="00E50EBE"/>
    <w:rsid w:val="00E5226F"/>
    <w:rsid w:val="00E52FC2"/>
    <w:rsid w:val="00E53316"/>
    <w:rsid w:val="00E5338A"/>
    <w:rsid w:val="00E53BC2"/>
    <w:rsid w:val="00E5441D"/>
    <w:rsid w:val="00E54630"/>
    <w:rsid w:val="00E5587E"/>
    <w:rsid w:val="00E55930"/>
    <w:rsid w:val="00E55A7B"/>
    <w:rsid w:val="00E55EF7"/>
    <w:rsid w:val="00E56042"/>
    <w:rsid w:val="00E5657D"/>
    <w:rsid w:val="00E565DC"/>
    <w:rsid w:val="00E56827"/>
    <w:rsid w:val="00E56FA8"/>
    <w:rsid w:val="00E57202"/>
    <w:rsid w:val="00E572B2"/>
    <w:rsid w:val="00E577A2"/>
    <w:rsid w:val="00E57ACF"/>
    <w:rsid w:val="00E57E5F"/>
    <w:rsid w:val="00E57E98"/>
    <w:rsid w:val="00E60211"/>
    <w:rsid w:val="00E602F2"/>
    <w:rsid w:val="00E60497"/>
    <w:rsid w:val="00E609AF"/>
    <w:rsid w:val="00E60D89"/>
    <w:rsid w:val="00E60F31"/>
    <w:rsid w:val="00E614AA"/>
    <w:rsid w:val="00E61D99"/>
    <w:rsid w:val="00E622DF"/>
    <w:rsid w:val="00E62376"/>
    <w:rsid w:val="00E624EF"/>
    <w:rsid w:val="00E6257B"/>
    <w:rsid w:val="00E629B2"/>
    <w:rsid w:val="00E630A6"/>
    <w:rsid w:val="00E6354B"/>
    <w:rsid w:val="00E6369E"/>
    <w:rsid w:val="00E63B95"/>
    <w:rsid w:val="00E63F2D"/>
    <w:rsid w:val="00E64789"/>
    <w:rsid w:val="00E6562F"/>
    <w:rsid w:val="00E65946"/>
    <w:rsid w:val="00E65A9E"/>
    <w:rsid w:val="00E65AF6"/>
    <w:rsid w:val="00E65C94"/>
    <w:rsid w:val="00E65E84"/>
    <w:rsid w:val="00E661F7"/>
    <w:rsid w:val="00E665D9"/>
    <w:rsid w:val="00E666AF"/>
    <w:rsid w:val="00E66D69"/>
    <w:rsid w:val="00E66E33"/>
    <w:rsid w:val="00E6702E"/>
    <w:rsid w:val="00E67640"/>
    <w:rsid w:val="00E67DD0"/>
    <w:rsid w:val="00E700D7"/>
    <w:rsid w:val="00E7066C"/>
    <w:rsid w:val="00E709ED"/>
    <w:rsid w:val="00E70D44"/>
    <w:rsid w:val="00E70E37"/>
    <w:rsid w:val="00E71383"/>
    <w:rsid w:val="00E71713"/>
    <w:rsid w:val="00E7195D"/>
    <w:rsid w:val="00E719AD"/>
    <w:rsid w:val="00E719D1"/>
    <w:rsid w:val="00E7203C"/>
    <w:rsid w:val="00E72506"/>
    <w:rsid w:val="00E72781"/>
    <w:rsid w:val="00E728A0"/>
    <w:rsid w:val="00E72DF5"/>
    <w:rsid w:val="00E72E3B"/>
    <w:rsid w:val="00E72F9C"/>
    <w:rsid w:val="00E732AD"/>
    <w:rsid w:val="00E735A8"/>
    <w:rsid w:val="00E735D6"/>
    <w:rsid w:val="00E73799"/>
    <w:rsid w:val="00E73A04"/>
    <w:rsid w:val="00E73D6A"/>
    <w:rsid w:val="00E74805"/>
    <w:rsid w:val="00E74B6B"/>
    <w:rsid w:val="00E75033"/>
    <w:rsid w:val="00E75168"/>
    <w:rsid w:val="00E756D3"/>
    <w:rsid w:val="00E75A36"/>
    <w:rsid w:val="00E75CEF"/>
    <w:rsid w:val="00E76D1A"/>
    <w:rsid w:val="00E77722"/>
    <w:rsid w:val="00E77B36"/>
    <w:rsid w:val="00E77C74"/>
    <w:rsid w:val="00E77CD1"/>
    <w:rsid w:val="00E77FFC"/>
    <w:rsid w:val="00E80175"/>
    <w:rsid w:val="00E806F4"/>
    <w:rsid w:val="00E807BA"/>
    <w:rsid w:val="00E814FA"/>
    <w:rsid w:val="00E81732"/>
    <w:rsid w:val="00E8203B"/>
    <w:rsid w:val="00E8249D"/>
    <w:rsid w:val="00E82748"/>
    <w:rsid w:val="00E82DC9"/>
    <w:rsid w:val="00E83181"/>
    <w:rsid w:val="00E83486"/>
    <w:rsid w:val="00E837C3"/>
    <w:rsid w:val="00E838F1"/>
    <w:rsid w:val="00E83AB9"/>
    <w:rsid w:val="00E8403C"/>
    <w:rsid w:val="00E84288"/>
    <w:rsid w:val="00E843BB"/>
    <w:rsid w:val="00E8443E"/>
    <w:rsid w:val="00E84A74"/>
    <w:rsid w:val="00E84BEE"/>
    <w:rsid w:val="00E84DB4"/>
    <w:rsid w:val="00E85109"/>
    <w:rsid w:val="00E85327"/>
    <w:rsid w:val="00E85388"/>
    <w:rsid w:val="00E85489"/>
    <w:rsid w:val="00E859CD"/>
    <w:rsid w:val="00E85EBF"/>
    <w:rsid w:val="00E8640C"/>
    <w:rsid w:val="00E864A1"/>
    <w:rsid w:val="00E86A2F"/>
    <w:rsid w:val="00E86A5D"/>
    <w:rsid w:val="00E86C05"/>
    <w:rsid w:val="00E87098"/>
    <w:rsid w:val="00E87A3D"/>
    <w:rsid w:val="00E87B1D"/>
    <w:rsid w:val="00E87BD6"/>
    <w:rsid w:val="00E87D22"/>
    <w:rsid w:val="00E90304"/>
    <w:rsid w:val="00E90629"/>
    <w:rsid w:val="00E90D8A"/>
    <w:rsid w:val="00E90F02"/>
    <w:rsid w:val="00E91346"/>
    <w:rsid w:val="00E919ED"/>
    <w:rsid w:val="00E91B6F"/>
    <w:rsid w:val="00E91D0E"/>
    <w:rsid w:val="00E92299"/>
    <w:rsid w:val="00E92DEE"/>
    <w:rsid w:val="00E9315B"/>
    <w:rsid w:val="00E938AB"/>
    <w:rsid w:val="00E93C0C"/>
    <w:rsid w:val="00E9443D"/>
    <w:rsid w:val="00E949A8"/>
    <w:rsid w:val="00E949AC"/>
    <w:rsid w:val="00E94AFE"/>
    <w:rsid w:val="00E94DBD"/>
    <w:rsid w:val="00E94FB6"/>
    <w:rsid w:val="00E951ED"/>
    <w:rsid w:val="00E95933"/>
    <w:rsid w:val="00E95B32"/>
    <w:rsid w:val="00E95B91"/>
    <w:rsid w:val="00E9646D"/>
    <w:rsid w:val="00E96689"/>
    <w:rsid w:val="00E96FF0"/>
    <w:rsid w:val="00E97195"/>
    <w:rsid w:val="00E9722E"/>
    <w:rsid w:val="00E97BF9"/>
    <w:rsid w:val="00E97C97"/>
    <w:rsid w:val="00E97D19"/>
    <w:rsid w:val="00EA0432"/>
    <w:rsid w:val="00EA08AF"/>
    <w:rsid w:val="00EA0F40"/>
    <w:rsid w:val="00EA0FA0"/>
    <w:rsid w:val="00EA112C"/>
    <w:rsid w:val="00EA12B7"/>
    <w:rsid w:val="00EA1715"/>
    <w:rsid w:val="00EA1D44"/>
    <w:rsid w:val="00EA22E5"/>
    <w:rsid w:val="00EA234B"/>
    <w:rsid w:val="00EA23EE"/>
    <w:rsid w:val="00EA2E2D"/>
    <w:rsid w:val="00EA2EF3"/>
    <w:rsid w:val="00EA37DB"/>
    <w:rsid w:val="00EA497A"/>
    <w:rsid w:val="00EA4A5D"/>
    <w:rsid w:val="00EA4EBE"/>
    <w:rsid w:val="00EA4F39"/>
    <w:rsid w:val="00EA50F6"/>
    <w:rsid w:val="00EA532B"/>
    <w:rsid w:val="00EA5387"/>
    <w:rsid w:val="00EA545A"/>
    <w:rsid w:val="00EA67D2"/>
    <w:rsid w:val="00EA68D8"/>
    <w:rsid w:val="00EA68F5"/>
    <w:rsid w:val="00EA6BCF"/>
    <w:rsid w:val="00EA73C1"/>
    <w:rsid w:val="00EA77C2"/>
    <w:rsid w:val="00EA7A16"/>
    <w:rsid w:val="00EA7B4D"/>
    <w:rsid w:val="00EA7F50"/>
    <w:rsid w:val="00EB0202"/>
    <w:rsid w:val="00EB0ABA"/>
    <w:rsid w:val="00EB0E76"/>
    <w:rsid w:val="00EB158C"/>
    <w:rsid w:val="00EB1604"/>
    <w:rsid w:val="00EB1A2C"/>
    <w:rsid w:val="00EB1B32"/>
    <w:rsid w:val="00EB1F0E"/>
    <w:rsid w:val="00EB1F3A"/>
    <w:rsid w:val="00EB24BD"/>
    <w:rsid w:val="00EB294D"/>
    <w:rsid w:val="00EB3AAD"/>
    <w:rsid w:val="00EB3DE3"/>
    <w:rsid w:val="00EB41D1"/>
    <w:rsid w:val="00EB43E1"/>
    <w:rsid w:val="00EB45C7"/>
    <w:rsid w:val="00EB4710"/>
    <w:rsid w:val="00EB495E"/>
    <w:rsid w:val="00EB4B5A"/>
    <w:rsid w:val="00EB4BC2"/>
    <w:rsid w:val="00EB5098"/>
    <w:rsid w:val="00EB5229"/>
    <w:rsid w:val="00EB53BB"/>
    <w:rsid w:val="00EB55F2"/>
    <w:rsid w:val="00EB571D"/>
    <w:rsid w:val="00EB576A"/>
    <w:rsid w:val="00EB5897"/>
    <w:rsid w:val="00EB59D5"/>
    <w:rsid w:val="00EB5B48"/>
    <w:rsid w:val="00EB5B78"/>
    <w:rsid w:val="00EB5D73"/>
    <w:rsid w:val="00EB5FAC"/>
    <w:rsid w:val="00EB612C"/>
    <w:rsid w:val="00EB6382"/>
    <w:rsid w:val="00EB66BE"/>
    <w:rsid w:val="00EB67C7"/>
    <w:rsid w:val="00EB6B3F"/>
    <w:rsid w:val="00EB6C60"/>
    <w:rsid w:val="00EB7042"/>
    <w:rsid w:val="00EB74F7"/>
    <w:rsid w:val="00EB7FDC"/>
    <w:rsid w:val="00EC030C"/>
    <w:rsid w:val="00EC08C5"/>
    <w:rsid w:val="00EC0ADF"/>
    <w:rsid w:val="00EC0C9E"/>
    <w:rsid w:val="00EC0D8B"/>
    <w:rsid w:val="00EC14DB"/>
    <w:rsid w:val="00EC15D5"/>
    <w:rsid w:val="00EC1868"/>
    <w:rsid w:val="00EC1A5A"/>
    <w:rsid w:val="00EC2A15"/>
    <w:rsid w:val="00EC2CE0"/>
    <w:rsid w:val="00EC2EA1"/>
    <w:rsid w:val="00EC35CD"/>
    <w:rsid w:val="00EC3964"/>
    <w:rsid w:val="00EC3C98"/>
    <w:rsid w:val="00EC4259"/>
    <w:rsid w:val="00EC4829"/>
    <w:rsid w:val="00EC4915"/>
    <w:rsid w:val="00EC4B36"/>
    <w:rsid w:val="00EC545E"/>
    <w:rsid w:val="00EC5D9B"/>
    <w:rsid w:val="00EC5EE0"/>
    <w:rsid w:val="00EC6050"/>
    <w:rsid w:val="00EC645D"/>
    <w:rsid w:val="00EC69BF"/>
    <w:rsid w:val="00EC6AD4"/>
    <w:rsid w:val="00EC6B43"/>
    <w:rsid w:val="00EC710F"/>
    <w:rsid w:val="00EC72BB"/>
    <w:rsid w:val="00EC74A4"/>
    <w:rsid w:val="00EC79C5"/>
    <w:rsid w:val="00EC7BD4"/>
    <w:rsid w:val="00ED0257"/>
    <w:rsid w:val="00ED02B3"/>
    <w:rsid w:val="00ED07A7"/>
    <w:rsid w:val="00ED082B"/>
    <w:rsid w:val="00ED0C42"/>
    <w:rsid w:val="00ED0D05"/>
    <w:rsid w:val="00ED10D9"/>
    <w:rsid w:val="00ED122F"/>
    <w:rsid w:val="00ED1A72"/>
    <w:rsid w:val="00ED1AAF"/>
    <w:rsid w:val="00ED1C8F"/>
    <w:rsid w:val="00ED20E0"/>
    <w:rsid w:val="00ED228E"/>
    <w:rsid w:val="00ED2C7B"/>
    <w:rsid w:val="00ED2CEA"/>
    <w:rsid w:val="00ED2FC7"/>
    <w:rsid w:val="00ED3316"/>
    <w:rsid w:val="00ED3FE8"/>
    <w:rsid w:val="00ED41BC"/>
    <w:rsid w:val="00ED4DCF"/>
    <w:rsid w:val="00ED4E7A"/>
    <w:rsid w:val="00ED53B6"/>
    <w:rsid w:val="00ED5848"/>
    <w:rsid w:val="00ED618D"/>
    <w:rsid w:val="00ED72E3"/>
    <w:rsid w:val="00ED753A"/>
    <w:rsid w:val="00ED7EEB"/>
    <w:rsid w:val="00EE0041"/>
    <w:rsid w:val="00EE035B"/>
    <w:rsid w:val="00EE045A"/>
    <w:rsid w:val="00EE04E1"/>
    <w:rsid w:val="00EE0599"/>
    <w:rsid w:val="00EE1495"/>
    <w:rsid w:val="00EE172A"/>
    <w:rsid w:val="00EE1F6B"/>
    <w:rsid w:val="00EE2C76"/>
    <w:rsid w:val="00EE38AF"/>
    <w:rsid w:val="00EE3A19"/>
    <w:rsid w:val="00EE41DF"/>
    <w:rsid w:val="00EE439D"/>
    <w:rsid w:val="00EE44C0"/>
    <w:rsid w:val="00EE4E9C"/>
    <w:rsid w:val="00EE5D53"/>
    <w:rsid w:val="00EE5E02"/>
    <w:rsid w:val="00EE5FEC"/>
    <w:rsid w:val="00EE6459"/>
    <w:rsid w:val="00EE652C"/>
    <w:rsid w:val="00EE7011"/>
    <w:rsid w:val="00EE749D"/>
    <w:rsid w:val="00EE7798"/>
    <w:rsid w:val="00EE78A4"/>
    <w:rsid w:val="00EE7F43"/>
    <w:rsid w:val="00EF0014"/>
    <w:rsid w:val="00EF00C8"/>
    <w:rsid w:val="00EF0744"/>
    <w:rsid w:val="00EF0993"/>
    <w:rsid w:val="00EF0A88"/>
    <w:rsid w:val="00EF0BB4"/>
    <w:rsid w:val="00EF0CCD"/>
    <w:rsid w:val="00EF1338"/>
    <w:rsid w:val="00EF1458"/>
    <w:rsid w:val="00EF1858"/>
    <w:rsid w:val="00EF1E08"/>
    <w:rsid w:val="00EF1E61"/>
    <w:rsid w:val="00EF238F"/>
    <w:rsid w:val="00EF2911"/>
    <w:rsid w:val="00EF2BFE"/>
    <w:rsid w:val="00EF2F9B"/>
    <w:rsid w:val="00EF3012"/>
    <w:rsid w:val="00EF304F"/>
    <w:rsid w:val="00EF359B"/>
    <w:rsid w:val="00EF35F6"/>
    <w:rsid w:val="00EF37CB"/>
    <w:rsid w:val="00EF3F26"/>
    <w:rsid w:val="00EF40E1"/>
    <w:rsid w:val="00EF54A9"/>
    <w:rsid w:val="00EF58AB"/>
    <w:rsid w:val="00EF59B3"/>
    <w:rsid w:val="00EF5A1F"/>
    <w:rsid w:val="00EF5ED2"/>
    <w:rsid w:val="00EF6197"/>
    <w:rsid w:val="00EF6BCA"/>
    <w:rsid w:val="00EF710E"/>
    <w:rsid w:val="00EF7980"/>
    <w:rsid w:val="00F00136"/>
    <w:rsid w:val="00F00237"/>
    <w:rsid w:val="00F00311"/>
    <w:rsid w:val="00F00579"/>
    <w:rsid w:val="00F006EF"/>
    <w:rsid w:val="00F007EE"/>
    <w:rsid w:val="00F009C0"/>
    <w:rsid w:val="00F00C94"/>
    <w:rsid w:val="00F00DB5"/>
    <w:rsid w:val="00F014A8"/>
    <w:rsid w:val="00F014EA"/>
    <w:rsid w:val="00F01AF7"/>
    <w:rsid w:val="00F01B5B"/>
    <w:rsid w:val="00F0228D"/>
    <w:rsid w:val="00F025E2"/>
    <w:rsid w:val="00F02A34"/>
    <w:rsid w:val="00F03739"/>
    <w:rsid w:val="00F03AF8"/>
    <w:rsid w:val="00F04036"/>
    <w:rsid w:val="00F0403C"/>
    <w:rsid w:val="00F0456E"/>
    <w:rsid w:val="00F05A07"/>
    <w:rsid w:val="00F05CB0"/>
    <w:rsid w:val="00F0604F"/>
    <w:rsid w:val="00F06534"/>
    <w:rsid w:val="00F06C8E"/>
    <w:rsid w:val="00F06CAB"/>
    <w:rsid w:val="00F07361"/>
    <w:rsid w:val="00F073AD"/>
    <w:rsid w:val="00F076FF"/>
    <w:rsid w:val="00F079F1"/>
    <w:rsid w:val="00F07E2F"/>
    <w:rsid w:val="00F10D38"/>
    <w:rsid w:val="00F10F33"/>
    <w:rsid w:val="00F11226"/>
    <w:rsid w:val="00F115A2"/>
    <w:rsid w:val="00F11E73"/>
    <w:rsid w:val="00F12051"/>
    <w:rsid w:val="00F12526"/>
    <w:rsid w:val="00F128B5"/>
    <w:rsid w:val="00F12BA4"/>
    <w:rsid w:val="00F12C7A"/>
    <w:rsid w:val="00F12F46"/>
    <w:rsid w:val="00F1382B"/>
    <w:rsid w:val="00F138AF"/>
    <w:rsid w:val="00F13907"/>
    <w:rsid w:val="00F13B60"/>
    <w:rsid w:val="00F13EB9"/>
    <w:rsid w:val="00F1404A"/>
    <w:rsid w:val="00F14924"/>
    <w:rsid w:val="00F14CFD"/>
    <w:rsid w:val="00F1542C"/>
    <w:rsid w:val="00F15A53"/>
    <w:rsid w:val="00F160A4"/>
    <w:rsid w:val="00F16558"/>
    <w:rsid w:val="00F16674"/>
    <w:rsid w:val="00F16968"/>
    <w:rsid w:val="00F16C24"/>
    <w:rsid w:val="00F16C73"/>
    <w:rsid w:val="00F173EC"/>
    <w:rsid w:val="00F17D75"/>
    <w:rsid w:val="00F17DBC"/>
    <w:rsid w:val="00F2076A"/>
    <w:rsid w:val="00F20896"/>
    <w:rsid w:val="00F208D6"/>
    <w:rsid w:val="00F20D9A"/>
    <w:rsid w:val="00F21318"/>
    <w:rsid w:val="00F215D1"/>
    <w:rsid w:val="00F217D3"/>
    <w:rsid w:val="00F2190D"/>
    <w:rsid w:val="00F21C1C"/>
    <w:rsid w:val="00F21F18"/>
    <w:rsid w:val="00F2236E"/>
    <w:rsid w:val="00F22AF1"/>
    <w:rsid w:val="00F2302E"/>
    <w:rsid w:val="00F23317"/>
    <w:rsid w:val="00F236AF"/>
    <w:rsid w:val="00F236CD"/>
    <w:rsid w:val="00F2385C"/>
    <w:rsid w:val="00F23AD9"/>
    <w:rsid w:val="00F23AFA"/>
    <w:rsid w:val="00F2412F"/>
    <w:rsid w:val="00F24CEE"/>
    <w:rsid w:val="00F25896"/>
    <w:rsid w:val="00F25A49"/>
    <w:rsid w:val="00F25DAC"/>
    <w:rsid w:val="00F25E77"/>
    <w:rsid w:val="00F25F82"/>
    <w:rsid w:val="00F26158"/>
    <w:rsid w:val="00F26526"/>
    <w:rsid w:val="00F2670A"/>
    <w:rsid w:val="00F26DBA"/>
    <w:rsid w:val="00F27E05"/>
    <w:rsid w:val="00F27E4F"/>
    <w:rsid w:val="00F30436"/>
    <w:rsid w:val="00F3088A"/>
    <w:rsid w:val="00F309D8"/>
    <w:rsid w:val="00F3128B"/>
    <w:rsid w:val="00F313B1"/>
    <w:rsid w:val="00F3144E"/>
    <w:rsid w:val="00F31808"/>
    <w:rsid w:val="00F3194C"/>
    <w:rsid w:val="00F31976"/>
    <w:rsid w:val="00F31E15"/>
    <w:rsid w:val="00F3228F"/>
    <w:rsid w:val="00F32459"/>
    <w:rsid w:val="00F32835"/>
    <w:rsid w:val="00F330F4"/>
    <w:rsid w:val="00F33375"/>
    <w:rsid w:val="00F333CA"/>
    <w:rsid w:val="00F33775"/>
    <w:rsid w:val="00F33B81"/>
    <w:rsid w:val="00F33D40"/>
    <w:rsid w:val="00F33FC1"/>
    <w:rsid w:val="00F34305"/>
    <w:rsid w:val="00F34376"/>
    <w:rsid w:val="00F345DA"/>
    <w:rsid w:val="00F34E12"/>
    <w:rsid w:val="00F350B0"/>
    <w:rsid w:val="00F352F1"/>
    <w:rsid w:val="00F35815"/>
    <w:rsid w:val="00F3644B"/>
    <w:rsid w:val="00F3644F"/>
    <w:rsid w:val="00F3694C"/>
    <w:rsid w:val="00F36A02"/>
    <w:rsid w:val="00F36AFC"/>
    <w:rsid w:val="00F36C1D"/>
    <w:rsid w:val="00F36D1A"/>
    <w:rsid w:val="00F36E91"/>
    <w:rsid w:val="00F37A13"/>
    <w:rsid w:val="00F40104"/>
    <w:rsid w:val="00F40313"/>
    <w:rsid w:val="00F40802"/>
    <w:rsid w:val="00F40869"/>
    <w:rsid w:val="00F40DEF"/>
    <w:rsid w:val="00F411D0"/>
    <w:rsid w:val="00F412DA"/>
    <w:rsid w:val="00F41965"/>
    <w:rsid w:val="00F41E0D"/>
    <w:rsid w:val="00F41FF9"/>
    <w:rsid w:val="00F41FFD"/>
    <w:rsid w:val="00F422C0"/>
    <w:rsid w:val="00F42BF1"/>
    <w:rsid w:val="00F42D8B"/>
    <w:rsid w:val="00F42F82"/>
    <w:rsid w:val="00F431E9"/>
    <w:rsid w:val="00F4361F"/>
    <w:rsid w:val="00F43D10"/>
    <w:rsid w:val="00F43E97"/>
    <w:rsid w:val="00F4424E"/>
    <w:rsid w:val="00F443FA"/>
    <w:rsid w:val="00F44430"/>
    <w:rsid w:val="00F446F7"/>
    <w:rsid w:val="00F44713"/>
    <w:rsid w:val="00F451BD"/>
    <w:rsid w:val="00F45C38"/>
    <w:rsid w:val="00F4630F"/>
    <w:rsid w:val="00F46809"/>
    <w:rsid w:val="00F46AC6"/>
    <w:rsid w:val="00F46BC4"/>
    <w:rsid w:val="00F47502"/>
    <w:rsid w:val="00F47918"/>
    <w:rsid w:val="00F4792E"/>
    <w:rsid w:val="00F50014"/>
    <w:rsid w:val="00F5008D"/>
    <w:rsid w:val="00F503CE"/>
    <w:rsid w:val="00F50446"/>
    <w:rsid w:val="00F507B4"/>
    <w:rsid w:val="00F50ECD"/>
    <w:rsid w:val="00F51268"/>
    <w:rsid w:val="00F5165C"/>
    <w:rsid w:val="00F5182A"/>
    <w:rsid w:val="00F5184E"/>
    <w:rsid w:val="00F51BBA"/>
    <w:rsid w:val="00F51CB9"/>
    <w:rsid w:val="00F52739"/>
    <w:rsid w:val="00F5295D"/>
    <w:rsid w:val="00F52F9F"/>
    <w:rsid w:val="00F53014"/>
    <w:rsid w:val="00F53718"/>
    <w:rsid w:val="00F53A8A"/>
    <w:rsid w:val="00F540C9"/>
    <w:rsid w:val="00F541D1"/>
    <w:rsid w:val="00F54642"/>
    <w:rsid w:val="00F553CB"/>
    <w:rsid w:val="00F5634D"/>
    <w:rsid w:val="00F5672D"/>
    <w:rsid w:val="00F56976"/>
    <w:rsid w:val="00F56BAD"/>
    <w:rsid w:val="00F576CB"/>
    <w:rsid w:val="00F5788A"/>
    <w:rsid w:val="00F578EF"/>
    <w:rsid w:val="00F57D8D"/>
    <w:rsid w:val="00F57F4E"/>
    <w:rsid w:val="00F60B02"/>
    <w:rsid w:val="00F60B18"/>
    <w:rsid w:val="00F61154"/>
    <w:rsid w:val="00F614A4"/>
    <w:rsid w:val="00F614CB"/>
    <w:rsid w:val="00F61549"/>
    <w:rsid w:val="00F61D12"/>
    <w:rsid w:val="00F62135"/>
    <w:rsid w:val="00F6229B"/>
    <w:rsid w:val="00F62652"/>
    <w:rsid w:val="00F62657"/>
    <w:rsid w:val="00F62894"/>
    <w:rsid w:val="00F6327B"/>
    <w:rsid w:val="00F63833"/>
    <w:rsid w:val="00F639F8"/>
    <w:rsid w:val="00F63B19"/>
    <w:rsid w:val="00F63B37"/>
    <w:rsid w:val="00F63B6B"/>
    <w:rsid w:val="00F64F06"/>
    <w:rsid w:val="00F65082"/>
    <w:rsid w:val="00F654D2"/>
    <w:rsid w:val="00F661B3"/>
    <w:rsid w:val="00F66390"/>
    <w:rsid w:val="00F6649B"/>
    <w:rsid w:val="00F6689D"/>
    <w:rsid w:val="00F66B9A"/>
    <w:rsid w:val="00F66C0C"/>
    <w:rsid w:val="00F66CF6"/>
    <w:rsid w:val="00F66E9E"/>
    <w:rsid w:val="00F67288"/>
    <w:rsid w:val="00F6730C"/>
    <w:rsid w:val="00F673D5"/>
    <w:rsid w:val="00F67499"/>
    <w:rsid w:val="00F67620"/>
    <w:rsid w:val="00F67B72"/>
    <w:rsid w:val="00F67FC9"/>
    <w:rsid w:val="00F67FF3"/>
    <w:rsid w:val="00F701CE"/>
    <w:rsid w:val="00F7024E"/>
    <w:rsid w:val="00F7037C"/>
    <w:rsid w:val="00F70ADE"/>
    <w:rsid w:val="00F70BF3"/>
    <w:rsid w:val="00F70D6D"/>
    <w:rsid w:val="00F70E7D"/>
    <w:rsid w:val="00F7150A"/>
    <w:rsid w:val="00F72221"/>
    <w:rsid w:val="00F72719"/>
    <w:rsid w:val="00F729C1"/>
    <w:rsid w:val="00F73046"/>
    <w:rsid w:val="00F73292"/>
    <w:rsid w:val="00F73431"/>
    <w:rsid w:val="00F7353F"/>
    <w:rsid w:val="00F74765"/>
    <w:rsid w:val="00F74C3F"/>
    <w:rsid w:val="00F7507C"/>
    <w:rsid w:val="00F7525D"/>
    <w:rsid w:val="00F75D7F"/>
    <w:rsid w:val="00F75EFE"/>
    <w:rsid w:val="00F7614D"/>
    <w:rsid w:val="00F76983"/>
    <w:rsid w:val="00F76B5C"/>
    <w:rsid w:val="00F76C6A"/>
    <w:rsid w:val="00F76F46"/>
    <w:rsid w:val="00F7700E"/>
    <w:rsid w:val="00F77306"/>
    <w:rsid w:val="00F7767F"/>
    <w:rsid w:val="00F77747"/>
    <w:rsid w:val="00F77981"/>
    <w:rsid w:val="00F77A9A"/>
    <w:rsid w:val="00F80242"/>
    <w:rsid w:val="00F803C2"/>
    <w:rsid w:val="00F80C08"/>
    <w:rsid w:val="00F80C98"/>
    <w:rsid w:val="00F80E3B"/>
    <w:rsid w:val="00F81914"/>
    <w:rsid w:val="00F81A25"/>
    <w:rsid w:val="00F81D2F"/>
    <w:rsid w:val="00F81EA8"/>
    <w:rsid w:val="00F81FAE"/>
    <w:rsid w:val="00F821AE"/>
    <w:rsid w:val="00F8230C"/>
    <w:rsid w:val="00F8269C"/>
    <w:rsid w:val="00F83350"/>
    <w:rsid w:val="00F838C9"/>
    <w:rsid w:val="00F83AB5"/>
    <w:rsid w:val="00F83DAF"/>
    <w:rsid w:val="00F843FB"/>
    <w:rsid w:val="00F84986"/>
    <w:rsid w:val="00F84F6A"/>
    <w:rsid w:val="00F8514D"/>
    <w:rsid w:val="00F85C2D"/>
    <w:rsid w:val="00F85E9F"/>
    <w:rsid w:val="00F8607B"/>
    <w:rsid w:val="00F86B68"/>
    <w:rsid w:val="00F87534"/>
    <w:rsid w:val="00F8757D"/>
    <w:rsid w:val="00F87CA1"/>
    <w:rsid w:val="00F87F64"/>
    <w:rsid w:val="00F90421"/>
    <w:rsid w:val="00F909F4"/>
    <w:rsid w:val="00F90F6F"/>
    <w:rsid w:val="00F90FD8"/>
    <w:rsid w:val="00F9122B"/>
    <w:rsid w:val="00F9133D"/>
    <w:rsid w:val="00F91589"/>
    <w:rsid w:val="00F9191F"/>
    <w:rsid w:val="00F91E42"/>
    <w:rsid w:val="00F923B9"/>
    <w:rsid w:val="00F92415"/>
    <w:rsid w:val="00F929FC"/>
    <w:rsid w:val="00F92A76"/>
    <w:rsid w:val="00F92CAE"/>
    <w:rsid w:val="00F92D66"/>
    <w:rsid w:val="00F92FE7"/>
    <w:rsid w:val="00F9319A"/>
    <w:rsid w:val="00F93A9B"/>
    <w:rsid w:val="00F93EF7"/>
    <w:rsid w:val="00F93FDB"/>
    <w:rsid w:val="00F94DED"/>
    <w:rsid w:val="00F94F0A"/>
    <w:rsid w:val="00F955B6"/>
    <w:rsid w:val="00F96409"/>
    <w:rsid w:val="00F96651"/>
    <w:rsid w:val="00F96BDF"/>
    <w:rsid w:val="00F9739D"/>
    <w:rsid w:val="00F973A7"/>
    <w:rsid w:val="00F97691"/>
    <w:rsid w:val="00F97DEA"/>
    <w:rsid w:val="00F97E02"/>
    <w:rsid w:val="00F97E5B"/>
    <w:rsid w:val="00FA08E9"/>
    <w:rsid w:val="00FA0CA7"/>
    <w:rsid w:val="00FA178D"/>
    <w:rsid w:val="00FA195D"/>
    <w:rsid w:val="00FA1C41"/>
    <w:rsid w:val="00FA21BA"/>
    <w:rsid w:val="00FA22A2"/>
    <w:rsid w:val="00FA2719"/>
    <w:rsid w:val="00FA2781"/>
    <w:rsid w:val="00FA29B9"/>
    <w:rsid w:val="00FA2E23"/>
    <w:rsid w:val="00FA32D0"/>
    <w:rsid w:val="00FA332B"/>
    <w:rsid w:val="00FA3420"/>
    <w:rsid w:val="00FA3679"/>
    <w:rsid w:val="00FA3814"/>
    <w:rsid w:val="00FA3882"/>
    <w:rsid w:val="00FA45E4"/>
    <w:rsid w:val="00FA4879"/>
    <w:rsid w:val="00FA4A47"/>
    <w:rsid w:val="00FA4ADB"/>
    <w:rsid w:val="00FA4E09"/>
    <w:rsid w:val="00FA4EB0"/>
    <w:rsid w:val="00FA519D"/>
    <w:rsid w:val="00FA54AB"/>
    <w:rsid w:val="00FA5910"/>
    <w:rsid w:val="00FA5F60"/>
    <w:rsid w:val="00FA64DD"/>
    <w:rsid w:val="00FA676F"/>
    <w:rsid w:val="00FA6C5D"/>
    <w:rsid w:val="00FA6EB0"/>
    <w:rsid w:val="00FA6F3B"/>
    <w:rsid w:val="00FA6F99"/>
    <w:rsid w:val="00FA6FFD"/>
    <w:rsid w:val="00FA7205"/>
    <w:rsid w:val="00FA7232"/>
    <w:rsid w:val="00FA785A"/>
    <w:rsid w:val="00FA7A1B"/>
    <w:rsid w:val="00FA7F85"/>
    <w:rsid w:val="00FA7FA4"/>
    <w:rsid w:val="00FB026C"/>
    <w:rsid w:val="00FB0516"/>
    <w:rsid w:val="00FB07EB"/>
    <w:rsid w:val="00FB092A"/>
    <w:rsid w:val="00FB0B7A"/>
    <w:rsid w:val="00FB0DBA"/>
    <w:rsid w:val="00FB0DBB"/>
    <w:rsid w:val="00FB0E6E"/>
    <w:rsid w:val="00FB0ED0"/>
    <w:rsid w:val="00FB11C0"/>
    <w:rsid w:val="00FB11D8"/>
    <w:rsid w:val="00FB162D"/>
    <w:rsid w:val="00FB21F4"/>
    <w:rsid w:val="00FB237E"/>
    <w:rsid w:val="00FB288E"/>
    <w:rsid w:val="00FB2A8D"/>
    <w:rsid w:val="00FB2B8D"/>
    <w:rsid w:val="00FB2C16"/>
    <w:rsid w:val="00FB2CBC"/>
    <w:rsid w:val="00FB310F"/>
    <w:rsid w:val="00FB342D"/>
    <w:rsid w:val="00FB3513"/>
    <w:rsid w:val="00FB3549"/>
    <w:rsid w:val="00FB3801"/>
    <w:rsid w:val="00FB3B7D"/>
    <w:rsid w:val="00FB3D7E"/>
    <w:rsid w:val="00FB3E48"/>
    <w:rsid w:val="00FB4207"/>
    <w:rsid w:val="00FB4350"/>
    <w:rsid w:val="00FB48E9"/>
    <w:rsid w:val="00FB48F3"/>
    <w:rsid w:val="00FB49AA"/>
    <w:rsid w:val="00FB4C00"/>
    <w:rsid w:val="00FB5A76"/>
    <w:rsid w:val="00FB5B78"/>
    <w:rsid w:val="00FB62D0"/>
    <w:rsid w:val="00FB691A"/>
    <w:rsid w:val="00FB70F3"/>
    <w:rsid w:val="00FB713F"/>
    <w:rsid w:val="00FB757D"/>
    <w:rsid w:val="00FB7800"/>
    <w:rsid w:val="00FB7B04"/>
    <w:rsid w:val="00FB7D81"/>
    <w:rsid w:val="00FC004F"/>
    <w:rsid w:val="00FC064A"/>
    <w:rsid w:val="00FC0670"/>
    <w:rsid w:val="00FC06FC"/>
    <w:rsid w:val="00FC0837"/>
    <w:rsid w:val="00FC09C9"/>
    <w:rsid w:val="00FC0A46"/>
    <w:rsid w:val="00FC0F0D"/>
    <w:rsid w:val="00FC1721"/>
    <w:rsid w:val="00FC17F7"/>
    <w:rsid w:val="00FC19B1"/>
    <w:rsid w:val="00FC1A93"/>
    <w:rsid w:val="00FC1CA0"/>
    <w:rsid w:val="00FC2184"/>
    <w:rsid w:val="00FC24F2"/>
    <w:rsid w:val="00FC2800"/>
    <w:rsid w:val="00FC28D5"/>
    <w:rsid w:val="00FC2A8B"/>
    <w:rsid w:val="00FC3259"/>
    <w:rsid w:val="00FC35C6"/>
    <w:rsid w:val="00FC3A39"/>
    <w:rsid w:val="00FC3BEB"/>
    <w:rsid w:val="00FC3C31"/>
    <w:rsid w:val="00FC3C97"/>
    <w:rsid w:val="00FC4144"/>
    <w:rsid w:val="00FC4274"/>
    <w:rsid w:val="00FC4378"/>
    <w:rsid w:val="00FC4AC6"/>
    <w:rsid w:val="00FC4C4C"/>
    <w:rsid w:val="00FC4D07"/>
    <w:rsid w:val="00FC4DE8"/>
    <w:rsid w:val="00FC533A"/>
    <w:rsid w:val="00FC543C"/>
    <w:rsid w:val="00FC5742"/>
    <w:rsid w:val="00FC5932"/>
    <w:rsid w:val="00FC5A96"/>
    <w:rsid w:val="00FC5CA6"/>
    <w:rsid w:val="00FC5CE7"/>
    <w:rsid w:val="00FC5F7A"/>
    <w:rsid w:val="00FC60C3"/>
    <w:rsid w:val="00FC70C2"/>
    <w:rsid w:val="00FC796D"/>
    <w:rsid w:val="00FC7A70"/>
    <w:rsid w:val="00FC7E73"/>
    <w:rsid w:val="00FD0115"/>
    <w:rsid w:val="00FD0157"/>
    <w:rsid w:val="00FD0204"/>
    <w:rsid w:val="00FD04F2"/>
    <w:rsid w:val="00FD0519"/>
    <w:rsid w:val="00FD06A9"/>
    <w:rsid w:val="00FD09F3"/>
    <w:rsid w:val="00FD0A89"/>
    <w:rsid w:val="00FD0CEA"/>
    <w:rsid w:val="00FD10E1"/>
    <w:rsid w:val="00FD1224"/>
    <w:rsid w:val="00FD1459"/>
    <w:rsid w:val="00FD15EC"/>
    <w:rsid w:val="00FD15F3"/>
    <w:rsid w:val="00FD1662"/>
    <w:rsid w:val="00FD1826"/>
    <w:rsid w:val="00FD1F37"/>
    <w:rsid w:val="00FD2020"/>
    <w:rsid w:val="00FD22E3"/>
    <w:rsid w:val="00FD26B6"/>
    <w:rsid w:val="00FD279C"/>
    <w:rsid w:val="00FD300F"/>
    <w:rsid w:val="00FD334E"/>
    <w:rsid w:val="00FD3756"/>
    <w:rsid w:val="00FD3FDF"/>
    <w:rsid w:val="00FD43B2"/>
    <w:rsid w:val="00FD46F7"/>
    <w:rsid w:val="00FD4B28"/>
    <w:rsid w:val="00FD4C6F"/>
    <w:rsid w:val="00FD50B8"/>
    <w:rsid w:val="00FD57E5"/>
    <w:rsid w:val="00FD58C7"/>
    <w:rsid w:val="00FD5D9C"/>
    <w:rsid w:val="00FD5E9C"/>
    <w:rsid w:val="00FD67C5"/>
    <w:rsid w:val="00FD689E"/>
    <w:rsid w:val="00FD6940"/>
    <w:rsid w:val="00FD6DFD"/>
    <w:rsid w:val="00FD73E3"/>
    <w:rsid w:val="00FD76A1"/>
    <w:rsid w:val="00FD76E5"/>
    <w:rsid w:val="00FD790D"/>
    <w:rsid w:val="00FD7B30"/>
    <w:rsid w:val="00FE0B15"/>
    <w:rsid w:val="00FE0DA5"/>
    <w:rsid w:val="00FE10FD"/>
    <w:rsid w:val="00FE1263"/>
    <w:rsid w:val="00FE1724"/>
    <w:rsid w:val="00FE18E3"/>
    <w:rsid w:val="00FE1C46"/>
    <w:rsid w:val="00FE1E87"/>
    <w:rsid w:val="00FE225D"/>
    <w:rsid w:val="00FE2315"/>
    <w:rsid w:val="00FE252A"/>
    <w:rsid w:val="00FE28F0"/>
    <w:rsid w:val="00FE3023"/>
    <w:rsid w:val="00FE3BD4"/>
    <w:rsid w:val="00FE3CE2"/>
    <w:rsid w:val="00FE3D86"/>
    <w:rsid w:val="00FE3FBF"/>
    <w:rsid w:val="00FE43AB"/>
    <w:rsid w:val="00FE45BE"/>
    <w:rsid w:val="00FE4D4A"/>
    <w:rsid w:val="00FE5600"/>
    <w:rsid w:val="00FE574B"/>
    <w:rsid w:val="00FE5967"/>
    <w:rsid w:val="00FE70C5"/>
    <w:rsid w:val="00FE76B6"/>
    <w:rsid w:val="00FE7CEC"/>
    <w:rsid w:val="00FE7FC1"/>
    <w:rsid w:val="00FF00BA"/>
    <w:rsid w:val="00FF0C7E"/>
    <w:rsid w:val="00FF152D"/>
    <w:rsid w:val="00FF1767"/>
    <w:rsid w:val="00FF1B50"/>
    <w:rsid w:val="00FF1CBD"/>
    <w:rsid w:val="00FF1F60"/>
    <w:rsid w:val="00FF1F67"/>
    <w:rsid w:val="00FF2036"/>
    <w:rsid w:val="00FF291D"/>
    <w:rsid w:val="00FF2E7C"/>
    <w:rsid w:val="00FF34C5"/>
    <w:rsid w:val="00FF3C5E"/>
    <w:rsid w:val="00FF414C"/>
    <w:rsid w:val="00FF42B4"/>
    <w:rsid w:val="00FF47BE"/>
    <w:rsid w:val="00FF5033"/>
    <w:rsid w:val="00FF562E"/>
    <w:rsid w:val="00FF59A4"/>
    <w:rsid w:val="00FF59C9"/>
    <w:rsid w:val="00FF5CCF"/>
    <w:rsid w:val="00FF6761"/>
    <w:rsid w:val="00FF6E76"/>
    <w:rsid w:val="00FF6F6F"/>
    <w:rsid w:val="00FF73D2"/>
    <w:rsid w:val="00FF770E"/>
    <w:rsid w:val="00FF78F3"/>
    <w:rsid w:val="00FF7B0A"/>
    <w:rsid w:val="1ADB676A"/>
    <w:rsid w:val="24BA48B3"/>
    <w:rsid w:val="2803D894"/>
    <w:rsid w:val="35BEBC9A"/>
    <w:rsid w:val="4621C4D9"/>
    <w:rsid w:val="476E3615"/>
    <w:rsid w:val="4C6A122E"/>
    <w:rsid w:val="4DC2EF71"/>
    <w:rsid w:val="4FE57AEF"/>
    <w:rsid w:val="532F2B69"/>
    <w:rsid w:val="53CD16A5"/>
    <w:rsid w:val="55F59781"/>
    <w:rsid w:val="6394AD5D"/>
    <w:rsid w:val="6F300F48"/>
    <w:rsid w:val="7656A0D3"/>
    <w:rsid w:val="7E3F3D0A"/>
    <w:rsid w:val="7E5E8AB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226EE90"/>
  <w15:chartTrackingRefBased/>
  <w15:docId w15:val="{750B1E6F-FA84-4802-AB40-B18DBDDB0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Theme="minorHAnsi" w:hAnsi="Verdana" w:cstheme="minorBidi"/>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2010FB"/>
    <w:pPr>
      <w:spacing w:line="288" w:lineRule="auto"/>
    </w:pPr>
    <w:rPr>
      <w:rFonts w:ascii="Open Sans" w:hAnsi="Open Sans"/>
      <w:color w:val="000117" w:themeColor="accent4"/>
      <w:sz w:val="18"/>
    </w:rPr>
  </w:style>
  <w:style w:type="paragraph" w:styleId="Heading1">
    <w:name w:val="heading 1"/>
    <w:basedOn w:val="Normal"/>
    <w:next w:val="Normal"/>
    <w:link w:val="Heading1Char"/>
    <w:uiPriority w:val="9"/>
    <w:qFormat/>
    <w:rsid w:val="008773B5"/>
    <w:pPr>
      <w:keepNext/>
      <w:keepLines/>
      <w:outlineLvl w:val="0"/>
    </w:pPr>
    <w:rPr>
      <w:rFonts w:ascii="Open Sans SemiBold" w:eastAsiaTheme="majorEastAsia" w:hAnsi="Open Sans SemiBold" w:cs="Open Sans SemiBold"/>
      <w:b/>
      <w:caps/>
      <w:color w:val="000000" w:themeColor="text1"/>
      <w:sz w:val="48"/>
      <w:szCs w:val="32"/>
    </w:rPr>
  </w:style>
  <w:style w:type="paragraph" w:styleId="Heading2">
    <w:name w:val="heading 2"/>
    <w:basedOn w:val="Normal"/>
    <w:next w:val="Normal"/>
    <w:link w:val="Heading2Char"/>
    <w:uiPriority w:val="9"/>
    <w:unhideWhenUsed/>
    <w:qFormat/>
    <w:rsid w:val="00EB7042"/>
    <w:pPr>
      <w:keepNext/>
      <w:keepLines/>
      <w:outlineLvl w:val="1"/>
    </w:pPr>
    <w:rPr>
      <w:rFonts w:ascii="Open Sans SemiBold" w:eastAsiaTheme="majorEastAsia" w:hAnsi="Open Sans SemiBold" w:cstheme="majorBidi"/>
      <w:color w:val="D00822"/>
      <w:sz w:val="28"/>
      <w:szCs w:val="26"/>
    </w:rPr>
  </w:style>
  <w:style w:type="paragraph" w:styleId="Heading3">
    <w:name w:val="heading 3"/>
    <w:basedOn w:val="Normal"/>
    <w:next w:val="Normal"/>
    <w:link w:val="Heading3Char"/>
    <w:uiPriority w:val="9"/>
    <w:unhideWhenUsed/>
    <w:qFormat/>
    <w:rsid w:val="00A853D1"/>
    <w:pPr>
      <w:keepNext/>
      <w:keepLines/>
      <w:outlineLvl w:val="2"/>
    </w:pPr>
    <w:rPr>
      <w:rFonts w:eastAsiaTheme="majorEastAsia" w:cstheme="majorBidi"/>
      <w:b/>
      <w:color w:val="auto"/>
      <w:sz w:val="20"/>
      <w:szCs w:val="24"/>
    </w:rPr>
  </w:style>
  <w:style w:type="paragraph" w:styleId="Heading4">
    <w:name w:val="heading 4"/>
    <w:basedOn w:val="Normal"/>
    <w:next w:val="Normal"/>
    <w:link w:val="Heading4Char"/>
    <w:uiPriority w:val="9"/>
    <w:semiHidden/>
    <w:unhideWhenUsed/>
    <w:rsid w:val="007727A6"/>
    <w:pPr>
      <w:keepNext/>
      <w:keepLines/>
      <w:spacing w:before="40" w:after="0"/>
      <w:outlineLvl w:val="3"/>
    </w:pPr>
    <w:rPr>
      <w:rFonts w:asciiTheme="majorHAnsi" w:eastAsiaTheme="majorEastAsia" w:hAnsiTheme="majorHAnsi" w:cstheme="majorBidi"/>
      <w:i/>
      <w:iCs/>
      <w:color w:val="213D4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A1433"/>
    <w:pPr>
      <w:spacing w:after="0" w:line="240" w:lineRule="auto"/>
    </w:pPr>
    <w:rPr>
      <w:rFonts w:ascii="Open Sans" w:hAnsi="Open Sans"/>
      <w:sz w:val="18"/>
    </w:rPr>
  </w:style>
  <w:style w:type="character" w:customStyle="1" w:styleId="Heading1Char">
    <w:name w:val="Heading 1 Char"/>
    <w:basedOn w:val="DefaultParagraphFont"/>
    <w:link w:val="Heading1"/>
    <w:uiPriority w:val="9"/>
    <w:rsid w:val="002A0B2B"/>
    <w:rPr>
      <w:rFonts w:ascii="Open Sans SemiBold" w:eastAsiaTheme="majorEastAsia" w:hAnsi="Open Sans SemiBold" w:cs="Open Sans SemiBold"/>
      <w:b/>
      <w:caps/>
      <w:color w:val="000000" w:themeColor="text1"/>
      <w:sz w:val="48"/>
      <w:szCs w:val="32"/>
    </w:rPr>
  </w:style>
  <w:style w:type="character" w:customStyle="1" w:styleId="Heading2Char">
    <w:name w:val="Heading 2 Char"/>
    <w:basedOn w:val="DefaultParagraphFont"/>
    <w:link w:val="Heading2"/>
    <w:uiPriority w:val="9"/>
    <w:rsid w:val="00EB7042"/>
    <w:rPr>
      <w:rFonts w:ascii="Open Sans SemiBold" w:eastAsiaTheme="majorEastAsia" w:hAnsi="Open Sans SemiBold" w:cstheme="majorBidi"/>
      <w:color w:val="D00822"/>
      <w:sz w:val="28"/>
      <w:szCs w:val="26"/>
    </w:rPr>
  </w:style>
  <w:style w:type="character" w:customStyle="1" w:styleId="Heading3Char">
    <w:name w:val="Heading 3 Char"/>
    <w:basedOn w:val="DefaultParagraphFont"/>
    <w:link w:val="Heading3"/>
    <w:uiPriority w:val="9"/>
    <w:rsid w:val="00A853D1"/>
    <w:rPr>
      <w:rFonts w:ascii="Open Sans" w:eastAsiaTheme="majorEastAsia" w:hAnsi="Open Sans" w:cstheme="majorBidi"/>
      <w:b/>
      <w:szCs w:val="24"/>
    </w:rPr>
  </w:style>
  <w:style w:type="paragraph" w:styleId="Header">
    <w:name w:val="header"/>
    <w:basedOn w:val="Normal"/>
    <w:link w:val="HeaderChar"/>
    <w:uiPriority w:val="99"/>
    <w:unhideWhenUsed/>
    <w:rsid w:val="003251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51D0"/>
    <w:rPr>
      <w:sz w:val="18"/>
    </w:rPr>
  </w:style>
  <w:style w:type="paragraph" w:styleId="Footer">
    <w:name w:val="footer"/>
    <w:basedOn w:val="Normal"/>
    <w:link w:val="FooterChar"/>
    <w:uiPriority w:val="99"/>
    <w:unhideWhenUsed/>
    <w:rsid w:val="003251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51D0"/>
    <w:rPr>
      <w:sz w:val="18"/>
    </w:rPr>
  </w:style>
  <w:style w:type="paragraph" w:customStyle="1" w:styleId="AccentColour2">
    <w:name w:val="Accent Colour 2"/>
    <w:basedOn w:val="Normal"/>
    <w:link w:val="AccentColour2Char"/>
    <w:qFormat/>
    <w:rsid w:val="0096622F"/>
    <w:rPr>
      <w:color w:val="2C525D"/>
      <w:szCs w:val="18"/>
    </w:rPr>
  </w:style>
  <w:style w:type="paragraph" w:customStyle="1" w:styleId="AccentColour1">
    <w:name w:val="Accent Colour 1"/>
    <w:basedOn w:val="Normal"/>
    <w:link w:val="AccentColour1Char"/>
    <w:qFormat/>
    <w:rsid w:val="0096622F"/>
    <w:rPr>
      <w:color w:val="95C12A"/>
      <w:szCs w:val="18"/>
    </w:rPr>
  </w:style>
  <w:style w:type="character" w:customStyle="1" w:styleId="AccentColour2Char">
    <w:name w:val="Accent Colour 2 Char"/>
    <w:basedOn w:val="DefaultParagraphFont"/>
    <w:link w:val="AccentColour2"/>
    <w:rsid w:val="0096622F"/>
    <w:rPr>
      <w:rFonts w:ascii="Open Sans" w:hAnsi="Open Sans"/>
      <w:color w:val="2C525D"/>
      <w:sz w:val="18"/>
      <w:szCs w:val="18"/>
    </w:rPr>
  </w:style>
  <w:style w:type="paragraph" w:customStyle="1" w:styleId="AccentColour3">
    <w:name w:val="Accent Colour 3"/>
    <w:basedOn w:val="Normal"/>
    <w:link w:val="AccentColour3Char"/>
    <w:qFormat/>
    <w:rsid w:val="00EB7042"/>
    <w:rPr>
      <w:color w:val="D00822"/>
      <w:szCs w:val="18"/>
    </w:rPr>
  </w:style>
  <w:style w:type="character" w:customStyle="1" w:styleId="AccentColour1Char">
    <w:name w:val="Accent Colour 1 Char"/>
    <w:basedOn w:val="DefaultParagraphFont"/>
    <w:link w:val="AccentColour1"/>
    <w:rsid w:val="0096622F"/>
    <w:rPr>
      <w:rFonts w:ascii="Open Sans" w:hAnsi="Open Sans"/>
      <w:color w:val="95C12A"/>
      <w:sz w:val="18"/>
      <w:szCs w:val="18"/>
    </w:rPr>
  </w:style>
  <w:style w:type="paragraph" w:customStyle="1" w:styleId="AccentColour4">
    <w:name w:val="Accent Colour 4"/>
    <w:basedOn w:val="Normal"/>
    <w:link w:val="AccentColour4Char"/>
    <w:qFormat/>
    <w:rsid w:val="0096622F"/>
    <w:rPr>
      <w:color w:val="333333"/>
      <w:szCs w:val="18"/>
    </w:rPr>
  </w:style>
  <w:style w:type="character" w:customStyle="1" w:styleId="AccentColour3Char">
    <w:name w:val="Accent Colour 3 Char"/>
    <w:basedOn w:val="DefaultParagraphFont"/>
    <w:link w:val="AccentColour3"/>
    <w:rsid w:val="00EB7042"/>
    <w:rPr>
      <w:rFonts w:ascii="Open Sans" w:hAnsi="Open Sans"/>
      <w:color w:val="D00822"/>
      <w:sz w:val="18"/>
      <w:szCs w:val="18"/>
    </w:rPr>
  </w:style>
  <w:style w:type="character" w:customStyle="1" w:styleId="AccentColour4Char">
    <w:name w:val="Accent Colour 4 Char"/>
    <w:basedOn w:val="DefaultParagraphFont"/>
    <w:link w:val="AccentColour4"/>
    <w:rsid w:val="0096622F"/>
    <w:rPr>
      <w:rFonts w:ascii="Open Sans" w:hAnsi="Open Sans"/>
      <w:color w:val="333333"/>
      <w:sz w:val="18"/>
      <w:szCs w:val="18"/>
    </w:rPr>
  </w:style>
  <w:style w:type="paragraph" w:styleId="ListParagraph">
    <w:name w:val="List Paragraph"/>
    <w:basedOn w:val="Normal"/>
    <w:link w:val="ListParagraphChar"/>
    <w:uiPriority w:val="34"/>
    <w:qFormat/>
    <w:rsid w:val="006C29A4"/>
    <w:pPr>
      <w:numPr>
        <w:numId w:val="1"/>
      </w:numPr>
      <w:contextualSpacing/>
    </w:pPr>
  </w:style>
  <w:style w:type="table" w:customStyle="1" w:styleId="GridTable6Colorful1">
    <w:name w:val="Grid Table 6 Colorful1"/>
    <w:basedOn w:val="TableNormal"/>
    <w:uiPriority w:val="51"/>
    <w:rsid w:val="001B16E0"/>
    <w:pPr>
      <w:spacing w:after="0" w:line="240" w:lineRule="auto"/>
    </w:pPr>
    <w:rPr>
      <w:rFonts w:asciiTheme="minorHAnsi" w:hAnsiTheme="minorHAnsi"/>
      <w:color w:val="000000" w:themeColor="text1"/>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4">
    <w:name w:val="Grid Table 4 Accent 4"/>
    <w:basedOn w:val="TableNormal"/>
    <w:uiPriority w:val="49"/>
    <w:rsid w:val="001B16E0"/>
    <w:pPr>
      <w:spacing w:after="0" w:line="240" w:lineRule="auto"/>
    </w:pPr>
    <w:tblPr>
      <w:tblStyleRowBandSize w:val="1"/>
      <w:tblStyleColBandSize w:val="1"/>
      <w:tblBorders>
        <w:top w:val="single" w:sz="4" w:space="0" w:color="0009D9" w:themeColor="accent4" w:themeTint="99"/>
        <w:left w:val="single" w:sz="4" w:space="0" w:color="0009D9" w:themeColor="accent4" w:themeTint="99"/>
        <w:bottom w:val="single" w:sz="4" w:space="0" w:color="0009D9" w:themeColor="accent4" w:themeTint="99"/>
        <w:right w:val="single" w:sz="4" w:space="0" w:color="0009D9" w:themeColor="accent4" w:themeTint="99"/>
        <w:insideH w:val="single" w:sz="4" w:space="0" w:color="0009D9" w:themeColor="accent4" w:themeTint="99"/>
        <w:insideV w:val="single" w:sz="4" w:space="0" w:color="0009D9" w:themeColor="accent4" w:themeTint="99"/>
      </w:tblBorders>
    </w:tblPr>
    <w:tblStylePr w:type="firstRow">
      <w:rPr>
        <w:b/>
        <w:bCs/>
        <w:color w:val="FFFFFF" w:themeColor="background1"/>
      </w:rPr>
      <w:tblPr/>
      <w:tcPr>
        <w:tcBorders>
          <w:top w:val="single" w:sz="4" w:space="0" w:color="000117" w:themeColor="accent4"/>
          <w:left w:val="single" w:sz="4" w:space="0" w:color="000117" w:themeColor="accent4"/>
          <w:bottom w:val="single" w:sz="4" w:space="0" w:color="000117" w:themeColor="accent4"/>
          <w:right w:val="single" w:sz="4" w:space="0" w:color="000117" w:themeColor="accent4"/>
          <w:insideH w:val="nil"/>
          <w:insideV w:val="nil"/>
        </w:tcBorders>
        <w:shd w:val="clear" w:color="auto" w:fill="000117" w:themeFill="accent4"/>
      </w:tcPr>
    </w:tblStylePr>
    <w:tblStylePr w:type="lastRow">
      <w:rPr>
        <w:b/>
        <w:bCs/>
      </w:rPr>
      <w:tblPr/>
      <w:tcPr>
        <w:tcBorders>
          <w:top w:val="double" w:sz="4" w:space="0" w:color="000117" w:themeColor="accent4"/>
        </w:tcBorders>
      </w:tcPr>
    </w:tblStylePr>
    <w:tblStylePr w:type="firstCol">
      <w:rPr>
        <w:b/>
        <w:bCs/>
      </w:rPr>
    </w:tblStylePr>
    <w:tblStylePr w:type="lastCol">
      <w:rPr>
        <w:b/>
        <w:bCs/>
      </w:rPr>
    </w:tblStylePr>
    <w:tblStylePr w:type="band1Vert">
      <w:tblPr/>
      <w:tcPr>
        <w:shd w:val="clear" w:color="auto" w:fill="9DA1FF" w:themeFill="accent4" w:themeFillTint="33"/>
      </w:tcPr>
    </w:tblStylePr>
    <w:tblStylePr w:type="band1Horz">
      <w:tblPr/>
      <w:tcPr>
        <w:shd w:val="clear" w:color="auto" w:fill="9DA1FF" w:themeFill="accent4" w:themeFillTint="33"/>
      </w:tcPr>
    </w:tblStylePr>
  </w:style>
  <w:style w:type="paragraph" w:customStyle="1" w:styleId="BodycopyOpenSansRegular10pt">
    <w:name w:val="Body copy Open Sans Regular 10pt"/>
    <w:basedOn w:val="Normal"/>
    <w:next w:val="Normal"/>
    <w:autoRedefine/>
    <w:qFormat/>
    <w:rsid w:val="006A1433"/>
    <w:pPr>
      <w:spacing w:after="0" w:line="280" w:lineRule="atLeast"/>
    </w:pPr>
    <w:rPr>
      <w:rFonts w:cs="Times New Roman"/>
      <w:color w:val="000000" w:themeColor="text1"/>
      <w:szCs w:val="22"/>
    </w:rPr>
  </w:style>
  <w:style w:type="table" w:styleId="TableGrid">
    <w:name w:val="Table Grid"/>
    <w:basedOn w:val="TableNormal"/>
    <w:rsid w:val="00CA7CB7"/>
    <w:pPr>
      <w:spacing w:after="0" w:line="240" w:lineRule="auto"/>
    </w:pPr>
    <w:rPr>
      <w:rFonts w:asciiTheme="minorHAnsi"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
    <w:name w:val="List Table 4"/>
    <w:basedOn w:val="TableNormal"/>
    <w:uiPriority w:val="49"/>
    <w:rsid w:val="008260C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HeaderFooterText-Bliss2Regular12pt">
    <w:name w:val="Header + Footer Text - Bliss 2 Regular 12pt"/>
    <w:basedOn w:val="Normal"/>
    <w:rsid w:val="00EB7042"/>
    <w:pPr>
      <w:spacing w:after="0" w:line="240" w:lineRule="auto"/>
      <w:jc w:val="right"/>
    </w:pPr>
    <w:rPr>
      <w:rFonts w:ascii="Open Sans SemiBold" w:hAnsi="Open Sans SemiBold" w:cs="Times New Roman"/>
      <w:caps/>
      <w:noProof/>
      <w:color w:val="D00822"/>
      <w:sz w:val="40"/>
    </w:rPr>
  </w:style>
  <w:style w:type="character" w:styleId="Hyperlink">
    <w:name w:val="Hyperlink"/>
    <w:basedOn w:val="DefaultParagraphFont"/>
    <w:uiPriority w:val="99"/>
    <w:unhideWhenUsed/>
    <w:rsid w:val="008034E2"/>
    <w:rPr>
      <w:color w:val="D01324" w:themeColor="hyperlink"/>
      <w:u w:val="single"/>
    </w:rPr>
  </w:style>
  <w:style w:type="paragraph" w:styleId="TOCHeading">
    <w:name w:val="TOC Heading"/>
    <w:basedOn w:val="Heading1"/>
    <w:next w:val="Normal"/>
    <w:uiPriority w:val="39"/>
    <w:unhideWhenUsed/>
    <w:qFormat/>
    <w:rsid w:val="00EB7042"/>
    <w:pPr>
      <w:spacing w:before="480" w:after="0" w:line="276" w:lineRule="auto"/>
      <w:outlineLvl w:val="9"/>
    </w:pPr>
    <w:rPr>
      <w:bCs/>
      <w:color w:val="D00822"/>
      <w:sz w:val="28"/>
      <w:szCs w:val="28"/>
      <w:lang w:val="en-US"/>
    </w:rPr>
  </w:style>
  <w:style w:type="paragraph" w:styleId="TOC1">
    <w:name w:val="toc 1"/>
    <w:basedOn w:val="Normal"/>
    <w:next w:val="Normal"/>
    <w:autoRedefine/>
    <w:uiPriority w:val="39"/>
    <w:qFormat/>
    <w:rsid w:val="0013754F"/>
    <w:pPr>
      <w:tabs>
        <w:tab w:val="right" w:pos="9020"/>
      </w:tabs>
      <w:spacing w:before="360" w:after="100" w:line="276" w:lineRule="auto"/>
    </w:pPr>
    <w:rPr>
      <w:rFonts w:eastAsiaTheme="minorEastAsia" w:cs="Open Sans"/>
      <w:b/>
      <w:bCs/>
      <w:caps/>
      <w:noProof/>
      <w:sz w:val="20"/>
      <w:szCs w:val="22"/>
      <w:lang w:val="en-US"/>
    </w:rPr>
  </w:style>
  <w:style w:type="paragraph" w:styleId="TOC2">
    <w:name w:val="toc 2"/>
    <w:basedOn w:val="Normal"/>
    <w:next w:val="Normal"/>
    <w:autoRedefine/>
    <w:uiPriority w:val="39"/>
    <w:unhideWhenUsed/>
    <w:rsid w:val="00BB66D7"/>
    <w:pPr>
      <w:tabs>
        <w:tab w:val="right" w:pos="9020"/>
      </w:tabs>
      <w:spacing w:after="100" w:line="360" w:lineRule="auto"/>
      <w:ind w:left="180"/>
    </w:pPr>
    <w:rPr>
      <w:color w:val="404040" w:themeColor="text1" w:themeTint="BF"/>
      <w:szCs w:val="22"/>
    </w:rPr>
  </w:style>
  <w:style w:type="paragraph" w:styleId="TOC3">
    <w:name w:val="toc 3"/>
    <w:basedOn w:val="Normal"/>
    <w:next w:val="Normal"/>
    <w:autoRedefine/>
    <w:uiPriority w:val="39"/>
    <w:unhideWhenUsed/>
    <w:rsid w:val="008034E2"/>
    <w:pPr>
      <w:spacing w:after="100"/>
      <w:ind w:left="360"/>
    </w:pPr>
  </w:style>
  <w:style w:type="paragraph" w:customStyle="1" w:styleId="Default">
    <w:name w:val="Default"/>
    <w:rsid w:val="0035066A"/>
    <w:pPr>
      <w:autoSpaceDE w:val="0"/>
      <w:autoSpaceDN w:val="0"/>
      <w:adjustRightInd w:val="0"/>
      <w:spacing w:after="0" w:line="240" w:lineRule="auto"/>
    </w:pPr>
    <w:rPr>
      <w:rFonts w:ascii="Franklin Gothic Demi Cond" w:hAnsi="Franklin Gothic Demi Cond" w:cs="Franklin Gothic Demi Cond"/>
      <w:color w:val="000000"/>
      <w:sz w:val="24"/>
      <w:szCs w:val="24"/>
    </w:rPr>
  </w:style>
  <w:style w:type="table" w:styleId="GridTable1Light-Accent5">
    <w:name w:val="Grid Table 1 Light Accent 5"/>
    <w:basedOn w:val="TableNormal"/>
    <w:uiPriority w:val="46"/>
    <w:rsid w:val="00F3644B"/>
    <w:pPr>
      <w:spacing w:after="0" w:line="240" w:lineRule="auto"/>
    </w:pPr>
    <w:tblPr>
      <w:tblStyleRowBandSize w:val="1"/>
      <w:tblStyleColBandSize w:val="1"/>
      <w:tblBorders>
        <w:top w:val="single" w:sz="4" w:space="0" w:color="C1C1C1" w:themeColor="accent5" w:themeTint="66"/>
        <w:left w:val="single" w:sz="4" w:space="0" w:color="C1C1C1" w:themeColor="accent5" w:themeTint="66"/>
        <w:bottom w:val="single" w:sz="4" w:space="0" w:color="C1C1C1" w:themeColor="accent5" w:themeTint="66"/>
        <w:right w:val="single" w:sz="4" w:space="0" w:color="C1C1C1" w:themeColor="accent5" w:themeTint="66"/>
        <w:insideH w:val="single" w:sz="4" w:space="0" w:color="C1C1C1" w:themeColor="accent5" w:themeTint="66"/>
        <w:insideV w:val="single" w:sz="4" w:space="0" w:color="C1C1C1" w:themeColor="accent5" w:themeTint="66"/>
      </w:tblBorders>
    </w:tblPr>
    <w:tblStylePr w:type="firstRow">
      <w:rPr>
        <w:b/>
        <w:bCs/>
      </w:rPr>
      <w:tblPr/>
      <w:tcPr>
        <w:tcBorders>
          <w:bottom w:val="single" w:sz="12" w:space="0" w:color="A3A3A3" w:themeColor="accent5" w:themeTint="99"/>
        </w:tcBorders>
      </w:tcPr>
    </w:tblStylePr>
    <w:tblStylePr w:type="lastRow">
      <w:rPr>
        <w:b/>
        <w:bCs/>
      </w:rPr>
      <w:tblPr/>
      <w:tcPr>
        <w:tcBorders>
          <w:top w:val="double" w:sz="2" w:space="0" w:color="A3A3A3" w:themeColor="accent5" w:themeTint="99"/>
        </w:tcBorders>
      </w:tcPr>
    </w:tblStylePr>
    <w:tblStylePr w:type="firstCol">
      <w:rPr>
        <w:b/>
        <w:bCs/>
      </w:rPr>
    </w:tblStylePr>
    <w:tblStylePr w:type="lastCol">
      <w:rPr>
        <w:b/>
        <w:bCs/>
      </w:rPr>
    </w:tblStylePr>
  </w:style>
  <w:style w:type="table" w:styleId="ListTable3-Accent6">
    <w:name w:val="List Table 3 Accent 6"/>
    <w:basedOn w:val="TableNormal"/>
    <w:uiPriority w:val="48"/>
    <w:rsid w:val="00F3644B"/>
    <w:pPr>
      <w:spacing w:after="0" w:line="240" w:lineRule="auto"/>
    </w:pPr>
    <w:tblPr>
      <w:tblStyleRowBandSize w:val="1"/>
      <w:tblStyleColBandSize w:val="1"/>
      <w:tblBorders>
        <w:top w:val="single" w:sz="4" w:space="0" w:color="D01324" w:themeColor="accent6"/>
        <w:left w:val="single" w:sz="4" w:space="0" w:color="D01324" w:themeColor="accent6"/>
        <w:bottom w:val="single" w:sz="4" w:space="0" w:color="D01324" w:themeColor="accent6"/>
        <w:right w:val="single" w:sz="4" w:space="0" w:color="D01324" w:themeColor="accent6"/>
      </w:tblBorders>
    </w:tblPr>
    <w:tblStylePr w:type="firstRow">
      <w:rPr>
        <w:b/>
        <w:bCs/>
        <w:color w:val="FFFFFF" w:themeColor="background1"/>
      </w:rPr>
      <w:tblPr/>
      <w:tcPr>
        <w:shd w:val="clear" w:color="auto" w:fill="D01324" w:themeFill="accent6"/>
      </w:tcPr>
    </w:tblStylePr>
    <w:tblStylePr w:type="lastRow">
      <w:rPr>
        <w:b/>
        <w:bCs/>
      </w:rPr>
      <w:tblPr/>
      <w:tcPr>
        <w:tcBorders>
          <w:top w:val="double" w:sz="4" w:space="0" w:color="D01324"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01324" w:themeColor="accent6"/>
          <w:right w:val="single" w:sz="4" w:space="0" w:color="D01324" w:themeColor="accent6"/>
        </w:tcBorders>
      </w:tcPr>
    </w:tblStylePr>
    <w:tblStylePr w:type="band1Horz">
      <w:tblPr/>
      <w:tcPr>
        <w:tcBorders>
          <w:top w:val="single" w:sz="4" w:space="0" w:color="D01324" w:themeColor="accent6"/>
          <w:bottom w:val="single" w:sz="4" w:space="0" w:color="D01324"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01324" w:themeColor="accent6"/>
          <w:left w:val="nil"/>
        </w:tcBorders>
      </w:tcPr>
    </w:tblStylePr>
    <w:tblStylePr w:type="swCell">
      <w:tblPr/>
      <w:tcPr>
        <w:tcBorders>
          <w:top w:val="double" w:sz="4" w:space="0" w:color="D01324" w:themeColor="accent6"/>
          <w:right w:val="nil"/>
        </w:tcBorders>
      </w:tcPr>
    </w:tblStylePr>
  </w:style>
  <w:style w:type="table" w:styleId="ListTable3-Accent3">
    <w:name w:val="List Table 3 Accent 3"/>
    <w:basedOn w:val="TableNormal"/>
    <w:uiPriority w:val="48"/>
    <w:rsid w:val="004D0159"/>
    <w:pPr>
      <w:spacing w:after="0" w:line="240" w:lineRule="auto"/>
    </w:pPr>
    <w:tblPr>
      <w:tblStyleRowBandSize w:val="1"/>
      <w:tblStyleColBandSize w:val="1"/>
      <w:tblBorders>
        <w:top w:val="single" w:sz="4" w:space="0" w:color="E83759" w:themeColor="accent3"/>
        <w:left w:val="single" w:sz="4" w:space="0" w:color="E83759" w:themeColor="accent3"/>
        <w:bottom w:val="single" w:sz="4" w:space="0" w:color="E83759" w:themeColor="accent3"/>
        <w:right w:val="single" w:sz="4" w:space="0" w:color="E83759" w:themeColor="accent3"/>
      </w:tblBorders>
    </w:tblPr>
    <w:tblStylePr w:type="firstRow">
      <w:rPr>
        <w:b/>
        <w:bCs/>
        <w:color w:val="FFFFFF" w:themeColor="background1"/>
      </w:rPr>
      <w:tblPr/>
      <w:tcPr>
        <w:shd w:val="clear" w:color="auto" w:fill="E83759" w:themeFill="accent3"/>
      </w:tcPr>
    </w:tblStylePr>
    <w:tblStylePr w:type="lastRow">
      <w:rPr>
        <w:b/>
        <w:bCs/>
      </w:rPr>
      <w:tblPr/>
      <w:tcPr>
        <w:tcBorders>
          <w:top w:val="double" w:sz="4" w:space="0" w:color="E837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83759" w:themeColor="accent3"/>
          <w:right w:val="single" w:sz="4" w:space="0" w:color="E83759" w:themeColor="accent3"/>
        </w:tcBorders>
      </w:tcPr>
    </w:tblStylePr>
    <w:tblStylePr w:type="band1Horz">
      <w:tblPr/>
      <w:tcPr>
        <w:tcBorders>
          <w:top w:val="single" w:sz="4" w:space="0" w:color="E83759" w:themeColor="accent3"/>
          <w:bottom w:val="single" w:sz="4" w:space="0" w:color="E837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83759" w:themeColor="accent3"/>
          <w:left w:val="nil"/>
        </w:tcBorders>
      </w:tcPr>
    </w:tblStylePr>
    <w:tblStylePr w:type="swCell">
      <w:tblPr/>
      <w:tcPr>
        <w:tcBorders>
          <w:top w:val="double" w:sz="4" w:space="0" w:color="E83759" w:themeColor="accent3"/>
          <w:right w:val="nil"/>
        </w:tcBorders>
      </w:tcPr>
    </w:tblStylePr>
  </w:style>
  <w:style w:type="paragraph" w:styleId="BalloonText">
    <w:name w:val="Balloon Text"/>
    <w:basedOn w:val="Normal"/>
    <w:link w:val="BalloonTextChar"/>
    <w:uiPriority w:val="99"/>
    <w:semiHidden/>
    <w:unhideWhenUsed/>
    <w:rsid w:val="00E565DC"/>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E565DC"/>
    <w:rPr>
      <w:rFonts w:ascii="Segoe UI" w:hAnsi="Segoe UI" w:cs="Segoe UI"/>
      <w:color w:val="000117" w:themeColor="accent4"/>
      <w:sz w:val="18"/>
      <w:szCs w:val="18"/>
    </w:rPr>
  </w:style>
  <w:style w:type="table" w:styleId="ListTable3-Accent4">
    <w:name w:val="List Table 3 Accent 4"/>
    <w:basedOn w:val="TableNormal"/>
    <w:uiPriority w:val="48"/>
    <w:rsid w:val="00E62376"/>
    <w:pPr>
      <w:spacing w:after="0" w:line="240" w:lineRule="auto"/>
    </w:pPr>
    <w:tblPr>
      <w:tblStyleRowBandSize w:val="1"/>
      <w:tblStyleColBandSize w:val="1"/>
      <w:tblBorders>
        <w:top w:val="single" w:sz="4" w:space="0" w:color="000117" w:themeColor="accent4"/>
        <w:left w:val="single" w:sz="4" w:space="0" w:color="000117" w:themeColor="accent4"/>
        <w:bottom w:val="single" w:sz="4" w:space="0" w:color="000117" w:themeColor="accent4"/>
        <w:right w:val="single" w:sz="4" w:space="0" w:color="000117" w:themeColor="accent4"/>
      </w:tblBorders>
    </w:tblPr>
    <w:tblStylePr w:type="firstRow">
      <w:rPr>
        <w:b/>
        <w:bCs/>
        <w:color w:val="FFFFFF" w:themeColor="background1"/>
      </w:rPr>
      <w:tblPr/>
      <w:tcPr>
        <w:shd w:val="clear" w:color="auto" w:fill="000117" w:themeFill="accent4"/>
      </w:tcPr>
    </w:tblStylePr>
    <w:tblStylePr w:type="lastRow">
      <w:rPr>
        <w:b/>
        <w:bCs/>
      </w:rPr>
      <w:tblPr/>
      <w:tcPr>
        <w:tcBorders>
          <w:top w:val="double" w:sz="4" w:space="0" w:color="00011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117" w:themeColor="accent4"/>
          <w:right w:val="single" w:sz="4" w:space="0" w:color="000117" w:themeColor="accent4"/>
        </w:tcBorders>
      </w:tcPr>
    </w:tblStylePr>
    <w:tblStylePr w:type="band1Horz">
      <w:tblPr/>
      <w:tcPr>
        <w:tcBorders>
          <w:top w:val="single" w:sz="4" w:space="0" w:color="000117" w:themeColor="accent4"/>
          <w:bottom w:val="single" w:sz="4" w:space="0" w:color="00011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117" w:themeColor="accent4"/>
          <w:left w:val="nil"/>
        </w:tcBorders>
      </w:tcPr>
    </w:tblStylePr>
    <w:tblStylePr w:type="swCell">
      <w:tblPr/>
      <w:tcPr>
        <w:tcBorders>
          <w:top w:val="double" w:sz="4" w:space="0" w:color="000117" w:themeColor="accent4"/>
          <w:right w:val="nil"/>
        </w:tcBorders>
      </w:tcPr>
    </w:tblStylePr>
  </w:style>
  <w:style w:type="paragraph" w:styleId="BodyText">
    <w:name w:val="Body Text"/>
    <w:basedOn w:val="Normal"/>
    <w:link w:val="BodyTextChar"/>
    <w:uiPriority w:val="1"/>
    <w:qFormat/>
    <w:rsid w:val="00FD0115"/>
    <w:pPr>
      <w:widowControl w:val="0"/>
      <w:spacing w:after="0" w:line="240" w:lineRule="auto"/>
      <w:ind w:left="120"/>
    </w:pPr>
    <w:rPr>
      <w:rFonts w:eastAsia="Verdana"/>
      <w:color w:val="auto"/>
      <w:szCs w:val="18"/>
      <w:lang w:val="en-US"/>
    </w:rPr>
  </w:style>
  <w:style w:type="character" w:customStyle="1" w:styleId="BodyTextChar">
    <w:name w:val="Body Text Char"/>
    <w:basedOn w:val="DefaultParagraphFont"/>
    <w:link w:val="BodyText"/>
    <w:uiPriority w:val="1"/>
    <w:rsid w:val="00FD0115"/>
    <w:rPr>
      <w:rFonts w:eastAsia="Verdana"/>
      <w:sz w:val="18"/>
      <w:szCs w:val="18"/>
      <w:lang w:val="en-US"/>
    </w:rPr>
  </w:style>
  <w:style w:type="paragraph" w:customStyle="1" w:styleId="TableParagraph">
    <w:name w:val="Table Paragraph"/>
    <w:basedOn w:val="Normal"/>
    <w:uiPriority w:val="1"/>
    <w:qFormat/>
    <w:rsid w:val="006A1433"/>
    <w:pPr>
      <w:widowControl w:val="0"/>
      <w:spacing w:after="0" w:line="240" w:lineRule="auto"/>
    </w:pPr>
    <w:rPr>
      <w:color w:val="auto"/>
      <w:sz w:val="22"/>
      <w:szCs w:val="22"/>
      <w:lang w:val="en-US"/>
    </w:rPr>
  </w:style>
  <w:style w:type="character" w:styleId="UnresolvedMention">
    <w:name w:val="Unresolved Mention"/>
    <w:basedOn w:val="DefaultParagraphFont"/>
    <w:uiPriority w:val="99"/>
    <w:rsid w:val="00690CC7"/>
    <w:rPr>
      <w:color w:val="605E5C"/>
      <w:shd w:val="clear" w:color="auto" w:fill="E1DFDD"/>
    </w:rPr>
  </w:style>
  <w:style w:type="character" w:styleId="FollowedHyperlink">
    <w:name w:val="FollowedHyperlink"/>
    <w:basedOn w:val="DefaultParagraphFont"/>
    <w:uiPriority w:val="99"/>
    <w:semiHidden/>
    <w:unhideWhenUsed/>
    <w:rsid w:val="00BF2BCD"/>
    <w:rPr>
      <w:color w:val="D01324" w:themeColor="followedHyperlink"/>
      <w:u w:val="single"/>
    </w:rPr>
  </w:style>
  <w:style w:type="paragraph" w:styleId="NormalWeb">
    <w:name w:val="Normal (Web)"/>
    <w:basedOn w:val="Normal"/>
    <w:uiPriority w:val="99"/>
    <w:unhideWhenUsed/>
    <w:rsid w:val="005B4961"/>
    <w:pPr>
      <w:spacing w:before="100" w:beforeAutospacing="1" w:after="100" w:afterAutospacing="1" w:line="240" w:lineRule="auto"/>
    </w:pPr>
    <w:rPr>
      <w:rFonts w:ascii="Calibri" w:hAnsi="Calibri" w:cs="Calibri"/>
      <w:color w:val="auto"/>
      <w:sz w:val="22"/>
      <w:szCs w:val="22"/>
      <w:lang w:eastAsia="en-GB"/>
    </w:rPr>
  </w:style>
  <w:style w:type="character" w:customStyle="1" w:styleId="NoSpacingChar">
    <w:name w:val="No Spacing Char"/>
    <w:basedOn w:val="DefaultParagraphFont"/>
    <w:link w:val="NoSpacing"/>
    <w:uiPriority w:val="1"/>
    <w:rsid w:val="006A1433"/>
    <w:rPr>
      <w:rFonts w:ascii="Open Sans" w:hAnsi="Open Sans"/>
      <w:sz w:val="18"/>
    </w:rPr>
  </w:style>
  <w:style w:type="character" w:customStyle="1" w:styleId="Heading4Char">
    <w:name w:val="Heading 4 Char"/>
    <w:basedOn w:val="DefaultParagraphFont"/>
    <w:link w:val="Heading4"/>
    <w:uiPriority w:val="9"/>
    <w:semiHidden/>
    <w:rsid w:val="007727A6"/>
    <w:rPr>
      <w:rFonts w:asciiTheme="majorHAnsi" w:eastAsiaTheme="majorEastAsia" w:hAnsiTheme="majorHAnsi" w:cstheme="majorBidi"/>
      <w:i/>
      <w:iCs/>
      <w:color w:val="213D45" w:themeColor="accent1" w:themeShade="BF"/>
      <w:sz w:val="18"/>
    </w:rPr>
  </w:style>
  <w:style w:type="paragraph" w:customStyle="1" w:styleId="Enhancedfooter">
    <w:name w:val="Enhanced footer"/>
    <w:basedOn w:val="Normal"/>
    <w:link w:val="EnhancedfooterChar"/>
    <w:qFormat/>
    <w:rsid w:val="00EB7042"/>
    <w:pPr>
      <w:spacing w:line="207" w:lineRule="exact"/>
      <w:ind w:left="20"/>
    </w:pPr>
    <w:rPr>
      <w:rFonts w:cs="Open Sans"/>
      <w:b/>
      <w:bCs/>
      <w:color w:val="D00822"/>
      <w:spacing w:val="-1"/>
    </w:rPr>
  </w:style>
  <w:style w:type="paragraph" w:styleId="TOC9">
    <w:name w:val="toc 9"/>
    <w:basedOn w:val="Normal"/>
    <w:next w:val="Normal"/>
    <w:autoRedefine/>
    <w:uiPriority w:val="39"/>
    <w:semiHidden/>
    <w:unhideWhenUsed/>
    <w:rsid w:val="003142FD"/>
    <w:pPr>
      <w:spacing w:after="100"/>
      <w:ind w:left="1440"/>
    </w:pPr>
  </w:style>
  <w:style w:type="paragraph" w:styleId="TOC4">
    <w:name w:val="toc 4"/>
    <w:basedOn w:val="Normal"/>
    <w:next w:val="Normal"/>
    <w:autoRedefine/>
    <w:uiPriority w:val="39"/>
    <w:semiHidden/>
    <w:unhideWhenUsed/>
    <w:rsid w:val="00905F69"/>
    <w:pPr>
      <w:spacing w:after="100"/>
      <w:ind w:left="540"/>
    </w:pPr>
  </w:style>
  <w:style w:type="paragraph" w:customStyle="1" w:styleId="Headerfooter">
    <w:name w:val="Header footer"/>
    <w:basedOn w:val="NoSpacing"/>
    <w:link w:val="HeaderfooterChar"/>
    <w:qFormat/>
    <w:rsid w:val="00B02FA8"/>
    <w:rPr>
      <w:rFonts w:ascii="Open Sans Light" w:hAnsi="Open Sans Light" w:cs="Open Sans Light"/>
      <w:color w:val="000117" w:themeColor="accent4"/>
      <w:sz w:val="16"/>
      <w:szCs w:val="18"/>
    </w:rPr>
  </w:style>
  <w:style w:type="character" w:customStyle="1" w:styleId="EnhancedfooterChar">
    <w:name w:val="Enhanced footer Char"/>
    <w:basedOn w:val="DefaultParagraphFont"/>
    <w:link w:val="Enhancedfooter"/>
    <w:rsid w:val="00EB7042"/>
    <w:rPr>
      <w:rFonts w:ascii="Open Sans" w:hAnsi="Open Sans" w:cs="Open Sans"/>
      <w:b/>
      <w:bCs/>
      <w:color w:val="D00822"/>
      <w:spacing w:val="-1"/>
      <w:sz w:val="18"/>
    </w:rPr>
  </w:style>
  <w:style w:type="character" w:styleId="PlaceholderText">
    <w:name w:val="Placeholder Text"/>
    <w:basedOn w:val="DefaultParagraphFont"/>
    <w:uiPriority w:val="99"/>
    <w:semiHidden/>
    <w:rsid w:val="00975142"/>
    <w:rPr>
      <w:color w:val="808080"/>
    </w:rPr>
  </w:style>
  <w:style w:type="character" w:customStyle="1" w:styleId="HeaderfooterChar">
    <w:name w:val="Header footer Char"/>
    <w:basedOn w:val="NoSpacingChar"/>
    <w:link w:val="Headerfooter"/>
    <w:rsid w:val="00B02FA8"/>
    <w:rPr>
      <w:rFonts w:ascii="Open Sans Light" w:hAnsi="Open Sans Light" w:cs="Open Sans Light"/>
      <w:color w:val="000117" w:themeColor="accent4"/>
      <w:sz w:val="16"/>
      <w:szCs w:val="18"/>
    </w:rPr>
  </w:style>
  <w:style w:type="paragraph" w:styleId="TOC5">
    <w:name w:val="toc 5"/>
    <w:basedOn w:val="Normal"/>
    <w:next w:val="Normal"/>
    <w:autoRedefine/>
    <w:uiPriority w:val="39"/>
    <w:semiHidden/>
    <w:unhideWhenUsed/>
    <w:rsid w:val="00975142"/>
    <w:pPr>
      <w:spacing w:after="100"/>
      <w:ind w:left="720"/>
    </w:pPr>
  </w:style>
  <w:style w:type="character" w:customStyle="1" w:styleId="A0">
    <w:name w:val="A0"/>
    <w:uiPriority w:val="99"/>
    <w:rsid w:val="00DD0CFA"/>
    <w:rPr>
      <w:rFonts w:cs="TT Commons Light"/>
      <w:color w:val="000000"/>
      <w:sz w:val="18"/>
      <w:szCs w:val="18"/>
    </w:rPr>
  </w:style>
  <w:style w:type="paragraph" w:customStyle="1" w:styleId="Pa0">
    <w:name w:val="Pa0"/>
    <w:basedOn w:val="Default"/>
    <w:next w:val="Default"/>
    <w:uiPriority w:val="99"/>
    <w:rsid w:val="00DD0CFA"/>
    <w:pPr>
      <w:spacing w:line="241" w:lineRule="atLeast"/>
    </w:pPr>
    <w:rPr>
      <w:rFonts w:ascii="TT Commons Light" w:hAnsi="TT Commons Light" w:cstheme="minorBidi"/>
      <w:color w:val="auto"/>
    </w:rPr>
  </w:style>
  <w:style w:type="character" w:customStyle="1" w:styleId="A5">
    <w:name w:val="A5"/>
    <w:uiPriority w:val="99"/>
    <w:rsid w:val="00DD0CFA"/>
    <w:rPr>
      <w:rFonts w:cs="TT Commons Light"/>
      <w:color w:val="000000"/>
      <w:sz w:val="18"/>
      <w:szCs w:val="18"/>
    </w:rPr>
  </w:style>
  <w:style w:type="character" w:customStyle="1" w:styleId="A6">
    <w:name w:val="A6"/>
    <w:uiPriority w:val="99"/>
    <w:rsid w:val="003F06D1"/>
    <w:rPr>
      <w:rFonts w:cs="TT Commons Light"/>
      <w:color w:val="000000"/>
      <w:sz w:val="20"/>
      <w:szCs w:val="20"/>
    </w:rPr>
  </w:style>
  <w:style w:type="paragraph" w:customStyle="1" w:styleId="Footerpageno">
    <w:name w:val="Footer (page no.)"/>
    <w:basedOn w:val="Enhancedfooter"/>
    <w:link w:val="FooterpagenoChar"/>
    <w:qFormat/>
    <w:rsid w:val="00EB7042"/>
    <w:pPr>
      <w:jc w:val="right"/>
    </w:pPr>
    <w:rPr>
      <w:rFonts w:ascii="Open Sans Light" w:hAnsi="Open Sans Light" w:cs="Open Sans Light"/>
      <w:b w:val="0"/>
      <w:bCs w:val="0"/>
    </w:rPr>
  </w:style>
  <w:style w:type="character" w:customStyle="1" w:styleId="FooterpagenoChar">
    <w:name w:val="Footer (page no.) Char"/>
    <w:basedOn w:val="EnhancedfooterChar"/>
    <w:link w:val="Footerpageno"/>
    <w:rsid w:val="00EB7042"/>
    <w:rPr>
      <w:rFonts w:ascii="Open Sans Light" w:hAnsi="Open Sans Light" w:cs="Open Sans Light"/>
      <w:b w:val="0"/>
      <w:bCs w:val="0"/>
      <w:color w:val="D00822"/>
      <w:spacing w:val="-1"/>
      <w:sz w:val="18"/>
    </w:rPr>
  </w:style>
  <w:style w:type="character" w:customStyle="1" w:styleId="normaltextrun">
    <w:name w:val="normaltextrun"/>
    <w:basedOn w:val="DefaultParagraphFont"/>
    <w:rsid w:val="002D1BCC"/>
  </w:style>
  <w:style w:type="character" w:customStyle="1" w:styleId="eop">
    <w:name w:val="eop"/>
    <w:basedOn w:val="DefaultParagraphFont"/>
    <w:rsid w:val="002D1BCC"/>
  </w:style>
  <w:style w:type="paragraph" w:styleId="CommentText">
    <w:name w:val="annotation text"/>
    <w:basedOn w:val="Normal"/>
    <w:link w:val="CommentTextChar"/>
    <w:uiPriority w:val="99"/>
    <w:unhideWhenUsed/>
    <w:rsid w:val="00B651B1"/>
    <w:pPr>
      <w:spacing w:line="240" w:lineRule="auto"/>
    </w:pPr>
    <w:rPr>
      <w:sz w:val="20"/>
    </w:rPr>
  </w:style>
  <w:style w:type="character" w:customStyle="1" w:styleId="CommentTextChar">
    <w:name w:val="Comment Text Char"/>
    <w:basedOn w:val="DefaultParagraphFont"/>
    <w:link w:val="CommentText"/>
    <w:uiPriority w:val="99"/>
    <w:rsid w:val="00B651B1"/>
    <w:rPr>
      <w:rFonts w:ascii="Open Sans" w:hAnsi="Open Sans"/>
      <w:color w:val="000117" w:themeColor="accent4"/>
    </w:rPr>
  </w:style>
  <w:style w:type="character" w:styleId="CommentReference">
    <w:name w:val="annotation reference"/>
    <w:basedOn w:val="DefaultParagraphFont"/>
    <w:uiPriority w:val="99"/>
    <w:semiHidden/>
    <w:unhideWhenUsed/>
    <w:rsid w:val="00B651B1"/>
    <w:rPr>
      <w:sz w:val="16"/>
      <w:szCs w:val="16"/>
    </w:rPr>
  </w:style>
  <w:style w:type="table" w:customStyle="1" w:styleId="Enhanced">
    <w:name w:val="Enhanced"/>
    <w:basedOn w:val="TableNormal"/>
    <w:uiPriority w:val="99"/>
    <w:rsid w:val="007D64DF"/>
    <w:pPr>
      <w:spacing w:before="60" w:after="60" w:line="240" w:lineRule="auto"/>
    </w:pPr>
    <w:rPr>
      <w:rFonts w:ascii="Open Sans" w:hAnsi="Open Sans"/>
      <w:color w:val="000000" w:themeColor="text1"/>
      <w:sz w:val="22"/>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cPr>
      <w:shd w:val="clear" w:color="auto" w:fill="FFFFFF" w:themeFill="background1"/>
    </w:tcPr>
    <w:tblStylePr w:type="firstRow">
      <w:rPr>
        <w:rFonts w:ascii="Arno Pro Smbd SmText" w:hAnsi="Arno Pro Smbd SmText"/>
        <w:b w:val="0"/>
        <w:bCs w:val="0"/>
        <w:i w:val="0"/>
        <w:iCs w:val="0"/>
        <w:color w:val="FFFFFF" w:themeColor="background1"/>
        <w:sz w:val="20"/>
      </w:rPr>
      <w:tblPr/>
      <w:tcPr>
        <w:shd w:val="clear" w:color="auto" w:fill="333333" w:themeFill="accent5" w:themeFillShade="80"/>
      </w:tcPr>
    </w:tblStylePr>
    <w:tblStylePr w:type="firstCol">
      <w:pPr>
        <w:jc w:val="left"/>
      </w:pPr>
    </w:tblStylePr>
    <w:tblStylePr w:type="band1Vert">
      <w:rPr>
        <w:rFonts w:ascii="Calibri Light" w:hAnsi="Calibri Light"/>
        <w:b w:val="0"/>
        <w:bCs w:val="0"/>
        <w:i w:val="0"/>
        <w:iCs w:val="0"/>
      </w:rPr>
    </w:tblStylePr>
    <w:tblStylePr w:type="band1Horz">
      <w:rPr>
        <w:rFonts w:ascii="Calibri Light" w:hAnsi="Calibri Light"/>
        <w:b w:val="0"/>
        <w:bCs w:val="0"/>
        <w:i w:val="0"/>
        <w:iCs w:val="0"/>
        <w:color w:val="262626" w:themeColor="text1" w:themeTint="D9"/>
        <w:sz w:val="20"/>
      </w:rPr>
    </w:tblStylePr>
    <w:tblStylePr w:type="band2Horz">
      <w:rPr>
        <w:rFonts w:ascii="Calibri Light" w:hAnsi="Calibri Light"/>
        <w:b w:val="0"/>
        <w:bCs w:val="0"/>
        <w:i w:val="0"/>
        <w:iCs w:val="0"/>
        <w:color w:val="262626" w:themeColor="text1" w:themeTint="D9"/>
        <w:sz w:val="20"/>
      </w:rPr>
      <w:tblPr/>
      <w:tcPr>
        <w:shd w:val="clear" w:color="auto" w:fill="D9D9D9" w:themeFill="background1" w:themeFillShade="D9"/>
      </w:tcPr>
    </w:tblStylePr>
  </w:style>
  <w:style w:type="character" w:customStyle="1" w:styleId="ListParagraphChar">
    <w:name w:val="List Paragraph Char"/>
    <w:basedOn w:val="DefaultParagraphFont"/>
    <w:link w:val="ListParagraph"/>
    <w:uiPriority w:val="34"/>
    <w:rsid w:val="006C158C"/>
    <w:rPr>
      <w:rFonts w:ascii="Open Sans" w:hAnsi="Open Sans"/>
      <w:color w:val="000117" w:themeColor="accent4"/>
      <w:sz w:val="18"/>
    </w:rPr>
  </w:style>
  <w:style w:type="paragraph" w:styleId="CommentSubject">
    <w:name w:val="annotation subject"/>
    <w:basedOn w:val="CommentText"/>
    <w:next w:val="CommentText"/>
    <w:link w:val="CommentSubjectChar"/>
    <w:uiPriority w:val="99"/>
    <w:semiHidden/>
    <w:unhideWhenUsed/>
    <w:rsid w:val="005C5334"/>
    <w:rPr>
      <w:b/>
      <w:bCs/>
    </w:rPr>
  </w:style>
  <w:style w:type="character" w:customStyle="1" w:styleId="CommentSubjectChar">
    <w:name w:val="Comment Subject Char"/>
    <w:basedOn w:val="CommentTextChar"/>
    <w:link w:val="CommentSubject"/>
    <w:uiPriority w:val="99"/>
    <w:semiHidden/>
    <w:rsid w:val="005C5334"/>
    <w:rPr>
      <w:rFonts w:ascii="Open Sans" w:hAnsi="Open Sans"/>
      <w:b/>
      <w:bCs/>
      <w:color w:val="000117" w:themeColor="accent4"/>
    </w:rPr>
  </w:style>
  <w:style w:type="character" w:styleId="Mention">
    <w:name w:val="Mention"/>
    <w:basedOn w:val="DefaultParagraphFont"/>
    <w:uiPriority w:val="99"/>
    <w:unhideWhenUsed/>
    <w:rsid w:val="005C5334"/>
    <w:rPr>
      <w:color w:val="2B579A"/>
      <w:shd w:val="clear" w:color="auto" w:fill="E1DFDD"/>
    </w:rPr>
  </w:style>
  <w:style w:type="paragraph" w:customStyle="1" w:styleId="paragraph">
    <w:name w:val="paragraph"/>
    <w:basedOn w:val="Normal"/>
    <w:rsid w:val="00C10F86"/>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styleId="Revision">
    <w:name w:val="Revision"/>
    <w:hidden/>
    <w:uiPriority w:val="99"/>
    <w:semiHidden/>
    <w:rsid w:val="009606AD"/>
    <w:pPr>
      <w:spacing w:after="0" w:line="240" w:lineRule="auto"/>
    </w:pPr>
    <w:rPr>
      <w:rFonts w:ascii="Open Sans" w:hAnsi="Open Sans"/>
      <w:color w:val="000117" w:themeColor="accent4"/>
      <w:sz w:val="18"/>
    </w:rPr>
  </w:style>
  <w:style w:type="table" w:customStyle="1" w:styleId="GridTable1Light-Accent51">
    <w:name w:val="Grid Table 1 Light - Accent 51"/>
    <w:basedOn w:val="TableNormal"/>
    <w:uiPriority w:val="46"/>
    <w:rsid w:val="000F6C9C"/>
    <w:pPr>
      <w:spacing w:after="0" w:line="240" w:lineRule="auto"/>
    </w:pPr>
    <w:tblPr>
      <w:tblStyleRowBandSize w:val="1"/>
      <w:tblStyleColBandSize w:val="1"/>
      <w:tblBorders>
        <w:top w:val="single" w:sz="4" w:space="0" w:color="C1C1C1" w:themeColor="accent5" w:themeTint="66"/>
        <w:left w:val="single" w:sz="4" w:space="0" w:color="C1C1C1" w:themeColor="accent5" w:themeTint="66"/>
        <w:bottom w:val="single" w:sz="4" w:space="0" w:color="C1C1C1" w:themeColor="accent5" w:themeTint="66"/>
        <w:right w:val="single" w:sz="4" w:space="0" w:color="C1C1C1" w:themeColor="accent5" w:themeTint="66"/>
        <w:insideH w:val="single" w:sz="4" w:space="0" w:color="C1C1C1" w:themeColor="accent5" w:themeTint="66"/>
        <w:insideV w:val="single" w:sz="4" w:space="0" w:color="C1C1C1" w:themeColor="accent5" w:themeTint="66"/>
      </w:tblBorders>
    </w:tblPr>
    <w:tblStylePr w:type="firstRow">
      <w:rPr>
        <w:b/>
        <w:bCs/>
      </w:rPr>
      <w:tblPr/>
      <w:tcPr>
        <w:tcBorders>
          <w:bottom w:val="single" w:sz="12" w:space="0" w:color="A3A3A3" w:themeColor="accent5" w:themeTint="99"/>
        </w:tcBorders>
      </w:tcPr>
    </w:tblStylePr>
    <w:tblStylePr w:type="lastRow">
      <w:rPr>
        <w:b/>
        <w:bCs/>
      </w:rPr>
      <w:tblPr/>
      <w:tcPr>
        <w:tcBorders>
          <w:top w:val="double" w:sz="2" w:space="0" w:color="A3A3A3" w:themeColor="accent5" w:themeTint="99"/>
        </w:tcBorders>
      </w:tcPr>
    </w:tblStylePr>
    <w:tblStylePr w:type="firstCol">
      <w:rPr>
        <w:b/>
        <w:bCs/>
      </w:rPr>
    </w:tblStylePr>
    <w:tblStylePr w:type="lastCol">
      <w:rPr>
        <w:b/>
        <w:bCs/>
      </w:rPr>
    </w:tblStylePr>
  </w:style>
  <w:style w:type="paragraph" w:customStyle="1" w:styleId="Style2">
    <w:name w:val="Style2"/>
    <w:basedOn w:val="Normal"/>
    <w:qFormat/>
    <w:rsid w:val="000F6C9C"/>
    <w:pPr>
      <w:widowControl w:val="0"/>
      <w:overflowPunct w:val="0"/>
      <w:autoSpaceDE w:val="0"/>
      <w:autoSpaceDN w:val="0"/>
      <w:adjustRightInd w:val="0"/>
      <w:spacing w:after="120" w:line="240" w:lineRule="auto"/>
      <w:jc w:val="both"/>
      <w:textAlignment w:val="baseline"/>
    </w:pPr>
    <w:rPr>
      <w:rFonts w:ascii="Verdana" w:eastAsia="Times New Roman" w:hAnsi="Verdana" w:cs="Times New Roman"/>
      <w:sz w:val="20"/>
    </w:rPr>
  </w:style>
  <w:style w:type="character" w:styleId="Emphasis">
    <w:name w:val="Emphasis"/>
    <w:uiPriority w:val="20"/>
    <w:qFormat/>
    <w:rsid w:val="000F6C9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205">
      <w:bodyDiv w:val="1"/>
      <w:marLeft w:val="0"/>
      <w:marRight w:val="0"/>
      <w:marTop w:val="0"/>
      <w:marBottom w:val="0"/>
      <w:divBdr>
        <w:top w:val="none" w:sz="0" w:space="0" w:color="auto"/>
        <w:left w:val="none" w:sz="0" w:space="0" w:color="auto"/>
        <w:bottom w:val="none" w:sz="0" w:space="0" w:color="auto"/>
        <w:right w:val="none" w:sz="0" w:space="0" w:color="auto"/>
      </w:divBdr>
    </w:div>
    <w:div w:id="5138735">
      <w:bodyDiv w:val="1"/>
      <w:marLeft w:val="0"/>
      <w:marRight w:val="0"/>
      <w:marTop w:val="0"/>
      <w:marBottom w:val="0"/>
      <w:divBdr>
        <w:top w:val="none" w:sz="0" w:space="0" w:color="auto"/>
        <w:left w:val="none" w:sz="0" w:space="0" w:color="auto"/>
        <w:bottom w:val="none" w:sz="0" w:space="0" w:color="auto"/>
        <w:right w:val="none" w:sz="0" w:space="0" w:color="auto"/>
      </w:divBdr>
    </w:div>
    <w:div w:id="7565757">
      <w:bodyDiv w:val="1"/>
      <w:marLeft w:val="0"/>
      <w:marRight w:val="0"/>
      <w:marTop w:val="0"/>
      <w:marBottom w:val="0"/>
      <w:divBdr>
        <w:top w:val="none" w:sz="0" w:space="0" w:color="auto"/>
        <w:left w:val="none" w:sz="0" w:space="0" w:color="auto"/>
        <w:bottom w:val="none" w:sz="0" w:space="0" w:color="auto"/>
        <w:right w:val="none" w:sz="0" w:space="0" w:color="auto"/>
      </w:divBdr>
    </w:div>
    <w:div w:id="10422722">
      <w:bodyDiv w:val="1"/>
      <w:marLeft w:val="0"/>
      <w:marRight w:val="0"/>
      <w:marTop w:val="0"/>
      <w:marBottom w:val="0"/>
      <w:divBdr>
        <w:top w:val="none" w:sz="0" w:space="0" w:color="auto"/>
        <w:left w:val="none" w:sz="0" w:space="0" w:color="auto"/>
        <w:bottom w:val="none" w:sz="0" w:space="0" w:color="auto"/>
        <w:right w:val="none" w:sz="0" w:space="0" w:color="auto"/>
      </w:divBdr>
    </w:div>
    <w:div w:id="12926954">
      <w:bodyDiv w:val="1"/>
      <w:marLeft w:val="0"/>
      <w:marRight w:val="0"/>
      <w:marTop w:val="0"/>
      <w:marBottom w:val="0"/>
      <w:divBdr>
        <w:top w:val="none" w:sz="0" w:space="0" w:color="auto"/>
        <w:left w:val="none" w:sz="0" w:space="0" w:color="auto"/>
        <w:bottom w:val="none" w:sz="0" w:space="0" w:color="auto"/>
        <w:right w:val="none" w:sz="0" w:space="0" w:color="auto"/>
      </w:divBdr>
    </w:div>
    <w:div w:id="13309309">
      <w:bodyDiv w:val="1"/>
      <w:marLeft w:val="0"/>
      <w:marRight w:val="0"/>
      <w:marTop w:val="0"/>
      <w:marBottom w:val="0"/>
      <w:divBdr>
        <w:top w:val="none" w:sz="0" w:space="0" w:color="auto"/>
        <w:left w:val="none" w:sz="0" w:space="0" w:color="auto"/>
        <w:bottom w:val="none" w:sz="0" w:space="0" w:color="auto"/>
        <w:right w:val="none" w:sz="0" w:space="0" w:color="auto"/>
      </w:divBdr>
    </w:div>
    <w:div w:id="19673791">
      <w:bodyDiv w:val="1"/>
      <w:marLeft w:val="0"/>
      <w:marRight w:val="0"/>
      <w:marTop w:val="0"/>
      <w:marBottom w:val="0"/>
      <w:divBdr>
        <w:top w:val="none" w:sz="0" w:space="0" w:color="auto"/>
        <w:left w:val="none" w:sz="0" w:space="0" w:color="auto"/>
        <w:bottom w:val="none" w:sz="0" w:space="0" w:color="auto"/>
        <w:right w:val="none" w:sz="0" w:space="0" w:color="auto"/>
      </w:divBdr>
    </w:div>
    <w:div w:id="29847067">
      <w:bodyDiv w:val="1"/>
      <w:marLeft w:val="0"/>
      <w:marRight w:val="0"/>
      <w:marTop w:val="0"/>
      <w:marBottom w:val="0"/>
      <w:divBdr>
        <w:top w:val="none" w:sz="0" w:space="0" w:color="auto"/>
        <w:left w:val="none" w:sz="0" w:space="0" w:color="auto"/>
        <w:bottom w:val="none" w:sz="0" w:space="0" w:color="auto"/>
        <w:right w:val="none" w:sz="0" w:space="0" w:color="auto"/>
      </w:divBdr>
    </w:div>
    <w:div w:id="32191734">
      <w:bodyDiv w:val="1"/>
      <w:marLeft w:val="0"/>
      <w:marRight w:val="0"/>
      <w:marTop w:val="0"/>
      <w:marBottom w:val="0"/>
      <w:divBdr>
        <w:top w:val="none" w:sz="0" w:space="0" w:color="auto"/>
        <w:left w:val="none" w:sz="0" w:space="0" w:color="auto"/>
        <w:bottom w:val="none" w:sz="0" w:space="0" w:color="auto"/>
        <w:right w:val="none" w:sz="0" w:space="0" w:color="auto"/>
      </w:divBdr>
    </w:div>
    <w:div w:id="35469020">
      <w:bodyDiv w:val="1"/>
      <w:marLeft w:val="0"/>
      <w:marRight w:val="0"/>
      <w:marTop w:val="0"/>
      <w:marBottom w:val="0"/>
      <w:divBdr>
        <w:top w:val="none" w:sz="0" w:space="0" w:color="auto"/>
        <w:left w:val="none" w:sz="0" w:space="0" w:color="auto"/>
        <w:bottom w:val="none" w:sz="0" w:space="0" w:color="auto"/>
        <w:right w:val="none" w:sz="0" w:space="0" w:color="auto"/>
      </w:divBdr>
    </w:div>
    <w:div w:id="38677256">
      <w:bodyDiv w:val="1"/>
      <w:marLeft w:val="0"/>
      <w:marRight w:val="0"/>
      <w:marTop w:val="0"/>
      <w:marBottom w:val="0"/>
      <w:divBdr>
        <w:top w:val="none" w:sz="0" w:space="0" w:color="auto"/>
        <w:left w:val="none" w:sz="0" w:space="0" w:color="auto"/>
        <w:bottom w:val="none" w:sz="0" w:space="0" w:color="auto"/>
        <w:right w:val="none" w:sz="0" w:space="0" w:color="auto"/>
      </w:divBdr>
    </w:div>
    <w:div w:id="48462834">
      <w:bodyDiv w:val="1"/>
      <w:marLeft w:val="0"/>
      <w:marRight w:val="0"/>
      <w:marTop w:val="0"/>
      <w:marBottom w:val="0"/>
      <w:divBdr>
        <w:top w:val="none" w:sz="0" w:space="0" w:color="auto"/>
        <w:left w:val="none" w:sz="0" w:space="0" w:color="auto"/>
        <w:bottom w:val="none" w:sz="0" w:space="0" w:color="auto"/>
        <w:right w:val="none" w:sz="0" w:space="0" w:color="auto"/>
      </w:divBdr>
    </w:div>
    <w:div w:id="56244826">
      <w:bodyDiv w:val="1"/>
      <w:marLeft w:val="0"/>
      <w:marRight w:val="0"/>
      <w:marTop w:val="0"/>
      <w:marBottom w:val="0"/>
      <w:divBdr>
        <w:top w:val="none" w:sz="0" w:space="0" w:color="auto"/>
        <w:left w:val="none" w:sz="0" w:space="0" w:color="auto"/>
        <w:bottom w:val="none" w:sz="0" w:space="0" w:color="auto"/>
        <w:right w:val="none" w:sz="0" w:space="0" w:color="auto"/>
      </w:divBdr>
    </w:div>
    <w:div w:id="67195770">
      <w:bodyDiv w:val="1"/>
      <w:marLeft w:val="0"/>
      <w:marRight w:val="0"/>
      <w:marTop w:val="0"/>
      <w:marBottom w:val="0"/>
      <w:divBdr>
        <w:top w:val="none" w:sz="0" w:space="0" w:color="auto"/>
        <w:left w:val="none" w:sz="0" w:space="0" w:color="auto"/>
        <w:bottom w:val="none" w:sz="0" w:space="0" w:color="auto"/>
        <w:right w:val="none" w:sz="0" w:space="0" w:color="auto"/>
      </w:divBdr>
    </w:div>
    <w:div w:id="72556705">
      <w:bodyDiv w:val="1"/>
      <w:marLeft w:val="0"/>
      <w:marRight w:val="0"/>
      <w:marTop w:val="0"/>
      <w:marBottom w:val="0"/>
      <w:divBdr>
        <w:top w:val="none" w:sz="0" w:space="0" w:color="auto"/>
        <w:left w:val="none" w:sz="0" w:space="0" w:color="auto"/>
        <w:bottom w:val="none" w:sz="0" w:space="0" w:color="auto"/>
        <w:right w:val="none" w:sz="0" w:space="0" w:color="auto"/>
      </w:divBdr>
    </w:div>
    <w:div w:id="73861726">
      <w:bodyDiv w:val="1"/>
      <w:marLeft w:val="0"/>
      <w:marRight w:val="0"/>
      <w:marTop w:val="0"/>
      <w:marBottom w:val="0"/>
      <w:divBdr>
        <w:top w:val="none" w:sz="0" w:space="0" w:color="auto"/>
        <w:left w:val="none" w:sz="0" w:space="0" w:color="auto"/>
        <w:bottom w:val="none" w:sz="0" w:space="0" w:color="auto"/>
        <w:right w:val="none" w:sz="0" w:space="0" w:color="auto"/>
      </w:divBdr>
    </w:div>
    <w:div w:id="73934625">
      <w:bodyDiv w:val="1"/>
      <w:marLeft w:val="0"/>
      <w:marRight w:val="0"/>
      <w:marTop w:val="0"/>
      <w:marBottom w:val="0"/>
      <w:divBdr>
        <w:top w:val="none" w:sz="0" w:space="0" w:color="auto"/>
        <w:left w:val="none" w:sz="0" w:space="0" w:color="auto"/>
        <w:bottom w:val="none" w:sz="0" w:space="0" w:color="auto"/>
        <w:right w:val="none" w:sz="0" w:space="0" w:color="auto"/>
      </w:divBdr>
    </w:div>
    <w:div w:id="81218470">
      <w:bodyDiv w:val="1"/>
      <w:marLeft w:val="0"/>
      <w:marRight w:val="0"/>
      <w:marTop w:val="0"/>
      <w:marBottom w:val="0"/>
      <w:divBdr>
        <w:top w:val="none" w:sz="0" w:space="0" w:color="auto"/>
        <w:left w:val="none" w:sz="0" w:space="0" w:color="auto"/>
        <w:bottom w:val="none" w:sz="0" w:space="0" w:color="auto"/>
        <w:right w:val="none" w:sz="0" w:space="0" w:color="auto"/>
      </w:divBdr>
    </w:div>
    <w:div w:id="83034813">
      <w:bodyDiv w:val="1"/>
      <w:marLeft w:val="0"/>
      <w:marRight w:val="0"/>
      <w:marTop w:val="0"/>
      <w:marBottom w:val="0"/>
      <w:divBdr>
        <w:top w:val="none" w:sz="0" w:space="0" w:color="auto"/>
        <w:left w:val="none" w:sz="0" w:space="0" w:color="auto"/>
        <w:bottom w:val="none" w:sz="0" w:space="0" w:color="auto"/>
        <w:right w:val="none" w:sz="0" w:space="0" w:color="auto"/>
      </w:divBdr>
    </w:div>
    <w:div w:id="95296112">
      <w:bodyDiv w:val="1"/>
      <w:marLeft w:val="0"/>
      <w:marRight w:val="0"/>
      <w:marTop w:val="0"/>
      <w:marBottom w:val="0"/>
      <w:divBdr>
        <w:top w:val="none" w:sz="0" w:space="0" w:color="auto"/>
        <w:left w:val="none" w:sz="0" w:space="0" w:color="auto"/>
        <w:bottom w:val="none" w:sz="0" w:space="0" w:color="auto"/>
        <w:right w:val="none" w:sz="0" w:space="0" w:color="auto"/>
      </w:divBdr>
    </w:div>
    <w:div w:id="102462422">
      <w:bodyDiv w:val="1"/>
      <w:marLeft w:val="0"/>
      <w:marRight w:val="0"/>
      <w:marTop w:val="0"/>
      <w:marBottom w:val="0"/>
      <w:divBdr>
        <w:top w:val="none" w:sz="0" w:space="0" w:color="auto"/>
        <w:left w:val="none" w:sz="0" w:space="0" w:color="auto"/>
        <w:bottom w:val="none" w:sz="0" w:space="0" w:color="auto"/>
        <w:right w:val="none" w:sz="0" w:space="0" w:color="auto"/>
      </w:divBdr>
    </w:div>
    <w:div w:id="102503244">
      <w:bodyDiv w:val="1"/>
      <w:marLeft w:val="0"/>
      <w:marRight w:val="0"/>
      <w:marTop w:val="0"/>
      <w:marBottom w:val="0"/>
      <w:divBdr>
        <w:top w:val="none" w:sz="0" w:space="0" w:color="auto"/>
        <w:left w:val="none" w:sz="0" w:space="0" w:color="auto"/>
        <w:bottom w:val="none" w:sz="0" w:space="0" w:color="auto"/>
        <w:right w:val="none" w:sz="0" w:space="0" w:color="auto"/>
      </w:divBdr>
    </w:div>
    <w:div w:id="103110702">
      <w:bodyDiv w:val="1"/>
      <w:marLeft w:val="0"/>
      <w:marRight w:val="0"/>
      <w:marTop w:val="0"/>
      <w:marBottom w:val="0"/>
      <w:divBdr>
        <w:top w:val="none" w:sz="0" w:space="0" w:color="auto"/>
        <w:left w:val="none" w:sz="0" w:space="0" w:color="auto"/>
        <w:bottom w:val="none" w:sz="0" w:space="0" w:color="auto"/>
        <w:right w:val="none" w:sz="0" w:space="0" w:color="auto"/>
      </w:divBdr>
    </w:div>
    <w:div w:id="118574845">
      <w:bodyDiv w:val="1"/>
      <w:marLeft w:val="0"/>
      <w:marRight w:val="0"/>
      <w:marTop w:val="0"/>
      <w:marBottom w:val="0"/>
      <w:divBdr>
        <w:top w:val="none" w:sz="0" w:space="0" w:color="auto"/>
        <w:left w:val="none" w:sz="0" w:space="0" w:color="auto"/>
        <w:bottom w:val="none" w:sz="0" w:space="0" w:color="auto"/>
        <w:right w:val="none" w:sz="0" w:space="0" w:color="auto"/>
      </w:divBdr>
    </w:div>
    <w:div w:id="127362618">
      <w:bodyDiv w:val="1"/>
      <w:marLeft w:val="0"/>
      <w:marRight w:val="0"/>
      <w:marTop w:val="0"/>
      <w:marBottom w:val="0"/>
      <w:divBdr>
        <w:top w:val="none" w:sz="0" w:space="0" w:color="auto"/>
        <w:left w:val="none" w:sz="0" w:space="0" w:color="auto"/>
        <w:bottom w:val="none" w:sz="0" w:space="0" w:color="auto"/>
        <w:right w:val="none" w:sz="0" w:space="0" w:color="auto"/>
      </w:divBdr>
    </w:div>
    <w:div w:id="128087174">
      <w:bodyDiv w:val="1"/>
      <w:marLeft w:val="0"/>
      <w:marRight w:val="0"/>
      <w:marTop w:val="0"/>
      <w:marBottom w:val="0"/>
      <w:divBdr>
        <w:top w:val="none" w:sz="0" w:space="0" w:color="auto"/>
        <w:left w:val="none" w:sz="0" w:space="0" w:color="auto"/>
        <w:bottom w:val="none" w:sz="0" w:space="0" w:color="auto"/>
        <w:right w:val="none" w:sz="0" w:space="0" w:color="auto"/>
      </w:divBdr>
    </w:div>
    <w:div w:id="128718036">
      <w:bodyDiv w:val="1"/>
      <w:marLeft w:val="0"/>
      <w:marRight w:val="0"/>
      <w:marTop w:val="0"/>
      <w:marBottom w:val="0"/>
      <w:divBdr>
        <w:top w:val="none" w:sz="0" w:space="0" w:color="auto"/>
        <w:left w:val="none" w:sz="0" w:space="0" w:color="auto"/>
        <w:bottom w:val="none" w:sz="0" w:space="0" w:color="auto"/>
        <w:right w:val="none" w:sz="0" w:space="0" w:color="auto"/>
      </w:divBdr>
    </w:div>
    <w:div w:id="140276539">
      <w:bodyDiv w:val="1"/>
      <w:marLeft w:val="0"/>
      <w:marRight w:val="0"/>
      <w:marTop w:val="0"/>
      <w:marBottom w:val="0"/>
      <w:divBdr>
        <w:top w:val="none" w:sz="0" w:space="0" w:color="auto"/>
        <w:left w:val="none" w:sz="0" w:space="0" w:color="auto"/>
        <w:bottom w:val="none" w:sz="0" w:space="0" w:color="auto"/>
        <w:right w:val="none" w:sz="0" w:space="0" w:color="auto"/>
      </w:divBdr>
    </w:div>
    <w:div w:id="141898259">
      <w:bodyDiv w:val="1"/>
      <w:marLeft w:val="0"/>
      <w:marRight w:val="0"/>
      <w:marTop w:val="0"/>
      <w:marBottom w:val="0"/>
      <w:divBdr>
        <w:top w:val="none" w:sz="0" w:space="0" w:color="auto"/>
        <w:left w:val="none" w:sz="0" w:space="0" w:color="auto"/>
        <w:bottom w:val="none" w:sz="0" w:space="0" w:color="auto"/>
        <w:right w:val="none" w:sz="0" w:space="0" w:color="auto"/>
      </w:divBdr>
    </w:div>
    <w:div w:id="142817753">
      <w:bodyDiv w:val="1"/>
      <w:marLeft w:val="0"/>
      <w:marRight w:val="0"/>
      <w:marTop w:val="0"/>
      <w:marBottom w:val="0"/>
      <w:divBdr>
        <w:top w:val="none" w:sz="0" w:space="0" w:color="auto"/>
        <w:left w:val="none" w:sz="0" w:space="0" w:color="auto"/>
        <w:bottom w:val="none" w:sz="0" w:space="0" w:color="auto"/>
        <w:right w:val="none" w:sz="0" w:space="0" w:color="auto"/>
      </w:divBdr>
    </w:div>
    <w:div w:id="151601347">
      <w:bodyDiv w:val="1"/>
      <w:marLeft w:val="0"/>
      <w:marRight w:val="0"/>
      <w:marTop w:val="0"/>
      <w:marBottom w:val="0"/>
      <w:divBdr>
        <w:top w:val="none" w:sz="0" w:space="0" w:color="auto"/>
        <w:left w:val="none" w:sz="0" w:space="0" w:color="auto"/>
        <w:bottom w:val="none" w:sz="0" w:space="0" w:color="auto"/>
        <w:right w:val="none" w:sz="0" w:space="0" w:color="auto"/>
      </w:divBdr>
    </w:div>
    <w:div w:id="156578383">
      <w:bodyDiv w:val="1"/>
      <w:marLeft w:val="0"/>
      <w:marRight w:val="0"/>
      <w:marTop w:val="0"/>
      <w:marBottom w:val="0"/>
      <w:divBdr>
        <w:top w:val="none" w:sz="0" w:space="0" w:color="auto"/>
        <w:left w:val="none" w:sz="0" w:space="0" w:color="auto"/>
        <w:bottom w:val="none" w:sz="0" w:space="0" w:color="auto"/>
        <w:right w:val="none" w:sz="0" w:space="0" w:color="auto"/>
      </w:divBdr>
    </w:div>
    <w:div w:id="166676166">
      <w:bodyDiv w:val="1"/>
      <w:marLeft w:val="0"/>
      <w:marRight w:val="0"/>
      <w:marTop w:val="0"/>
      <w:marBottom w:val="0"/>
      <w:divBdr>
        <w:top w:val="none" w:sz="0" w:space="0" w:color="auto"/>
        <w:left w:val="none" w:sz="0" w:space="0" w:color="auto"/>
        <w:bottom w:val="none" w:sz="0" w:space="0" w:color="auto"/>
        <w:right w:val="none" w:sz="0" w:space="0" w:color="auto"/>
      </w:divBdr>
      <w:divsChild>
        <w:div w:id="830486175">
          <w:marLeft w:val="0"/>
          <w:marRight w:val="0"/>
          <w:marTop w:val="0"/>
          <w:marBottom w:val="0"/>
          <w:divBdr>
            <w:top w:val="none" w:sz="0" w:space="0" w:color="auto"/>
            <w:left w:val="none" w:sz="0" w:space="0" w:color="auto"/>
            <w:bottom w:val="none" w:sz="0" w:space="0" w:color="auto"/>
            <w:right w:val="none" w:sz="0" w:space="0" w:color="auto"/>
          </w:divBdr>
        </w:div>
      </w:divsChild>
    </w:div>
    <w:div w:id="172184881">
      <w:bodyDiv w:val="1"/>
      <w:marLeft w:val="0"/>
      <w:marRight w:val="0"/>
      <w:marTop w:val="0"/>
      <w:marBottom w:val="0"/>
      <w:divBdr>
        <w:top w:val="none" w:sz="0" w:space="0" w:color="auto"/>
        <w:left w:val="none" w:sz="0" w:space="0" w:color="auto"/>
        <w:bottom w:val="none" w:sz="0" w:space="0" w:color="auto"/>
        <w:right w:val="none" w:sz="0" w:space="0" w:color="auto"/>
      </w:divBdr>
    </w:div>
    <w:div w:id="175313596">
      <w:bodyDiv w:val="1"/>
      <w:marLeft w:val="0"/>
      <w:marRight w:val="0"/>
      <w:marTop w:val="0"/>
      <w:marBottom w:val="0"/>
      <w:divBdr>
        <w:top w:val="none" w:sz="0" w:space="0" w:color="auto"/>
        <w:left w:val="none" w:sz="0" w:space="0" w:color="auto"/>
        <w:bottom w:val="none" w:sz="0" w:space="0" w:color="auto"/>
        <w:right w:val="none" w:sz="0" w:space="0" w:color="auto"/>
      </w:divBdr>
    </w:div>
    <w:div w:id="176501664">
      <w:bodyDiv w:val="1"/>
      <w:marLeft w:val="0"/>
      <w:marRight w:val="0"/>
      <w:marTop w:val="0"/>
      <w:marBottom w:val="0"/>
      <w:divBdr>
        <w:top w:val="none" w:sz="0" w:space="0" w:color="auto"/>
        <w:left w:val="none" w:sz="0" w:space="0" w:color="auto"/>
        <w:bottom w:val="none" w:sz="0" w:space="0" w:color="auto"/>
        <w:right w:val="none" w:sz="0" w:space="0" w:color="auto"/>
      </w:divBdr>
    </w:div>
    <w:div w:id="179704209">
      <w:bodyDiv w:val="1"/>
      <w:marLeft w:val="0"/>
      <w:marRight w:val="0"/>
      <w:marTop w:val="0"/>
      <w:marBottom w:val="0"/>
      <w:divBdr>
        <w:top w:val="none" w:sz="0" w:space="0" w:color="auto"/>
        <w:left w:val="none" w:sz="0" w:space="0" w:color="auto"/>
        <w:bottom w:val="none" w:sz="0" w:space="0" w:color="auto"/>
        <w:right w:val="none" w:sz="0" w:space="0" w:color="auto"/>
      </w:divBdr>
    </w:div>
    <w:div w:id="183054454">
      <w:bodyDiv w:val="1"/>
      <w:marLeft w:val="0"/>
      <w:marRight w:val="0"/>
      <w:marTop w:val="0"/>
      <w:marBottom w:val="0"/>
      <w:divBdr>
        <w:top w:val="none" w:sz="0" w:space="0" w:color="auto"/>
        <w:left w:val="none" w:sz="0" w:space="0" w:color="auto"/>
        <w:bottom w:val="none" w:sz="0" w:space="0" w:color="auto"/>
        <w:right w:val="none" w:sz="0" w:space="0" w:color="auto"/>
      </w:divBdr>
    </w:div>
    <w:div w:id="184441982">
      <w:bodyDiv w:val="1"/>
      <w:marLeft w:val="0"/>
      <w:marRight w:val="0"/>
      <w:marTop w:val="0"/>
      <w:marBottom w:val="0"/>
      <w:divBdr>
        <w:top w:val="none" w:sz="0" w:space="0" w:color="auto"/>
        <w:left w:val="none" w:sz="0" w:space="0" w:color="auto"/>
        <w:bottom w:val="none" w:sz="0" w:space="0" w:color="auto"/>
        <w:right w:val="none" w:sz="0" w:space="0" w:color="auto"/>
      </w:divBdr>
    </w:div>
    <w:div w:id="188567214">
      <w:bodyDiv w:val="1"/>
      <w:marLeft w:val="0"/>
      <w:marRight w:val="0"/>
      <w:marTop w:val="0"/>
      <w:marBottom w:val="0"/>
      <w:divBdr>
        <w:top w:val="none" w:sz="0" w:space="0" w:color="auto"/>
        <w:left w:val="none" w:sz="0" w:space="0" w:color="auto"/>
        <w:bottom w:val="none" w:sz="0" w:space="0" w:color="auto"/>
        <w:right w:val="none" w:sz="0" w:space="0" w:color="auto"/>
      </w:divBdr>
    </w:div>
    <w:div w:id="192960876">
      <w:bodyDiv w:val="1"/>
      <w:marLeft w:val="0"/>
      <w:marRight w:val="0"/>
      <w:marTop w:val="0"/>
      <w:marBottom w:val="0"/>
      <w:divBdr>
        <w:top w:val="none" w:sz="0" w:space="0" w:color="auto"/>
        <w:left w:val="none" w:sz="0" w:space="0" w:color="auto"/>
        <w:bottom w:val="none" w:sz="0" w:space="0" w:color="auto"/>
        <w:right w:val="none" w:sz="0" w:space="0" w:color="auto"/>
      </w:divBdr>
    </w:div>
    <w:div w:id="199438059">
      <w:bodyDiv w:val="1"/>
      <w:marLeft w:val="0"/>
      <w:marRight w:val="0"/>
      <w:marTop w:val="0"/>
      <w:marBottom w:val="0"/>
      <w:divBdr>
        <w:top w:val="none" w:sz="0" w:space="0" w:color="auto"/>
        <w:left w:val="none" w:sz="0" w:space="0" w:color="auto"/>
        <w:bottom w:val="none" w:sz="0" w:space="0" w:color="auto"/>
        <w:right w:val="none" w:sz="0" w:space="0" w:color="auto"/>
      </w:divBdr>
      <w:divsChild>
        <w:div w:id="119884346">
          <w:marLeft w:val="0"/>
          <w:marRight w:val="0"/>
          <w:marTop w:val="0"/>
          <w:marBottom w:val="0"/>
          <w:divBdr>
            <w:top w:val="none" w:sz="0" w:space="0" w:color="auto"/>
            <w:left w:val="none" w:sz="0" w:space="0" w:color="auto"/>
            <w:bottom w:val="none" w:sz="0" w:space="0" w:color="auto"/>
            <w:right w:val="none" w:sz="0" w:space="0" w:color="auto"/>
          </w:divBdr>
          <w:divsChild>
            <w:div w:id="235819533">
              <w:marLeft w:val="0"/>
              <w:marRight w:val="0"/>
              <w:marTop w:val="0"/>
              <w:marBottom w:val="0"/>
              <w:divBdr>
                <w:top w:val="none" w:sz="0" w:space="0" w:color="auto"/>
                <w:left w:val="none" w:sz="0" w:space="0" w:color="auto"/>
                <w:bottom w:val="none" w:sz="0" w:space="0" w:color="auto"/>
                <w:right w:val="none" w:sz="0" w:space="0" w:color="auto"/>
              </w:divBdr>
            </w:div>
            <w:div w:id="758984641">
              <w:marLeft w:val="0"/>
              <w:marRight w:val="0"/>
              <w:marTop w:val="0"/>
              <w:marBottom w:val="0"/>
              <w:divBdr>
                <w:top w:val="none" w:sz="0" w:space="0" w:color="auto"/>
                <w:left w:val="none" w:sz="0" w:space="0" w:color="auto"/>
                <w:bottom w:val="none" w:sz="0" w:space="0" w:color="auto"/>
                <w:right w:val="none" w:sz="0" w:space="0" w:color="auto"/>
              </w:divBdr>
            </w:div>
            <w:div w:id="1476339123">
              <w:marLeft w:val="0"/>
              <w:marRight w:val="0"/>
              <w:marTop w:val="0"/>
              <w:marBottom w:val="0"/>
              <w:divBdr>
                <w:top w:val="none" w:sz="0" w:space="0" w:color="auto"/>
                <w:left w:val="none" w:sz="0" w:space="0" w:color="auto"/>
                <w:bottom w:val="none" w:sz="0" w:space="0" w:color="auto"/>
                <w:right w:val="none" w:sz="0" w:space="0" w:color="auto"/>
              </w:divBdr>
            </w:div>
          </w:divsChild>
        </w:div>
        <w:div w:id="610474510">
          <w:marLeft w:val="0"/>
          <w:marRight w:val="0"/>
          <w:marTop w:val="0"/>
          <w:marBottom w:val="0"/>
          <w:divBdr>
            <w:top w:val="none" w:sz="0" w:space="0" w:color="auto"/>
            <w:left w:val="none" w:sz="0" w:space="0" w:color="auto"/>
            <w:bottom w:val="none" w:sz="0" w:space="0" w:color="auto"/>
            <w:right w:val="none" w:sz="0" w:space="0" w:color="auto"/>
          </w:divBdr>
        </w:div>
        <w:div w:id="621572941">
          <w:marLeft w:val="0"/>
          <w:marRight w:val="0"/>
          <w:marTop w:val="0"/>
          <w:marBottom w:val="0"/>
          <w:divBdr>
            <w:top w:val="none" w:sz="0" w:space="0" w:color="auto"/>
            <w:left w:val="none" w:sz="0" w:space="0" w:color="auto"/>
            <w:bottom w:val="none" w:sz="0" w:space="0" w:color="auto"/>
            <w:right w:val="none" w:sz="0" w:space="0" w:color="auto"/>
          </w:divBdr>
        </w:div>
      </w:divsChild>
    </w:div>
    <w:div w:id="205064123">
      <w:bodyDiv w:val="1"/>
      <w:marLeft w:val="0"/>
      <w:marRight w:val="0"/>
      <w:marTop w:val="0"/>
      <w:marBottom w:val="0"/>
      <w:divBdr>
        <w:top w:val="none" w:sz="0" w:space="0" w:color="auto"/>
        <w:left w:val="none" w:sz="0" w:space="0" w:color="auto"/>
        <w:bottom w:val="none" w:sz="0" w:space="0" w:color="auto"/>
        <w:right w:val="none" w:sz="0" w:space="0" w:color="auto"/>
      </w:divBdr>
    </w:div>
    <w:div w:id="206381191">
      <w:bodyDiv w:val="1"/>
      <w:marLeft w:val="0"/>
      <w:marRight w:val="0"/>
      <w:marTop w:val="0"/>
      <w:marBottom w:val="0"/>
      <w:divBdr>
        <w:top w:val="none" w:sz="0" w:space="0" w:color="auto"/>
        <w:left w:val="none" w:sz="0" w:space="0" w:color="auto"/>
        <w:bottom w:val="none" w:sz="0" w:space="0" w:color="auto"/>
        <w:right w:val="none" w:sz="0" w:space="0" w:color="auto"/>
      </w:divBdr>
    </w:div>
    <w:div w:id="210922159">
      <w:bodyDiv w:val="1"/>
      <w:marLeft w:val="0"/>
      <w:marRight w:val="0"/>
      <w:marTop w:val="0"/>
      <w:marBottom w:val="0"/>
      <w:divBdr>
        <w:top w:val="none" w:sz="0" w:space="0" w:color="auto"/>
        <w:left w:val="none" w:sz="0" w:space="0" w:color="auto"/>
        <w:bottom w:val="none" w:sz="0" w:space="0" w:color="auto"/>
        <w:right w:val="none" w:sz="0" w:space="0" w:color="auto"/>
      </w:divBdr>
    </w:div>
    <w:div w:id="212423283">
      <w:bodyDiv w:val="1"/>
      <w:marLeft w:val="0"/>
      <w:marRight w:val="0"/>
      <w:marTop w:val="0"/>
      <w:marBottom w:val="0"/>
      <w:divBdr>
        <w:top w:val="none" w:sz="0" w:space="0" w:color="auto"/>
        <w:left w:val="none" w:sz="0" w:space="0" w:color="auto"/>
        <w:bottom w:val="none" w:sz="0" w:space="0" w:color="auto"/>
        <w:right w:val="none" w:sz="0" w:space="0" w:color="auto"/>
      </w:divBdr>
    </w:div>
    <w:div w:id="219562845">
      <w:bodyDiv w:val="1"/>
      <w:marLeft w:val="0"/>
      <w:marRight w:val="0"/>
      <w:marTop w:val="0"/>
      <w:marBottom w:val="0"/>
      <w:divBdr>
        <w:top w:val="none" w:sz="0" w:space="0" w:color="auto"/>
        <w:left w:val="none" w:sz="0" w:space="0" w:color="auto"/>
        <w:bottom w:val="none" w:sz="0" w:space="0" w:color="auto"/>
        <w:right w:val="none" w:sz="0" w:space="0" w:color="auto"/>
      </w:divBdr>
    </w:div>
    <w:div w:id="222260266">
      <w:bodyDiv w:val="1"/>
      <w:marLeft w:val="0"/>
      <w:marRight w:val="0"/>
      <w:marTop w:val="0"/>
      <w:marBottom w:val="0"/>
      <w:divBdr>
        <w:top w:val="none" w:sz="0" w:space="0" w:color="auto"/>
        <w:left w:val="none" w:sz="0" w:space="0" w:color="auto"/>
        <w:bottom w:val="none" w:sz="0" w:space="0" w:color="auto"/>
        <w:right w:val="none" w:sz="0" w:space="0" w:color="auto"/>
      </w:divBdr>
    </w:div>
    <w:div w:id="223685069">
      <w:bodyDiv w:val="1"/>
      <w:marLeft w:val="0"/>
      <w:marRight w:val="0"/>
      <w:marTop w:val="0"/>
      <w:marBottom w:val="0"/>
      <w:divBdr>
        <w:top w:val="none" w:sz="0" w:space="0" w:color="auto"/>
        <w:left w:val="none" w:sz="0" w:space="0" w:color="auto"/>
        <w:bottom w:val="none" w:sz="0" w:space="0" w:color="auto"/>
        <w:right w:val="none" w:sz="0" w:space="0" w:color="auto"/>
      </w:divBdr>
    </w:div>
    <w:div w:id="225342478">
      <w:bodyDiv w:val="1"/>
      <w:marLeft w:val="0"/>
      <w:marRight w:val="0"/>
      <w:marTop w:val="0"/>
      <w:marBottom w:val="0"/>
      <w:divBdr>
        <w:top w:val="none" w:sz="0" w:space="0" w:color="auto"/>
        <w:left w:val="none" w:sz="0" w:space="0" w:color="auto"/>
        <w:bottom w:val="none" w:sz="0" w:space="0" w:color="auto"/>
        <w:right w:val="none" w:sz="0" w:space="0" w:color="auto"/>
      </w:divBdr>
    </w:div>
    <w:div w:id="226578239">
      <w:bodyDiv w:val="1"/>
      <w:marLeft w:val="0"/>
      <w:marRight w:val="0"/>
      <w:marTop w:val="0"/>
      <w:marBottom w:val="0"/>
      <w:divBdr>
        <w:top w:val="none" w:sz="0" w:space="0" w:color="auto"/>
        <w:left w:val="none" w:sz="0" w:space="0" w:color="auto"/>
        <w:bottom w:val="none" w:sz="0" w:space="0" w:color="auto"/>
        <w:right w:val="none" w:sz="0" w:space="0" w:color="auto"/>
      </w:divBdr>
    </w:div>
    <w:div w:id="227689223">
      <w:bodyDiv w:val="1"/>
      <w:marLeft w:val="0"/>
      <w:marRight w:val="0"/>
      <w:marTop w:val="0"/>
      <w:marBottom w:val="0"/>
      <w:divBdr>
        <w:top w:val="none" w:sz="0" w:space="0" w:color="auto"/>
        <w:left w:val="none" w:sz="0" w:space="0" w:color="auto"/>
        <w:bottom w:val="none" w:sz="0" w:space="0" w:color="auto"/>
        <w:right w:val="none" w:sz="0" w:space="0" w:color="auto"/>
      </w:divBdr>
    </w:div>
    <w:div w:id="245576508">
      <w:bodyDiv w:val="1"/>
      <w:marLeft w:val="0"/>
      <w:marRight w:val="0"/>
      <w:marTop w:val="0"/>
      <w:marBottom w:val="0"/>
      <w:divBdr>
        <w:top w:val="none" w:sz="0" w:space="0" w:color="auto"/>
        <w:left w:val="none" w:sz="0" w:space="0" w:color="auto"/>
        <w:bottom w:val="none" w:sz="0" w:space="0" w:color="auto"/>
        <w:right w:val="none" w:sz="0" w:space="0" w:color="auto"/>
      </w:divBdr>
    </w:div>
    <w:div w:id="249851157">
      <w:bodyDiv w:val="1"/>
      <w:marLeft w:val="0"/>
      <w:marRight w:val="0"/>
      <w:marTop w:val="0"/>
      <w:marBottom w:val="0"/>
      <w:divBdr>
        <w:top w:val="none" w:sz="0" w:space="0" w:color="auto"/>
        <w:left w:val="none" w:sz="0" w:space="0" w:color="auto"/>
        <w:bottom w:val="none" w:sz="0" w:space="0" w:color="auto"/>
        <w:right w:val="none" w:sz="0" w:space="0" w:color="auto"/>
      </w:divBdr>
    </w:div>
    <w:div w:id="256905359">
      <w:bodyDiv w:val="1"/>
      <w:marLeft w:val="0"/>
      <w:marRight w:val="0"/>
      <w:marTop w:val="0"/>
      <w:marBottom w:val="0"/>
      <w:divBdr>
        <w:top w:val="none" w:sz="0" w:space="0" w:color="auto"/>
        <w:left w:val="none" w:sz="0" w:space="0" w:color="auto"/>
        <w:bottom w:val="none" w:sz="0" w:space="0" w:color="auto"/>
        <w:right w:val="none" w:sz="0" w:space="0" w:color="auto"/>
      </w:divBdr>
    </w:div>
    <w:div w:id="257101045">
      <w:bodyDiv w:val="1"/>
      <w:marLeft w:val="0"/>
      <w:marRight w:val="0"/>
      <w:marTop w:val="0"/>
      <w:marBottom w:val="0"/>
      <w:divBdr>
        <w:top w:val="none" w:sz="0" w:space="0" w:color="auto"/>
        <w:left w:val="none" w:sz="0" w:space="0" w:color="auto"/>
        <w:bottom w:val="none" w:sz="0" w:space="0" w:color="auto"/>
        <w:right w:val="none" w:sz="0" w:space="0" w:color="auto"/>
      </w:divBdr>
    </w:div>
    <w:div w:id="259028803">
      <w:bodyDiv w:val="1"/>
      <w:marLeft w:val="0"/>
      <w:marRight w:val="0"/>
      <w:marTop w:val="0"/>
      <w:marBottom w:val="0"/>
      <w:divBdr>
        <w:top w:val="none" w:sz="0" w:space="0" w:color="auto"/>
        <w:left w:val="none" w:sz="0" w:space="0" w:color="auto"/>
        <w:bottom w:val="none" w:sz="0" w:space="0" w:color="auto"/>
        <w:right w:val="none" w:sz="0" w:space="0" w:color="auto"/>
      </w:divBdr>
    </w:div>
    <w:div w:id="262345195">
      <w:bodyDiv w:val="1"/>
      <w:marLeft w:val="0"/>
      <w:marRight w:val="0"/>
      <w:marTop w:val="0"/>
      <w:marBottom w:val="0"/>
      <w:divBdr>
        <w:top w:val="none" w:sz="0" w:space="0" w:color="auto"/>
        <w:left w:val="none" w:sz="0" w:space="0" w:color="auto"/>
        <w:bottom w:val="none" w:sz="0" w:space="0" w:color="auto"/>
        <w:right w:val="none" w:sz="0" w:space="0" w:color="auto"/>
      </w:divBdr>
    </w:div>
    <w:div w:id="269895250">
      <w:bodyDiv w:val="1"/>
      <w:marLeft w:val="0"/>
      <w:marRight w:val="0"/>
      <w:marTop w:val="0"/>
      <w:marBottom w:val="0"/>
      <w:divBdr>
        <w:top w:val="none" w:sz="0" w:space="0" w:color="auto"/>
        <w:left w:val="none" w:sz="0" w:space="0" w:color="auto"/>
        <w:bottom w:val="none" w:sz="0" w:space="0" w:color="auto"/>
        <w:right w:val="none" w:sz="0" w:space="0" w:color="auto"/>
      </w:divBdr>
    </w:div>
    <w:div w:id="271596348">
      <w:bodyDiv w:val="1"/>
      <w:marLeft w:val="0"/>
      <w:marRight w:val="0"/>
      <w:marTop w:val="0"/>
      <w:marBottom w:val="0"/>
      <w:divBdr>
        <w:top w:val="none" w:sz="0" w:space="0" w:color="auto"/>
        <w:left w:val="none" w:sz="0" w:space="0" w:color="auto"/>
        <w:bottom w:val="none" w:sz="0" w:space="0" w:color="auto"/>
        <w:right w:val="none" w:sz="0" w:space="0" w:color="auto"/>
      </w:divBdr>
    </w:div>
    <w:div w:id="275330002">
      <w:bodyDiv w:val="1"/>
      <w:marLeft w:val="0"/>
      <w:marRight w:val="0"/>
      <w:marTop w:val="0"/>
      <w:marBottom w:val="0"/>
      <w:divBdr>
        <w:top w:val="none" w:sz="0" w:space="0" w:color="auto"/>
        <w:left w:val="none" w:sz="0" w:space="0" w:color="auto"/>
        <w:bottom w:val="none" w:sz="0" w:space="0" w:color="auto"/>
        <w:right w:val="none" w:sz="0" w:space="0" w:color="auto"/>
      </w:divBdr>
    </w:div>
    <w:div w:id="278070354">
      <w:bodyDiv w:val="1"/>
      <w:marLeft w:val="0"/>
      <w:marRight w:val="0"/>
      <w:marTop w:val="0"/>
      <w:marBottom w:val="0"/>
      <w:divBdr>
        <w:top w:val="none" w:sz="0" w:space="0" w:color="auto"/>
        <w:left w:val="none" w:sz="0" w:space="0" w:color="auto"/>
        <w:bottom w:val="none" w:sz="0" w:space="0" w:color="auto"/>
        <w:right w:val="none" w:sz="0" w:space="0" w:color="auto"/>
      </w:divBdr>
      <w:divsChild>
        <w:div w:id="168299435">
          <w:marLeft w:val="0"/>
          <w:marRight w:val="0"/>
          <w:marTop w:val="0"/>
          <w:marBottom w:val="0"/>
          <w:divBdr>
            <w:top w:val="none" w:sz="0" w:space="0" w:color="auto"/>
            <w:left w:val="none" w:sz="0" w:space="0" w:color="auto"/>
            <w:bottom w:val="none" w:sz="0" w:space="0" w:color="auto"/>
            <w:right w:val="none" w:sz="0" w:space="0" w:color="auto"/>
          </w:divBdr>
        </w:div>
        <w:div w:id="178935196">
          <w:marLeft w:val="0"/>
          <w:marRight w:val="0"/>
          <w:marTop w:val="0"/>
          <w:marBottom w:val="0"/>
          <w:divBdr>
            <w:top w:val="none" w:sz="0" w:space="0" w:color="auto"/>
            <w:left w:val="none" w:sz="0" w:space="0" w:color="auto"/>
            <w:bottom w:val="none" w:sz="0" w:space="0" w:color="auto"/>
            <w:right w:val="none" w:sz="0" w:space="0" w:color="auto"/>
          </w:divBdr>
          <w:divsChild>
            <w:div w:id="655957671">
              <w:marLeft w:val="-75"/>
              <w:marRight w:val="0"/>
              <w:marTop w:val="30"/>
              <w:marBottom w:val="30"/>
              <w:divBdr>
                <w:top w:val="none" w:sz="0" w:space="0" w:color="auto"/>
                <w:left w:val="none" w:sz="0" w:space="0" w:color="auto"/>
                <w:bottom w:val="none" w:sz="0" w:space="0" w:color="auto"/>
                <w:right w:val="none" w:sz="0" w:space="0" w:color="auto"/>
              </w:divBdr>
              <w:divsChild>
                <w:div w:id="1992128085">
                  <w:marLeft w:val="0"/>
                  <w:marRight w:val="0"/>
                  <w:marTop w:val="0"/>
                  <w:marBottom w:val="0"/>
                  <w:divBdr>
                    <w:top w:val="none" w:sz="0" w:space="0" w:color="auto"/>
                    <w:left w:val="none" w:sz="0" w:space="0" w:color="auto"/>
                    <w:bottom w:val="none" w:sz="0" w:space="0" w:color="auto"/>
                    <w:right w:val="none" w:sz="0" w:space="0" w:color="auto"/>
                  </w:divBdr>
                  <w:divsChild>
                    <w:div w:id="876620582">
                      <w:marLeft w:val="0"/>
                      <w:marRight w:val="0"/>
                      <w:marTop w:val="0"/>
                      <w:marBottom w:val="0"/>
                      <w:divBdr>
                        <w:top w:val="none" w:sz="0" w:space="0" w:color="auto"/>
                        <w:left w:val="none" w:sz="0" w:space="0" w:color="auto"/>
                        <w:bottom w:val="none" w:sz="0" w:space="0" w:color="auto"/>
                        <w:right w:val="none" w:sz="0" w:space="0" w:color="auto"/>
                      </w:divBdr>
                    </w:div>
                  </w:divsChild>
                </w:div>
                <w:div w:id="1799834733">
                  <w:marLeft w:val="0"/>
                  <w:marRight w:val="0"/>
                  <w:marTop w:val="0"/>
                  <w:marBottom w:val="0"/>
                  <w:divBdr>
                    <w:top w:val="none" w:sz="0" w:space="0" w:color="auto"/>
                    <w:left w:val="none" w:sz="0" w:space="0" w:color="auto"/>
                    <w:bottom w:val="none" w:sz="0" w:space="0" w:color="auto"/>
                    <w:right w:val="none" w:sz="0" w:space="0" w:color="auto"/>
                  </w:divBdr>
                  <w:divsChild>
                    <w:div w:id="1433937658">
                      <w:marLeft w:val="0"/>
                      <w:marRight w:val="0"/>
                      <w:marTop w:val="0"/>
                      <w:marBottom w:val="0"/>
                      <w:divBdr>
                        <w:top w:val="none" w:sz="0" w:space="0" w:color="auto"/>
                        <w:left w:val="none" w:sz="0" w:space="0" w:color="auto"/>
                        <w:bottom w:val="none" w:sz="0" w:space="0" w:color="auto"/>
                        <w:right w:val="none" w:sz="0" w:space="0" w:color="auto"/>
                      </w:divBdr>
                    </w:div>
                  </w:divsChild>
                </w:div>
                <w:div w:id="757100495">
                  <w:marLeft w:val="0"/>
                  <w:marRight w:val="0"/>
                  <w:marTop w:val="0"/>
                  <w:marBottom w:val="0"/>
                  <w:divBdr>
                    <w:top w:val="none" w:sz="0" w:space="0" w:color="auto"/>
                    <w:left w:val="none" w:sz="0" w:space="0" w:color="auto"/>
                    <w:bottom w:val="none" w:sz="0" w:space="0" w:color="auto"/>
                    <w:right w:val="none" w:sz="0" w:space="0" w:color="auto"/>
                  </w:divBdr>
                  <w:divsChild>
                    <w:div w:id="363942932">
                      <w:marLeft w:val="0"/>
                      <w:marRight w:val="0"/>
                      <w:marTop w:val="0"/>
                      <w:marBottom w:val="0"/>
                      <w:divBdr>
                        <w:top w:val="none" w:sz="0" w:space="0" w:color="auto"/>
                        <w:left w:val="none" w:sz="0" w:space="0" w:color="auto"/>
                        <w:bottom w:val="none" w:sz="0" w:space="0" w:color="auto"/>
                        <w:right w:val="none" w:sz="0" w:space="0" w:color="auto"/>
                      </w:divBdr>
                    </w:div>
                  </w:divsChild>
                </w:div>
                <w:div w:id="1476214111">
                  <w:marLeft w:val="0"/>
                  <w:marRight w:val="0"/>
                  <w:marTop w:val="0"/>
                  <w:marBottom w:val="0"/>
                  <w:divBdr>
                    <w:top w:val="none" w:sz="0" w:space="0" w:color="auto"/>
                    <w:left w:val="none" w:sz="0" w:space="0" w:color="auto"/>
                    <w:bottom w:val="none" w:sz="0" w:space="0" w:color="auto"/>
                    <w:right w:val="none" w:sz="0" w:space="0" w:color="auto"/>
                  </w:divBdr>
                  <w:divsChild>
                    <w:div w:id="2061662315">
                      <w:marLeft w:val="0"/>
                      <w:marRight w:val="0"/>
                      <w:marTop w:val="0"/>
                      <w:marBottom w:val="0"/>
                      <w:divBdr>
                        <w:top w:val="none" w:sz="0" w:space="0" w:color="auto"/>
                        <w:left w:val="none" w:sz="0" w:space="0" w:color="auto"/>
                        <w:bottom w:val="none" w:sz="0" w:space="0" w:color="auto"/>
                        <w:right w:val="none" w:sz="0" w:space="0" w:color="auto"/>
                      </w:divBdr>
                    </w:div>
                  </w:divsChild>
                </w:div>
                <w:div w:id="1526409342">
                  <w:marLeft w:val="0"/>
                  <w:marRight w:val="0"/>
                  <w:marTop w:val="0"/>
                  <w:marBottom w:val="0"/>
                  <w:divBdr>
                    <w:top w:val="none" w:sz="0" w:space="0" w:color="auto"/>
                    <w:left w:val="none" w:sz="0" w:space="0" w:color="auto"/>
                    <w:bottom w:val="none" w:sz="0" w:space="0" w:color="auto"/>
                    <w:right w:val="none" w:sz="0" w:space="0" w:color="auto"/>
                  </w:divBdr>
                  <w:divsChild>
                    <w:div w:id="2004772827">
                      <w:marLeft w:val="0"/>
                      <w:marRight w:val="0"/>
                      <w:marTop w:val="0"/>
                      <w:marBottom w:val="0"/>
                      <w:divBdr>
                        <w:top w:val="none" w:sz="0" w:space="0" w:color="auto"/>
                        <w:left w:val="none" w:sz="0" w:space="0" w:color="auto"/>
                        <w:bottom w:val="none" w:sz="0" w:space="0" w:color="auto"/>
                        <w:right w:val="none" w:sz="0" w:space="0" w:color="auto"/>
                      </w:divBdr>
                    </w:div>
                  </w:divsChild>
                </w:div>
                <w:div w:id="1671592853">
                  <w:marLeft w:val="0"/>
                  <w:marRight w:val="0"/>
                  <w:marTop w:val="0"/>
                  <w:marBottom w:val="0"/>
                  <w:divBdr>
                    <w:top w:val="none" w:sz="0" w:space="0" w:color="auto"/>
                    <w:left w:val="none" w:sz="0" w:space="0" w:color="auto"/>
                    <w:bottom w:val="none" w:sz="0" w:space="0" w:color="auto"/>
                    <w:right w:val="none" w:sz="0" w:space="0" w:color="auto"/>
                  </w:divBdr>
                  <w:divsChild>
                    <w:div w:id="2085445468">
                      <w:marLeft w:val="0"/>
                      <w:marRight w:val="0"/>
                      <w:marTop w:val="0"/>
                      <w:marBottom w:val="0"/>
                      <w:divBdr>
                        <w:top w:val="none" w:sz="0" w:space="0" w:color="auto"/>
                        <w:left w:val="none" w:sz="0" w:space="0" w:color="auto"/>
                        <w:bottom w:val="none" w:sz="0" w:space="0" w:color="auto"/>
                        <w:right w:val="none" w:sz="0" w:space="0" w:color="auto"/>
                      </w:divBdr>
                    </w:div>
                  </w:divsChild>
                </w:div>
                <w:div w:id="1306085021">
                  <w:marLeft w:val="0"/>
                  <w:marRight w:val="0"/>
                  <w:marTop w:val="0"/>
                  <w:marBottom w:val="0"/>
                  <w:divBdr>
                    <w:top w:val="none" w:sz="0" w:space="0" w:color="auto"/>
                    <w:left w:val="none" w:sz="0" w:space="0" w:color="auto"/>
                    <w:bottom w:val="none" w:sz="0" w:space="0" w:color="auto"/>
                    <w:right w:val="none" w:sz="0" w:space="0" w:color="auto"/>
                  </w:divBdr>
                  <w:divsChild>
                    <w:div w:id="960646225">
                      <w:marLeft w:val="0"/>
                      <w:marRight w:val="0"/>
                      <w:marTop w:val="0"/>
                      <w:marBottom w:val="0"/>
                      <w:divBdr>
                        <w:top w:val="none" w:sz="0" w:space="0" w:color="auto"/>
                        <w:left w:val="none" w:sz="0" w:space="0" w:color="auto"/>
                        <w:bottom w:val="none" w:sz="0" w:space="0" w:color="auto"/>
                        <w:right w:val="none" w:sz="0" w:space="0" w:color="auto"/>
                      </w:divBdr>
                    </w:div>
                  </w:divsChild>
                </w:div>
                <w:div w:id="667755603">
                  <w:marLeft w:val="0"/>
                  <w:marRight w:val="0"/>
                  <w:marTop w:val="0"/>
                  <w:marBottom w:val="0"/>
                  <w:divBdr>
                    <w:top w:val="none" w:sz="0" w:space="0" w:color="auto"/>
                    <w:left w:val="none" w:sz="0" w:space="0" w:color="auto"/>
                    <w:bottom w:val="none" w:sz="0" w:space="0" w:color="auto"/>
                    <w:right w:val="none" w:sz="0" w:space="0" w:color="auto"/>
                  </w:divBdr>
                  <w:divsChild>
                    <w:div w:id="2142721428">
                      <w:marLeft w:val="0"/>
                      <w:marRight w:val="0"/>
                      <w:marTop w:val="0"/>
                      <w:marBottom w:val="0"/>
                      <w:divBdr>
                        <w:top w:val="none" w:sz="0" w:space="0" w:color="auto"/>
                        <w:left w:val="none" w:sz="0" w:space="0" w:color="auto"/>
                        <w:bottom w:val="none" w:sz="0" w:space="0" w:color="auto"/>
                        <w:right w:val="none" w:sz="0" w:space="0" w:color="auto"/>
                      </w:divBdr>
                    </w:div>
                  </w:divsChild>
                </w:div>
                <w:div w:id="834809734">
                  <w:marLeft w:val="0"/>
                  <w:marRight w:val="0"/>
                  <w:marTop w:val="0"/>
                  <w:marBottom w:val="0"/>
                  <w:divBdr>
                    <w:top w:val="none" w:sz="0" w:space="0" w:color="auto"/>
                    <w:left w:val="none" w:sz="0" w:space="0" w:color="auto"/>
                    <w:bottom w:val="none" w:sz="0" w:space="0" w:color="auto"/>
                    <w:right w:val="none" w:sz="0" w:space="0" w:color="auto"/>
                  </w:divBdr>
                  <w:divsChild>
                    <w:div w:id="379206922">
                      <w:marLeft w:val="0"/>
                      <w:marRight w:val="0"/>
                      <w:marTop w:val="0"/>
                      <w:marBottom w:val="0"/>
                      <w:divBdr>
                        <w:top w:val="none" w:sz="0" w:space="0" w:color="auto"/>
                        <w:left w:val="none" w:sz="0" w:space="0" w:color="auto"/>
                        <w:bottom w:val="none" w:sz="0" w:space="0" w:color="auto"/>
                        <w:right w:val="none" w:sz="0" w:space="0" w:color="auto"/>
                      </w:divBdr>
                    </w:div>
                  </w:divsChild>
                </w:div>
                <w:div w:id="30695925">
                  <w:marLeft w:val="0"/>
                  <w:marRight w:val="0"/>
                  <w:marTop w:val="0"/>
                  <w:marBottom w:val="0"/>
                  <w:divBdr>
                    <w:top w:val="none" w:sz="0" w:space="0" w:color="auto"/>
                    <w:left w:val="none" w:sz="0" w:space="0" w:color="auto"/>
                    <w:bottom w:val="none" w:sz="0" w:space="0" w:color="auto"/>
                    <w:right w:val="none" w:sz="0" w:space="0" w:color="auto"/>
                  </w:divBdr>
                  <w:divsChild>
                    <w:div w:id="843476629">
                      <w:marLeft w:val="0"/>
                      <w:marRight w:val="0"/>
                      <w:marTop w:val="0"/>
                      <w:marBottom w:val="0"/>
                      <w:divBdr>
                        <w:top w:val="none" w:sz="0" w:space="0" w:color="auto"/>
                        <w:left w:val="none" w:sz="0" w:space="0" w:color="auto"/>
                        <w:bottom w:val="none" w:sz="0" w:space="0" w:color="auto"/>
                        <w:right w:val="none" w:sz="0" w:space="0" w:color="auto"/>
                      </w:divBdr>
                    </w:div>
                  </w:divsChild>
                </w:div>
                <w:div w:id="703943924">
                  <w:marLeft w:val="0"/>
                  <w:marRight w:val="0"/>
                  <w:marTop w:val="0"/>
                  <w:marBottom w:val="0"/>
                  <w:divBdr>
                    <w:top w:val="none" w:sz="0" w:space="0" w:color="auto"/>
                    <w:left w:val="none" w:sz="0" w:space="0" w:color="auto"/>
                    <w:bottom w:val="none" w:sz="0" w:space="0" w:color="auto"/>
                    <w:right w:val="none" w:sz="0" w:space="0" w:color="auto"/>
                  </w:divBdr>
                  <w:divsChild>
                    <w:div w:id="737630982">
                      <w:marLeft w:val="0"/>
                      <w:marRight w:val="0"/>
                      <w:marTop w:val="0"/>
                      <w:marBottom w:val="0"/>
                      <w:divBdr>
                        <w:top w:val="none" w:sz="0" w:space="0" w:color="auto"/>
                        <w:left w:val="none" w:sz="0" w:space="0" w:color="auto"/>
                        <w:bottom w:val="none" w:sz="0" w:space="0" w:color="auto"/>
                        <w:right w:val="none" w:sz="0" w:space="0" w:color="auto"/>
                      </w:divBdr>
                    </w:div>
                  </w:divsChild>
                </w:div>
                <w:div w:id="22363994">
                  <w:marLeft w:val="0"/>
                  <w:marRight w:val="0"/>
                  <w:marTop w:val="0"/>
                  <w:marBottom w:val="0"/>
                  <w:divBdr>
                    <w:top w:val="none" w:sz="0" w:space="0" w:color="auto"/>
                    <w:left w:val="none" w:sz="0" w:space="0" w:color="auto"/>
                    <w:bottom w:val="none" w:sz="0" w:space="0" w:color="auto"/>
                    <w:right w:val="none" w:sz="0" w:space="0" w:color="auto"/>
                  </w:divBdr>
                  <w:divsChild>
                    <w:div w:id="872570863">
                      <w:marLeft w:val="0"/>
                      <w:marRight w:val="0"/>
                      <w:marTop w:val="0"/>
                      <w:marBottom w:val="0"/>
                      <w:divBdr>
                        <w:top w:val="none" w:sz="0" w:space="0" w:color="auto"/>
                        <w:left w:val="none" w:sz="0" w:space="0" w:color="auto"/>
                        <w:bottom w:val="none" w:sz="0" w:space="0" w:color="auto"/>
                        <w:right w:val="none" w:sz="0" w:space="0" w:color="auto"/>
                      </w:divBdr>
                    </w:div>
                  </w:divsChild>
                </w:div>
                <w:div w:id="1954315137">
                  <w:marLeft w:val="0"/>
                  <w:marRight w:val="0"/>
                  <w:marTop w:val="0"/>
                  <w:marBottom w:val="0"/>
                  <w:divBdr>
                    <w:top w:val="none" w:sz="0" w:space="0" w:color="auto"/>
                    <w:left w:val="none" w:sz="0" w:space="0" w:color="auto"/>
                    <w:bottom w:val="none" w:sz="0" w:space="0" w:color="auto"/>
                    <w:right w:val="none" w:sz="0" w:space="0" w:color="auto"/>
                  </w:divBdr>
                  <w:divsChild>
                    <w:div w:id="1780031607">
                      <w:marLeft w:val="0"/>
                      <w:marRight w:val="0"/>
                      <w:marTop w:val="0"/>
                      <w:marBottom w:val="0"/>
                      <w:divBdr>
                        <w:top w:val="none" w:sz="0" w:space="0" w:color="auto"/>
                        <w:left w:val="none" w:sz="0" w:space="0" w:color="auto"/>
                        <w:bottom w:val="none" w:sz="0" w:space="0" w:color="auto"/>
                        <w:right w:val="none" w:sz="0" w:space="0" w:color="auto"/>
                      </w:divBdr>
                    </w:div>
                  </w:divsChild>
                </w:div>
                <w:div w:id="1675036205">
                  <w:marLeft w:val="0"/>
                  <w:marRight w:val="0"/>
                  <w:marTop w:val="0"/>
                  <w:marBottom w:val="0"/>
                  <w:divBdr>
                    <w:top w:val="none" w:sz="0" w:space="0" w:color="auto"/>
                    <w:left w:val="none" w:sz="0" w:space="0" w:color="auto"/>
                    <w:bottom w:val="none" w:sz="0" w:space="0" w:color="auto"/>
                    <w:right w:val="none" w:sz="0" w:space="0" w:color="auto"/>
                  </w:divBdr>
                  <w:divsChild>
                    <w:div w:id="935334322">
                      <w:marLeft w:val="0"/>
                      <w:marRight w:val="0"/>
                      <w:marTop w:val="0"/>
                      <w:marBottom w:val="0"/>
                      <w:divBdr>
                        <w:top w:val="none" w:sz="0" w:space="0" w:color="auto"/>
                        <w:left w:val="none" w:sz="0" w:space="0" w:color="auto"/>
                        <w:bottom w:val="none" w:sz="0" w:space="0" w:color="auto"/>
                        <w:right w:val="none" w:sz="0" w:space="0" w:color="auto"/>
                      </w:divBdr>
                    </w:div>
                  </w:divsChild>
                </w:div>
                <w:div w:id="681005231">
                  <w:marLeft w:val="0"/>
                  <w:marRight w:val="0"/>
                  <w:marTop w:val="0"/>
                  <w:marBottom w:val="0"/>
                  <w:divBdr>
                    <w:top w:val="none" w:sz="0" w:space="0" w:color="auto"/>
                    <w:left w:val="none" w:sz="0" w:space="0" w:color="auto"/>
                    <w:bottom w:val="none" w:sz="0" w:space="0" w:color="auto"/>
                    <w:right w:val="none" w:sz="0" w:space="0" w:color="auto"/>
                  </w:divBdr>
                  <w:divsChild>
                    <w:div w:id="2005939078">
                      <w:marLeft w:val="0"/>
                      <w:marRight w:val="0"/>
                      <w:marTop w:val="0"/>
                      <w:marBottom w:val="0"/>
                      <w:divBdr>
                        <w:top w:val="none" w:sz="0" w:space="0" w:color="auto"/>
                        <w:left w:val="none" w:sz="0" w:space="0" w:color="auto"/>
                        <w:bottom w:val="none" w:sz="0" w:space="0" w:color="auto"/>
                        <w:right w:val="none" w:sz="0" w:space="0" w:color="auto"/>
                      </w:divBdr>
                    </w:div>
                  </w:divsChild>
                </w:div>
                <w:div w:id="1923681941">
                  <w:marLeft w:val="0"/>
                  <w:marRight w:val="0"/>
                  <w:marTop w:val="0"/>
                  <w:marBottom w:val="0"/>
                  <w:divBdr>
                    <w:top w:val="none" w:sz="0" w:space="0" w:color="auto"/>
                    <w:left w:val="none" w:sz="0" w:space="0" w:color="auto"/>
                    <w:bottom w:val="none" w:sz="0" w:space="0" w:color="auto"/>
                    <w:right w:val="none" w:sz="0" w:space="0" w:color="auto"/>
                  </w:divBdr>
                  <w:divsChild>
                    <w:div w:id="1618026891">
                      <w:marLeft w:val="0"/>
                      <w:marRight w:val="0"/>
                      <w:marTop w:val="0"/>
                      <w:marBottom w:val="0"/>
                      <w:divBdr>
                        <w:top w:val="none" w:sz="0" w:space="0" w:color="auto"/>
                        <w:left w:val="none" w:sz="0" w:space="0" w:color="auto"/>
                        <w:bottom w:val="none" w:sz="0" w:space="0" w:color="auto"/>
                        <w:right w:val="none" w:sz="0" w:space="0" w:color="auto"/>
                      </w:divBdr>
                    </w:div>
                  </w:divsChild>
                </w:div>
                <w:div w:id="1952976689">
                  <w:marLeft w:val="0"/>
                  <w:marRight w:val="0"/>
                  <w:marTop w:val="0"/>
                  <w:marBottom w:val="0"/>
                  <w:divBdr>
                    <w:top w:val="none" w:sz="0" w:space="0" w:color="auto"/>
                    <w:left w:val="none" w:sz="0" w:space="0" w:color="auto"/>
                    <w:bottom w:val="none" w:sz="0" w:space="0" w:color="auto"/>
                    <w:right w:val="none" w:sz="0" w:space="0" w:color="auto"/>
                  </w:divBdr>
                  <w:divsChild>
                    <w:div w:id="1748186746">
                      <w:marLeft w:val="0"/>
                      <w:marRight w:val="0"/>
                      <w:marTop w:val="0"/>
                      <w:marBottom w:val="0"/>
                      <w:divBdr>
                        <w:top w:val="none" w:sz="0" w:space="0" w:color="auto"/>
                        <w:left w:val="none" w:sz="0" w:space="0" w:color="auto"/>
                        <w:bottom w:val="none" w:sz="0" w:space="0" w:color="auto"/>
                        <w:right w:val="none" w:sz="0" w:space="0" w:color="auto"/>
                      </w:divBdr>
                    </w:div>
                  </w:divsChild>
                </w:div>
                <w:div w:id="1954242468">
                  <w:marLeft w:val="0"/>
                  <w:marRight w:val="0"/>
                  <w:marTop w:val="0"/>
                  <w:marBottom w:val="0"/>
                  <w:divBdr>
                    <w:top w:val="none" w:sz="0" w:space="0" w:color="auto"/>
                    <w:left w:val="none" w:sz="0" w:space="0" w:color="auto"/>
                    <w:bottom w:val="none" w:sz="0" w:space="0" w:color="auto"/>
                    <w:right w:val="none" w:sz="0" w:space="0" w:color="auto"/>
                  </w:divBdr>
                  <w:divsChild>
                    <w:div w:id="1268386980">
                      <w:marLeft w:val="0"/>
                      <w:marRight w:val="0"/>
                      <w:marTop w:val="0"/>
                      <w:marBottom w:val="0"/>
                      <w:divBdr>
                        <w:top w:val="none" w:sz="0" w:space="0" w:color="auto"/>
                        <w:left w:val="none" w:sz="0" w:space="0" w:color="auto"/>
                        <w:bottom w:val="none" w:sz="0" w:space="0" w:color="auto"/>
                        <w:right w:val="none" w:sz="0" w:space="0" w:color="auto"/>
                      </w:divBdr>
                    </w:div>
                  </w:divsChild>
                </w:div>
                <w:div w:id="145436780">
                  <w:marLeft w:val="0"/>
                  <w:marRight w:val="0"/>
                  <w:marTop w:val="0"/>
                  <w:marBottom w:val="0"/>
                  <w:divBdr>
                    <w:top w:val="none" w:sz="0" w:space="0" w:color="auto"/>
                    <w:left w:val="none" w:sz="0" w:space="0" w:color="auto"/>
                    <w:bottom w:val="none" w:sz="0" w:space="0" w:color="auto"/>
                    <w:right w:val="none" w:sz="0" w:space="0" w:color="auto"/>
                  </w:divBdr>
                  <w:divsChild>
                    <w:div w:id="839663010">
                      <w:marLeft w:val="0"/>
                      <w:marRight w:val="0"/>
                      <w:marTop w:val="0"/>
                      <w:marBottom w:val="0"/>
                      <w:divBdr>
                        <w:top w:val="none" w:sz="0" w:space="0" w:color="auto"/>
                        <w:left w:val="none" w:sz="0" w:space="0" w:color="auto"/>
                        <w:bottom w:val="none" w:sz="0" w:space="0" w:color="auto"/>
                        <w:right w:val="none" w:sz="0" w:space="0" w:color="auto"/>
                      </w:divBdr>
                    </w:div>
                  </w:divsChild>
                </w:div>
                <w:div w:id="1464230731">
                  <w:marLeft w:val="0"/>
                  <w:marRight w:val="0"/>
                  <w:marTop w:val="0"/>
                  <w:marBottom w:val="0"/>
                  <w:divBdr>
                    <w:top w:val="none" w:sz="0" w:space="0" w:color="auto"/>
                    <w:left w:val="none" w:sz="0" w:space="0" w:color="auto"/>
                    <w:bottom w:val="none" w:sz="0" w:space="0" w:color="auto"/>
                    <w:right w:val="none" w:sz="0" w:space="0" w:color="auto"/>
                  </w:divBdr>
                  <w:divsChild>
                    <w:div w:id="1001011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625205">
          <w:marLeft w:val="0"/>
          <w:marRight w:val="0"/>
          <w:marTop w:val="0"/>
          <w:marBottom w:val="0"/>
          <w:divBdr>
            <w:top w:val="none" w:sz="0" w:space="0" w:color="auto"/>
            <w:left w:val="none" w:sz="0" w:space="0" w:color="auto"/>
            <w:bottom w:val="none" w:sz="0" w:space="0" w:color="auto"/>
            <w:right w:val="none" w:sz="0" w:space="0" w:color="auto"/>
          </w:divBdr>
        </w:div>
      </w:divsChild>
    </w:div>
    <w:div w:id="278606147">
      <w:bodyDiv w:val="1"/>
      <w:marLeft w:val="0"/>
      <w:marRight w:val="0"/>
      <w:marTop w:val="0"/>
      <w:marBottom w:val="0"/>
      <w:divBdr>
        <w:top w:val="none" w:sz="0" w:space="0" w:color="auto"/>
        <w:left w:val="none" w:sz="0" w:space="0" w:color="auto"/>
        <w:bottom w:val="none" w:sz="0" w:space="0" w:color="auto"/>
        <w:right w:val="none" w:sz="0" w:space="0" w:color="auto"/>
      </w:divBdr>
    </w:div>
    <w:div w:id="282346585">
      <w:bodyDiv w:val="1"/>
      <w:marLeft w:val="0"/>
      <w:marRight w:val="0"/>
      <w:marTop w:val="0"/>
      <w:marBottom w:val="0"/>
      <w:divBdr>
        <w:top w:val="none" w:sz="0" w:space="0" w:color="auto"/>
        <w:left w:val="none" w:sz="0" w:space="0" w:color="auto"/>
        <w:bottom w:val="none" w:sz="0" w:space="0" w:color="auto"/>
        <w:right w:val="none" w:sz="0" w:space="0" w:color="auto"/>
      </w:divBdr>
    </w:div>
    <w:div w:id="301891130">
      <w:bodyDiv w:val="1"/>
      <w:marLeft w:val="0"/>
      <w:marRight w:val="0"/>
      <w:marTop w:val="0"/>
      <w:marBottom w:val="0"/>
      <w:divBdr>
        <w:top w:val="none" w:sz="0" w:space="0" w:color="auto"/>
        <w:left w:val="none" w:sz="0" w:space="0" w:color="auto"/>
        <w:bottom w:val="none" w:sz="0" w:space="0" w:color="auto"/>
        <w:right w:val="none" w:sz="0" w:space="0" w:color="auto"/>
      </w:divBdr>
    </w:div>
    <w:div w:id="308559549">
      <w:bodyDiv w:val="1"/>
      <w:marLeft w:val="0"/>
      <w:marRight w:val="0"/>
      <w:marTop w:val="0"/>
      <w:marBottom w:val="0"/>
      <w:divBdr>
        <w:top w:val="none" w:sz="0" w:space="0" w:color="auto"/>
        <w:left w:val="none" w:sz="0" w:space="0" w:color="auto"/>
        <w:bottom w:val="none" w:sz="0" w:space="0" w:color="auto"/>
        <w:right w:val="none" w:sz="0" w:space="0" w:color="auto"/>
      </w:divBdr>
    </w:div>
    <w:div w:id="309293865">
      <w:bodyDiv w:val="1"/>
      <w:marLeft w:val="0"/>
      <w:marRight w:val="0"/>
      <w:marTop w:val="0"/>
      <w:marBottom w:val="0"/>
      <w:divBdr>
        <w:top w:val="none" w:sz="0" w:space="0" w:color="auto"/>
        <w:left w:val="none" w:sz="0" w:space="0" w:color="auto"/>
        <w:bottom w:val="none" w:sz="0" w:space="0" w:color="auto"/>
        <w:right w:val="none" w:sz="0" w:space="0" w:color="auto"/>
      </w:divBdr>
    </w:div>
    <w:div w:id="313529596">
      <w:bodyDiv w:val="1"/>
      <w:marLeft w:val="0"/>
      <w:marRight w:val="0"/>
      <w:marTop w:val="0"/>
      <w:marBottom w:val="0"/>
      <w:divBdr>
        <w:top w:val="none" w:sz="0" w:space="0" w:color="auto"/>
        <w:left w:val="none" w:sz="0" w:space="0" w:color="auto"/>
        <w:bottom w:val="none" w:sz="0" w:space="0" w:color="auto"/>
        <w:right w:val="none" w:sz="0" w:space="0" w:color="auto"/>
      </w:divBdr>
    </w:div>
    <w:div w:id="317005095">
      <w:bodyDiv w:val="1"/>
      <w:marLeft w:val="0"/>
      <w:marRight w:val="0"/>
      <w:marTop w:val="0"/>
      <w:marBottom w:val="0"/>
      <w:divBdr>
        <w:top w:val="none" w:sz="0" w:space="0" w:color="auto"/>
        <w:left w:val="none" w:sz="0" w:space="0" w:color="auto"/>
        <w:bottom w:val="none" w:sz="0" w:space="0" w:color="auto"/>
        <w:right w:val="none" w:sz="0" w:space="0" w:color="auto"/>
      </w:divBdr>
    </w:div>
    <w:div w:id="320278519">
      <w:bodyDiv w:val="1"/>
      <w:marLeft w:val="0"/>
      <w:marRight w:val="0"/>
      <w:marTop w:val="0"/>
      <w:marBottom w:val="0"/>
      <w:divBdr>
        <w:top w:val="none" w:sz="0" w:space="0" w:color="auto"/>
        <w:left w:val="none" w:sz="0" w:space="0" w:color="auto"/>
        <w:bottom w:val="none" w:sz="0" w:space="0" w:color="auto"/>
        <w:right w:val="none" w:sz="0" w:space="0" w:color="auto"/>
      </w:divBdr>
      <w:divsChild>
        <w:div w:id="198131006">
          <w:marLeft w:val="446"/>
          <w:marRight w:val="0"/>
          <w:marTop w:val="0"/>
          <w:marBottom w:val="0"/>
          <w:divBdr>
            <w:top w:val="none" w:sz="0" w:space="0" w:color="auto"/>
            <w:left w:val="none" w:sz="0" w:space="0" w:color="auto"/>
            <w:bottom w:val="none" w:sz="0" w:space="0" w:color="auto"/>
            <w:right w:val="none" w:sz="0" w:space="0" w:color="auto"/>
          </w:divBdr>
        </w:div>
        <w:div w:id="317195441">
          <w:marLeft w:val="446"/>
          <w:marRight w:val="0"/>
          <w:marTop w:val="0"/>
          <w:marBottom w:val="0"/>
          <w:divBdr>
            <w:top w:val="none" w:sz="0" w:space="0" w:color="auto"/>
            <w:left w:val="none" w:sz="0" w:space="0" w:color="auto"/>
            <w:bottom w:val="none" w:sz="0" w:space="0" w:color="auto"/>
            <w:right w:val="none" w:sz="0" w:space="0" w:color="auto"/>
          </w:divBdr>
        </w:div>
        <w:div w:id="1116827618">
          <w:marLeft w:val="446"/>
          <w:marRight w:val="0"/>
          <w:marTop w:val="0"/>
          <w:marBottom w:val="0"/>
          <w:divBdr>
            <w:top w:val="none" w:sz="0" w:space="0" w:color="auto"/>
            <w:left w:val="none" w:sz="0" w:space="0" w:color="auto"/>
            <w:bottom w:val="none" w:sz="0" w:space="0" w:color="auto"/>
            <w:right w:val="none" w:sz="0" w:space="0" w:color="auto"/>
          </w:divBdr>
        </w:div>
        <w:div w:id="1773278892">
          <w:marLeft w:val="446"/>
          <w:marRight w:val="0"/>
          <w:marTop w:val="0"/>
          <w:marBottom w:val="0"/>
          <w:divBdr>
            <w:top w:val="none" w:sz="0" w:space="0" w:color="auto"/>
            <w:left w:val="none" w:sz="0" w:space="0" w:color="auto"/>
            <w:bottom w:val="none" w:sz="0" w:space="0" w:color="auto"/>
            <w:right w:val="none" w:sz="0" w:space="0" w:color="auto"/>
          </w:divBdr>
        </w:div>
      </w:divsChild>
    </w:div>
    <w:div w:id="328213200">
      <w:bodyDiv w:val="1"/>
      <w:marLeft w:val="0"/>
      <w:marRight w:val="0"/>
      <w:marTop w:val="0"/>
      <w:marBottom w:val="0"/>
      <w:divBdr>
        <w:top w:val="none" w:sz="0" w:space="0" w:color="auto"/>
        <w:left w:val="none" w:sz="0" w:space="0" w:color="auto"/>
        <w:bottom w:val="none" w:sz="0" w:space="0" w:color="auto"/>
        <w:right w:val="none" w:sz="0" w:space="0" w:color="auto"/>
      </w:divBdr>
    </w:div>
    <w:div w:id="336424187">
      <w:bodyDiv w:val="1"/>
      <w:marLeft w:val="0"/>
      <w:marRight w:val="0"/>
      <w:marTop w:val="0"/>
      <w:marBottom w:val="0"/>
      <w:divBdr>
        <w:top w:val="none" w:sz="0" w:space="0" w:color="auto"/>
        <w:left w:val="none" w:sz="0" w:space="0" w:color="auto"/>
        <w:bottom w:val="none" w:sz="0" w:space="0" w:color="auto"/>
        <w:right w:val="none" w:sz="0" w:space="0" w:color="auto"/>
      </w:divBdr>
    </w:div>
    <w:div w:id="343673394">
      <w:bodyDiv w:val="1"/>
      <w:marLeft w:val="0"/>
      <w:marRight w:val="0"/>
      <w:marTop w:val="0"/>
      <w:marBottom w:val="0"/>
      <w:divBdr>
        <w:top w:val="none" w:sz="0" w:space="0" w:color="auto"/>
        <w:left w:val="none" w:sz="0" w:space="0" w:color="auto"/>
        <w:bottom w:val="none" w:sz="0" w:space="0" w:color="auto"/>
        <w:right w:val="none" w:sz="0" w:space="0" w:color="auto"/>
      </w:divBdr>
    </w:div>
    <w:div w:id="347679625">
      <w:bodyDiv w:val="1"/>
      <w:marLeft w:val="0"/>
      <w:marRight w:val="0"/>
      <w:marTop w:val="0"/>
      <w:marBottom w:val="0"/>
      <w:divBdr>
        <w:top w:val="none" w:sz="0" w:space="0" w:color="auto"/>
        <w:left w:val="none" w:sz="0" w:space="0" w:color="auto"/>
        <w:bottom w:val="none" w:sz="0" w:space="0" w:color="auto"/>
        <w:right w:val="none" w:sz="0" w:space="0" w:color="auto"/>
      </w:divBdr>
    </w:div>
    <w:div w:id="352729236">
      <w:bodyDiv w:val="1"/>
      <w:marLeft w:val="0"/>
      <w:marRight w:val="0"/>
      <w:marTop w:val="0"/>
      <w:marBottom w:val="0"/>
      <w:divBdr>
        <w:top w:val="none" w:sz="0" w:space="0" w:color="auto"/>
        <w:left w:val="none" w:sz="0" w:space="0" w:color="auto"/>
        <w:bottom w:val="none" w:sz="0" w:space="0" w:color="auto"/>
        <w:right w:val="none" w:sz="0" w:space="0" w:color="auto"/>
      </w:divBdr>
    </w:div>
    <w:div w:id="352846114">
      <w:bodyDiv w:val="1"/>
      <w:marLeft w:val="0"/>
      <w:marRight w:val="0"/>
      <w:marTop w:val="0"/>
      <w:marBottom w:val="0"/>
      <w:divBdr>
        <w:top w:val="none" w:sz="0" w:space="0" w:color="auto"/>
        <w:left w:val="none" w:sz="0" w:space="0" w:color="auto"/>
        <w:bottom w:val="none" w:sz="0" w:space="0" w:color="auto"/>
        <w:right w:val="none" w:sz="0" w:space="0" w:color="auto"/>
      </w:divBdr>
      <w:divsChild>
        <w:div w:id="1744643582">
          <w:marLeft w:val="0"/>
          <w:marRight w:val="0"/>
          <w:marTop w:val="0"/>
          <w:marBottom w:val="0"/>
          <w:divBdr>
            <w:top w:val="none" w:sz="0" w:space="0" w:color="auto"/>
            <w:left w:val="none" w:sz="0" w:space="0" w:color="auto"/>
            <w:bottom w:val="none" w:sz="0" w:space="0" w:color="auto"/>
            <w:right w:val="none" w:sz="0" w:space="0" w:color="auto"/>
          </w:divBdr>
          <w:divsChild>
            <w:div w:id="477843467">
              <w:marLeft w:val="0"/>
              <w:marRight w:val="0"/>
              <w:marTop w:val="0"/>
              <w:marBottom w:val="0"/>
              <w:divBdr>
                <w:top w:val="none" w:sz="0" w:space="0" w:color="auto"/>
                <w:left w:val="none" w:sz="0" w:space="0" w:color="auto"/>
                <w:bottom w:val="none" w:sz="0" w:space="0" w:color="auto"/>
                <w:right w:val="none" w:sz="0" w:space="0" w:color="auto"/>
              </w:divBdr>
              <w:divsChild>
                <w:div w:id="1662781077">
                  <w:marLeft w:val="0"/>
                  <w:marRight w:val="0"/>
                  <w:marTop w:val="0"/>
                  <w:marBottom w:val="0"/>
                  <w:divBdr>
                    <w:top w:val="none" w:sz="0" w:space="0" w:color="auto"/>
                    <w:left w:val="none" w:sz="0" w:space="0" w:color="auto"/>
                    <w:bottom w:val="none" w:sz="0" w:space="0" w:color="auto"/>
                    <w:right w:val="none" w:sz="0" w:space="0" w:color="auto"/>
                  </w:divBdr>
                  <w:divsChild>
                    <w:div w:id="1398355360">
                      <w:marLeft w:val="0"/>
                      <w:marRight w:val="0"/>
                      <w:marTop w:val="0"/>
                      <w:marBottom w:val="0"/>
                      <w:divBdr>
                        <w:top w:val="none" w:sz="0" w:space="0" w:color="auto"/>
                        <w:left w:val="none" w:sz="0" w:space="0" w:color="auto"/>
                        <w:bottom w:val="none" w:sz="0" w:space="0" w:color="auto"/>
                        <w:right w:val="none" w:sz="0" w:space="0" w:color="auto"/>
                      </w:divBdr>
                      <w:divsChild>
                        <w:div w:id="865756272">
                          <w:marLeft w:val="0"/>
                          <w:marRight w:val="0"/>
                          <w:marTop w:val="0"/>
                          <w:marBottom w:val="0"/>
                          <w:divBdr>
                            <w:top w:val="none" w:sz="0" w:space="0" w:color="auto"/>
                            <w:left w:val="none" w:sz="0" w:space="0" w:color="auto"/>
                            <w:bottom w:val="none" w:sz="0" w:space="0" w:color="auto"/>
                            <w:right w:val="none" w:sz="0" w:space="0" w:color="auto"/>
                          </w:divBdr>
                          <w:divsChild>
                            <w:div w:id="885415247">
                              <w:marLeft w:val="0"/>
                              <w:marRight w:val="0"/>
                              <w:marTop w:val="0"/>
                              <w:marBottom w:val="0"/>
                              <w:divBdr>
                                <w:top w:val="none" w:sz="0" w:space="0" w:color="auto"/>
                                <w:left w:val="none" w:sz="0" w:space="0" w:color="auto"/>
                                <w:bottom w:val="none" w:sz="0" w:space="0" w:color="auto"/>
                                <w:right w:val="none" w:sz="0" w:space="0" w:color="auto"/>
                              </w:divBdr>
                              <w:divsChild>
                                <w:div w:id="972171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29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654744">
      <w:bodyDiv w:val="1"/>
      <w:marLeft w:val="0"/>
      <w:marRight w:val="0"/>
      <w:marTop w:val="0"/>
      <w:marBottom w:val="0"/>
      <w:divBdr>
        <w:top w:val="none" w:sz="0" w:space="0" w:color="auto"/>
        <w:left w:val="none" w:sz="0" w:space="0" w:color="auto"/>
        <w:bottom w:val="none" w:sz="0" w:space="0" w:color="auto"/>
        <w:right w:val="none" w:sz="0" w:space="0" w:color="auto"/>
      </w:divBdr>
    </w:div>
    <w:div w:id="356469270">
      <w:bodyDiv w:val="1"/>
      <w:marLeft w:val="0"/>
      <w:marRight w:val="0"/>
      <w:marTop w:val="0"/>
      <w:marBottom w:val="0"/>
      <w:divBdr>
        <w:top w:val="none" w:sz="0" w:space="0" w:color="auto"/>
        <w:left w:val="none" w:sz="0" w:space="0" w:color="auto"/>
        <w:bottom w:val="none" w:sz="0" w:space="0" w:color="auto"/>
        <w:right w:val="none" w:sz="0" w:space="0" w:color="auto"/>
      </w:divBdr>
    </w:div>
    <w:div w:id="361050958">
      <w:bodyDiv w:val="1"/>
      <w:marLeft w:val="0"/>
      <w:marRight w:val="0"/>
      <w:marTop w:val="0"/>
      <w:marBottom w:val="0"/>
      <w:divBdr>
        <w:top w:val="none" w:sz="0" w:space="0" w:color="auto"/>
        <w:left w:val="none" w:sz="0" w:space="0" w:color="auto"/>
        <w:bottom w:val="none" w:sz="0" w:space="0" w:color="auto"/>
        <w:right w:val="none" w:sz="0" w:space="0" w:color="auto"/>
      </w:divBdr>
    </w:div>
    <w:div w:id="369886564">
      <w:bodyDiv w:val="1"/>
      <w:marLeft w:val="0"/>
      <w:marRight w:val="0"/>
      <w:marTop w:val="0"/>
      <w:marBottom w:val="0"/>
      <w:divBdr>
        <w:top w:val="none" w:sz="0" w:space="0" w:color="auto"/>
        <w:left w:val="none" w:sz="0" w:space="0" w:color="auto"/>
        <w:bottom w:val="none" w:sz="0" w:space="0" w:color="auto"/>
        <w:right w:val="none" w:sz="0" w:space="0" w:color="auto"/>
      </w:divBdr>
    </w:div>
    <w:div w:id="373968124">
      <w:bodyDiv w:val="1"/>
      <w:marLeft w:val="0"/>
      <w:marRight w:val="0"/>
      <w:marTop w:val="0"/>
      <w:marBottom w:val="0"/>
      <w:divBdr>
        <w:top w:val="none" w:sz="0" w:space="0" w:color="auto"/>
        <w:left w:val="none" w:sz="0" w:space="0" w:color="auto"/>
        <w:bottom w:val="none" w:sz="0" w:space="0" w:color="auto"/>
        <w:right w:val="none" w:sz="0" w:space="0" w:color="auto"/>
      </w:divBdr>
    </w:div>
    <w:div w:id="378552068">
      <w:bodyDiv w:val="1"/>
      <w:marLeft w:val="0"/>
      <w:marRight w:val="0"/>
      <w:marTop w:val="0"/>
      <w:marBottom w:val="0"/>
      <w:divBdr>
        <w:top w:val="none" w:sz="0" w:space="0" w:color="auto"/>
        <w:left w:val="none" w:sz="0" w:space="0" w:color="auto"/>
        <w:bottom w:val="none" w:sz="0" w:space="0" w:color="auto"/>
        <w:right w:val="none" w:sz="0" w:space="0" w:color="auto"/>
      </w:divBdr>
    </w:div>
    <w:div w:id="382363301">
      <w:bodyDiv w:val="1"/>
      <w:marLeft w:val="0"/>
      <w:marRight w:val="0"/>
      <w:marTop w:val="0"/>
      <w:marBottom w:val="0"/>
      <w:divBdr>
        <w:top w:val="none" w:sz="0" w:space="0" w:color="auto"/>
        <w:left w:val="none" w:sz="0" w:space="0" w:color="auto"/>
        <w:bottom w:val="none" w:sz="0" w:space="0" w:color="auto"/>
        <w:right w:val="none" w:sz="0" w:space="0" w:color="auto"/>
      </w:divBdr>
    </w:div>
    <w:div w:id="382945500">
      <w:bodyDiv w:val="1"/>
      <w:marLeft w:val="0"/>
      <w:marRight w:val="0"/>
      <w:marTop w:val="0"/>
      <w:marBottom w:val="0"/>
      <w:divBdr>
        <w:top w:val="none" w:sz="0" w:space="0" w:color="auto"/>
        <w:left w:val="none" w:sz="0" w:space="0" w:color="auto"/>
        <w:bottom w:val="none" w:sz="0" w:space="0" w:color="auto"/>
        <w:right w:val="none" w:sz="0" w:space="0" w:color="auto"/>
      </w:divBdr>
    </w:div>
    <w:div w:id="404645057">
      <w:bodyDiv w:val="1"/>
      <w:marLeft w:val="0"/>
      <w:marRight w:val="0"/>
      <w:marTop w:val="0"/>
      <w:marBottom w:val="0"/>
      <w:divBdr>
        <w:top w:val="none" w:sz="0" w:space="0" w:color="auto"/>
        <w:left w:val="none" w:sz="0" w:space="0" w:color="auto"/>
        <w:bottom w:val="none" w:sz="0" w:space="0" w:color="auto"/>
        <w:right w:val="none" w:sz="0" w:space="0" w:color="auto"/>
      </w:divBdr>
    </w:div>
    <w:div w:id="404887413">
      <w:bodyDiv w:val="1"/>
      <w:marLeft w:val="0"/>
      <w:marRight w:val="0"/>
      <w:marTop w:val="0"/>
      <w:marBottom w:val="0"/>
      <w:divBdr>
        <w:top w:val="none" w:sz="0" w:space="0" w:color="auto"/>
        <w:left w:val="none" w:sz="0" w:space="0" w:color="auto"/>
        <w:bottom w:val="none" w:sz="0" w:space="0" w:color="auto"/>
        <w:right w:val="none" w:sz="0" w:space="0" w:color="auto"/>
      </w:divBdr>
    </w:div>
    <w:div w:id="408305613">
      <w:bodyDiv w:val="1"/>
      <w:marLeft w:val="0"/>
      <w:marRight w:val="0"/>
      <w:marTop w:val="0"/>
      <w:marBottom w:val="0"/>
      <w:divBdr>
        <w:top w:val="none" w:sz="0" w:space="0" w:color="auto"/>
        <w:left w:val="none" w:sz="0" w:space="0" w:color="auto"/>
        <w:bottom w:val="none" w:sz="0" w:space="0" w:color="auto"/>
        <w:right w:val="none" w:sz="0" w:space="0" w:color="auto"/>
      </w:divBdr>
    </w:div>
    <w:div w:id="410739513">
      <w:bodyDiv w:val="1"/>
      <w:marLeft w:val="0"/>
      <w:marRight w:val="0"/>
      <w:marTop w:val="0"/>
      <w:marBottom w:val="0"/>
      <w:divBdr>
        <w:top w:val="none" w:sz="0" w:space="0" w:color="auto"/>
        <w:left w:val="none" w:sz="0" w:space="0" w:color="auto"/>
        <w:bottom w:val="none" w:sz="0" w:space="0" w:color="auto"/>
        <w:right w:val="none" w:sz="0" w:space="0" w:color="auto"/>
      </w:divBdr>
    </w:div>
    <w:div w:id="414667653">
      <w:bodyDiv w:val="1"/>
      <w:marLeft w:val="0"/>
      <w:marRight w:val="0"/>
      <w:marTop w:val="0"/>
      <w:marBottom w:val="0"/>
      <w:divBdr>
        <w:top w:val="none" w:sz="0" w:space="0" w:color="auto"/>
        <w:left w:val="none" w:sz="0" w:space="0" w:color="auto"/>
        <w:bottom w:val="none" w:sz="0" w:space="0" w:color="auto"/>
        <w:right w:val="none" w:sz="0" w:space="0" w:color="auto"/>
      </w:divBdr>
    </w:div>
    <w:div w:id="428434181">
      <w:bodyDiv w:val="1"/>
      <w:marLeft w:val="0"/>
      <w:marRight w:val="0"/>
      <w:marTop w:val="0"/>
      <w:marBottom w:val="0"/>
      <w:divBdr>
        <w:top w:val="none" w:sz="0" w:space="0" w:color="auto"/>
        <w:left w:val="none" w:sz="0" w:space="0" w:color="auto"/>
        <w:bottom w:val="none" w:sz="0" w:space="0" w:color="auto"/>
        <w:right w:val="none" w:sz="0" w:space="0" w:color="auto"/>
      </w:divBdr>
    </w:div>
    <w:div w:id="430901421">
      <w:bodyDiv w:val="1"/>
      <w:marLeft w:val="0"/>
      <w:marRight w:val="0"/>
      <w:marTop w:val="0"/>
      <w:marBottom w:val="0"/>
      <w:divBdr>
        <w:top w:val="none" w:sz="0" w:space="0" w:color="auto"/>
        <w:left w:val="none" w:sz="0" w:space="0" w:color="auto"/>
        <w:bottom w:val="none" w:sz="0" w:space="0" w:color="auto"/>
        <w:right w:val="none" w:sz="0" w:space="0" w:color="auto"/>
      </w:divBdr>
    </w:div>
    <w:div w:id="431248523">
      <w:bodyDiv w:val="1"/>
      <w:marLeft w:val="0"/>
      <w:marRight w:val="0"/>
      <w:marTop w:val="0"/>
      <w:marBottom w:val="0"/>
      <w:divBdr>
        <w:top w:val="none" w:sz="0" w:space="0" w:color="auto"/>
        <w:left w:val="none" w:sz="0" w:space="0" w:color="auto"/>
        <w:bottom w:val="none" w:sz="0" w:space="0" w:color="auto"/>
        <w:right w:val="none" w:sz="0" w:space="0" w:color="auto"/>
      </w:divBdr>
    </w:div>
    <w:div w:id="431707322">
      <w:bodyDiv w:val="1"/>
      <w:marLeft w:val="0"/>
      <w:marRight w:val="0"/>
      <w:marTop w:val="0"/>
      <w:marBottom w:val="0"/>
      <w:divBdr>
        <w:top w:val="none" w:sz="0" w:space="0" w:color="auto"/>
        <w:left w:val="none" w:sz="0" w:space="0" w:color="auto"/>
        <w:bottom w:val="none" w:sz="0" w:space="0" w:color="auto"/>
        <w:right w:val="none" w:sz="0" w:space="0" w:color="auto"/>
      </w:divBdr>
    </w:div>
    <w:div w:id="434635030">
      <w:bodyDiv w:val="1"/>
      <w:marLeft w:val="0"/>
      <w:marRight w:val="0"/>
      <w:marTop w:val="0"/>
      <w:marBottom w:val="0"/>
      <w:divBdr>
        <w:top w:val="none" w:sz="0" w:space="0" w:color="auto"/>
        <w:left w:val="none" w:sz="0" w:space="0" w:color="auto"/>
        <w:bottom w:val="none" w:sz="0" w:space="0" w:color="auto"/>
        <w:right w:val="none" w:sz="0" w:space="0" w:color="auto"/>
      </w:divBdr>
    </w:div>
    <w:div w:id="438066940">
      <w:bodyDiv w:val="1"/>
      <w:marLeft w:val="0"/>
      <w:marRight w:val="0"/>
      <w:marTop w:val="0"/>
      <w:marBottom w:val="0"/>
      <w:divBdr>
        <w:top w:val="none" w:sz="0" w:space="0" w:color="auto"/>
        <w:left w:val="none" w:sz="0" w:space="0" w:color="auto"/>
        <w:bottom w:val="none" w:sz="0" w:space="0" w:color="auto"/>
        <w:right w:val="none" w:sz="0" w:space="0" w:color="auto"/>
      </w:divBdr>
    </w:div>
    <w:div w:id="446124110">
      <w:bodyDiv w:val="1"/>
      <w:marLeft w:val="0"/>
      <w:marRight w:val="0"/>
      <w:marTop w:val="0"/>
      <w:marBottom w:val="0"/>
      <w:divBdr>
        <w:top w:val="none" w:sz="0" w:space="0" w:color="auto"/>
        <w:left w:val="none" w:sz="0" w:space="0" w:color="auto"/>
        <w:bottom w:val="none" w:sz="0" w:space="0" w:color="auto"/>
        <w:right w:val="none" w:sz="0" w:space="0" w:color="auto"/>
      </w:divBdr>
    </w:div>
    <w:div w:id="450515590">
      <w:bodyDiv w:val="1"/>
      <w:marLeft w:val="0"/>
      <w:marRight w:val="0"/>
      <w:marTop w:val="0"/>
      <w:marBottom w:val="0"/>
      <w:divBdr>
        <w:top w:val="none" w:sz="0" w:space="0" w:color="auto"/>
        <w:left w:val="none" w:sz="0" w:space="0" w:color="auto"/>
        <w:bottom w:val="none" w:sz="0" w:space="0" w:color="auto"/>
        <w:right w:val="none" w:sz="0" w:space="0" w:color="auto"/>
      </w:divBdr>
    </w:div>
    <w:div w:id="450904156">
      <w:bodyDiv w:val="1"/>
      <w:marLeft w:val="0"/>
      <w:marRight w:val="0"/>
      <w:marTop w:val="0"/>
      <w:marBottom w:val="0"/>
      <w:divBdr>
        <w:top w:val="none" w:sz="0" w:space="0" w:color="auto"/>
        <w:left w:val="none" w:sz="0" w:space="0" w:color="auto"/>
        <w:bottom w:val="none" w:sz="0" w:space="0" w:color="auto"/>
        <w:right w:val="none" w:sz="0" w:space="0" w:color="auto"/>
      </w:divBdr>
    </w:div>
    <w:div w:id="454519725">
      <w:bodyDiv w:val="1"/>
      <w:marLeft w:val="0"/>
      <w:marRight w:val="0"/>
      <w:marTop w:val="0"/>
      <w:marBottom w:val="0"/>
      <w:divBdr>
        <w:top w:val="none" w:sz="0" w:space="0" w:color="auto"/>
        <w:left w:val="none" w:sz="0" w:space="0" w:color="auto"/>
        <w:bottom w:val="none" w:sz="0" w:space="0" w:color="auto"/>
        <w:right w:val="none" w:sz="0" w:space="0" w:color="auto"/>
      </w:divBdr>
    </w:div>
    <w:div w:id="468089295">
      <w:bodyDiv w:val="1"/>
      <w:marLeft w:val="0"/>
      <w:marRight w:val="0"/>
      <w:marTop w:val="0"/>
      <w:marBottom w:val="0"/>
      <w:divBdr>
        <w:top w:val="none" w:sz="0" w:space="0" w:color="auto"/>
        <w:left w:val="none" w:sz="0" w:space="0" w:color="auto"/>
        <w:bottom w:val="none" w:sz="0" w:space="0" w:color="auto"/>
        <w:right w:val="none" w:sz="0" w:space="0" w:color="auto"/>
      </w:divBdr>
    </w:div>
    <w:div w:id="468327257">
      <w:bodyDiv w:val="1"/>
      <w:marLeft w:val="0"/>
      <w:marRight w:val="0"/>
      <w:marTop w:val="0"/>
      <w:marBottom w:val="0"/>
      <w:divBdr>
        <w:top w:val="none" w:sz="0" w:space="0" w:color="auto"/>
        <w:left w:val="none" w:sz="0" w:space="0" w:color="auto"/>
        <w:bottom w:val="none" w:sz="0" w:space="0" w:color="auto"/>
        <w:right w:val="none" w:sz="0" w:space="0" w:color="auto"/>
      </w:divBdr>
    </w:div>
    <w:div w:id="469984798">
      <w:bodyDiv w:val="1"/>
      <w:marLeft w:val="0"/>
      <w:marRight w:val="0"/>
      <w:marTop w:val="0"/>
      <w:marBottom w:val="0"/>
      <w:divBdr>
        <w:top w:val="none" w:sz="0" w:space="0" w:color="auto"/>
        <w:left w:val="none" w:sz="0" w:space="0" w:color="auto"/>
        <w:bottom w:val="none" w:sz="0" w:space="0" w:color="auto"/>
        <w:right w:val="none" w:sz="0" w:space="0" w:color="auto"/>
      </w:divBdr>
    </w:div>
    <w:div w:id="471140967">
      <w:bodyDiv w:val="1"/>
      <w:marLeft w:val="0"/>
      <w:marRight w:val="0"/>
      <w:marTop w:val="0"/>
      <w:marBottom w:val="0"/>
      <w:divBdr>
        <w:top w:val="none" w:sz="0" w:space="0" w:color="auto"/>
        <w:left w:val="none" w:sz="0" w:space="0" w:color="auto"/>
        <w:bottom w:val="none" w:sz="0" w:space="0" w:color="auto"/>
        <w:right w:val="none" w:sz="0" w:space="0" w:color="auto"/>
      </w:divBdr>
    </w:div>
    <w:div w:id="479661680">
      <w:bodyDiv w:val="1"/>
      <w:marLeft w:val="0"/>
      <w:marRight w:val="0"/>
      <w:marTop w:val="0"/>
      <w:marBottom w:val="0"/>
      <w:divBdr>
        <w:top w:val="none" w:sz="0" w:space="0" w:color="auto"/>
        <w:left w:val="none" w:sz="0" w:space="0" w:color="auto"/>
        <w:bottom w:val="none" w:sz="0" w:space="0" w:color="auto"/>
        <w:right w:val="none" w:sz="0" w:space="0" w:color="auto"/>
      </w:divBdr>
    </w:div>
    <w:div w:id="479731728">
      <w:bodyDiv w:val="1"/>
      <w:marLeft w:val="0"/>
      <w:marRight w:val="0"/>
      <w:marTop w:val="0"/>
      <w:marBottom w:val="0"/>
      <w:divBdr>
        <w:top w:val="none" w:sz="0" w:space="0" w:color="auto"/>
        <w:left w:val="none" w:sz="0" w:space="0" w:color="auto"/>
        <w:bottom w:val="none" w:sz="0" w:space="0" w:color="auto"/>
        <w:right w:val="none" w:sz="0" w:space="0" w:color="auto"/>
      </w:divBdr>
    </w:div>
    <w:div w:id="484778696">
      <w:bodyDiv w:val="1"/>
      <w:marLeft w:val="0"/>
      <w:marRight w:val="0"/>
      <w:marTop w:val="0"/>
      <w:marBottom w:val="0"/>
      <w:divBdr>
        <w:top w:val="none" w:sz="0" w:space="0" w:color="auto"/>
        <w:left w:val="none" w:sz="0" w:space="0" w:color="auto"/>
        <w:bottom w:val="none" w:sz="0" w:space="0" w:color="auto"/>
        <w:right w:val="none" w:sz="0" w:space="0" w:color="auto"/>
      </w:divBdr>
      <w:divsChild>
        <w:div w:id="727610424">
          <w:marLeft w:val="0"/>
          <w:marRight w:val="0"/>
          <w:marTop w:val="0"/>
          <w:marBottom w:val="0"/>
          <w:divBdr>
            <w:top w:val="none" w:sz="0" w:space="0" w:color="auto"/>
            <w:left w:val="none" w:sz="0" w:space="0" w:color="auto"/>
            <w:bottom w:val="none" w:sz="0" w:space="0" w:color="auto"/>
            <w:right w:val="none" w:sz="0" w:space="0" w:color="auto"/>
          </w:divBdr>
        </w:div>
        <w:div w:id="732585354">
          <w:marLeft w:val="0"/>
          <w:marRight w:val="0"/>
          <w:marTop w:val="0"/>
          <w:marBottom w:val="0"/>
          <w:divBdr>
            <w:top w:val="none" w:sz="0" w:space="0" w:color="auto"/>
            <w:left w:val="none" w:sz="0" w:space="0" w:color="auto"/>
            <w:bottom w:val="none" w:sz="0" w:space="0" w:color="auto"/>
            <w:right w:val="none" w:sz="0" w:space="0" w:color="auto"/>
          </w:divBdr>
        </w:div>
        <w:div w:id="741561322">
          <w:marLeft w:val="0"/>
          <w:marRight w:val="0"/>
          <w:marTop w:val="0"/>
          <w:marBottom w:val="0"/>
          <w:divBdr>
            <w:top w:val="none" w:sz="0" w:space="0" w:color="auto"/>
            <w:left w:val="none" w:sz="0" w:space="0" w:color="auto"/>
            <w:bottom w:val="none" w:sz="0" w:space="0" w:color="auto"/>
            <w:right w:val="none" w:sz="0" w:space="0" w:color="auto"/>
          </w:divBdr>
        </w:div>
        <w:div w:id="1130199076">
          <w:marLeft w:val="0"/>
          <w:marRight w:val="0"/>
          <w:marTop w:val="0"/>
          <w:marBottom w:val="0"/>
          <w:divBdr>
            <w:top w:val="none" w:sz="0" w:space="0" w:color="auto"/>
            <w:left w:val="none" w:sz="0" w:space="0" w:color="auto"/>
            <w:bottom w:val="none" w:sz="0" w:space="0" w:color="auto"/>
            <w:right w:val="none" w:sz="0" w:space="0" w:color="auto"/>
          </w:divBdr>
        </w:div>
        <w:div w:id="1402561757">
          <w:marLeft w:val="0"/>
          <w:marRight w:val="0"/>
          <w:marTop w:val="0"/>
          <w:marBottom w:val="0"/>
          <w:divBdr>
            <w:top w:val="none" w:sz="0" w:space="0" w:color="auto"/>
            <w:left w:val="none" w:sz="0" w:space="0" w:color="auto"/>
            <w:bottom w:val="none" w:sz="0" w:space="0" w:color="auto"/>
            <w:right w:val="none" w:sz="0" w:space="0" w:color="auto"/>
          </w:divBdr>
        </w:div>
      </w:divsChild>
    </w:div>
    <w:div w:id="488012757">
      <w:bodyDiv w:val="1"/>
      <w:marLeft w:val="0"/>
      <w:marRight w:val="0"/>
      <w:marTop w:val="0"/>
      <w:marBottom w:val="0"/>
      <w:divBdr>
        <w:top w:val="none" w:sz="0" w:space="0" w:color="auto"/>
        <w:left w:val="none" w:sz="0" w:space="0" w:color="auto"/>
        <w:bottom w:val="none" w:sz="0" w:space="0" w:color="auto"/>
        <w:right w:val="none" w:sz="0" w:space="0" w:color="auto"/>
      </w:divBdr>
    </w:div>
    <w:div w:id="490876524">
      <w:bodyDiv w:val="1"/>
      <w:marLeft w:val="0"/>
      <w:marRight w:val="0"/>
      <w:marTop w:val="0"/>
      <w:marBottom w:val="0"/>
      <w:divBdr>
        <w:top w:val="none" w:sz="0" w:space="0" w:color="auto"/>
        <w:left w:val="none" w:sz="0" w:space="0" w:color="auto"/>
        <w:bottom w:val="none" w:sz="0" w:space="0" w:color="auto"/>
        <w:right w:val="none" w:sz="0" w:space="0" w:color="auto"/>
      </w:divBdr>
    </w:div>
    <w:div w:id="490947729">
      <w:bodyDiv w:val="1"/>
      <w:marLeft w:val="0"/>
      <w:marRight w:val="0"/>
      <w:marTop w:val="0"/>
      <w:marBottom w:val="0"/>
      <w:divBdr>
        <w:top w:val="none" w:sz="0" w:space="0" w:color="auto"/>
        <w:left w:val="none" w:sz="0" w:space="0" w:color="auto"/>
        <w:bottom w:val="none" w:sz="0" w:space="0" w:color="auto"/>
        <w:right w:val="none" w:sz="0" w:space="0" w:color="auto"/>
      </w:divBdr>
    </w:div>
    <w:div w:id="495415779">
      <w:bodyDiv w:val="1"/>
      <w:marLeft w:val="0"/>
      <w:marRight w:val="0"/>
      <w:marTop w:val="0"/>
      <w:marBottom w:val="0"/>
      <w:divBdr>
        <w:top w:val="none" w:sz="0" w:space="0" w:color="auto"/>
        <w:left w:val="none" w:sz="0" w:space="0" w:color="auto"/>
        <w:bottom w:val="none" w:sz="0" w:space="0" w:color="auto"/>
        <w:right w:val="none" w:sz="0" w:space="0" w:color="auto"/>
      </w:divBdr>
    </w:div>
    <w:div w:id="496578084">
      <w:bodyDiv w:val="1"/>
      <w:marLeft w:val="0"/>
      <w:marRight w:val="0"/>
      <w:marTop w:val="0"/>
      <w:marBottom w:val="0"/>
      <w:divBdr>
        <w:top w:val="none" w:sz="0" w:space="0" w:color="auto"/>
        <w:left w:val="none" w:sz="0" w:space="0" w:color="auto"/>
        <w:bottom w:val="none" w:sz="0" w:space="0" w:color="auto"/>
        <w:right w:val="none" w:sz="0" w:space="0" w:color="auto"/>
      </w:divBdr>
    </w:div>
    <w:div w:id="500509492">
      <w:bodyDiv w:val="1"/>
      <w:marLeft w:val="0"/>
      <w:marRight w:val="0"/>
      <w:marTop w:val="0"/>
      <w:marBottom w:val="0"/>
      <w:divBdr>
        <w:top w:val="none" w:sz="0" w:space="0" w:color="auto"/>
        <w:left w:val="none" w:sz="0" w:space="0" w:color="auto"/>
        <w:bottom w:val="none" w:sz="0" w:space="0" w:color="auto"/>
        <w:right w:val="none" w:sz="0" w:space="0" w:color="auto"/>
      </w:divBdr>
    </w:div>
    <w:div w:id="500583672">
      <w:bodyDiv w:val="1"/>
      <w:marLeft w:val="0"/>
      <w:marRight w:val="0"/>
      <w:marTop w:val="0"/>
      <w:marBottom w:val="0"/>
      <w:divBdr>
        <w:top w:val="none" w:sz="0" w:space="0" w:color="auto"/>
        <w:left w:val="none" w:sz="0" w:space="0" w:color="auto"/>
        <w:bottom w:val="none" w:sz="0" w:space="0" w:color="auto"/>
        <w:right w:val="none" w:sz="0" w:space="0" w:color="auto"/>
      </w:divBdr>
    </w:div>
    <w:div w:id="506017660">
      <w:bodyDiv w:val="1"/>
      <w:marLeft w:val="0"/>
      <w:marRight w:val="0"/>
      <w:marTop w:val="0"/>
      <w:marBottom w:val="0"/>
      <w:divBdr>
        <w:top w:val="none" w:sz="0" w:space="0" w:color="auto"/>
        <w:left w:val="none" w:sz="0" w:space="0" w:color="auto"/>
        <w:bottom w:val="none" w:sz="0" w:space="0" w:color="auto"/>
        <w:right w:val="none" w:sz="0" w:space="0" w:color="auto"/>
      </w:divBdr>
    </w:div>
    <w:div w:id="510609349">
      <w:bodyDiv w:val="1"/>
      <w:marLeft w:val="0"/>
      <w:marRight w:val="0"/>
      <w:marTop w:val="0"/>
      <w:marBottom w:val="0"/>
      <w:divBdr>
        <w:top w:val="none" w:sz="0" w:space="0" w:color="auto"/>
        <w:left w:val="none" w:sz="0" w:space="0" w:color="auto"/>
        <w:bottom w:val="none" w:sz="0" w:space="0" w:color="auto"/>
        <w:right w:val="none" w:sz="0" w:space="0" w:color="auto"/>
      </w:divBdr>
    </w:div>
    <w:div w:id="523400583">
      <w:bodyDiv w:val="1"/>
      <w:marLeft w:val="0"/>
      <w:marRight w:val="0"/>
      <w:marTop w:val="0"/>
      <w:marBottom w:val="0"/>
      <w:divBdr>
        <w:top w:val="none" w:sz="0" w:space="0" w:color="auto"/>
        <w:left w:val="none" w:sz="0" w:space="0" w:color="auto"/>
        <w:bottom w:val="none" w:sz="0" w:space="0" w:color="auto"/>
        <w:right w:val="none" w:sz="0" w:space="0" w:color="auto"/>
      </w:divBdr>
    </w:div>
    <w:div w:id="525098126">
      <w:bodyDiv w:val="1"/>
      <w:marLeft w:val="0"/>
      <w:marRight w:val="0"/>
      <w:marTop w:val="0"/>
      <w:marBottom w:val="0"/>
      <w:divBdr>
        <w:top w:val="none" w:sz="0" w:space="0" w:color="auto"/>
        <w:left w:val="none" w:sz="0" w:space="0" w:color="auto"/>
        <w:bottom w:val="none" w:sz="0" w:space="0" w:color="auto"/>
        <w:right w:val="none" w:sz="0" w:space="0" w:color="auto"/>
      </w:divBdr>
    </w:div>
    <w:div w:id="530151040">
      <w:bodyDiv w:val="1"/>
      <w:marLeft w:val="0"/>
      <w:marRight w:val="0"/>
      <w:marTop w:val="0"/>
      <w:marBottom w:val="0"/>
      <w:divBdr>
        <w:top w:val="none" w:sz="0" w:space="0" w:color="auto"/>
        <w:left w:val="none" w:sz="0" w:space="0" w:color="auto"/>
        <w:bottom w:val="none" w:sz="0" w:space="0" w:color="auto"/>
        <w:right w:val="none" w:sz="0" w:space="0" w:color="auto"/>
      </w:divBdr>
    </w:div>
    <w:div w:id="530455245">
      <w:bodyDiv w:val="1"/>
      <w:marLeft w:val="0"/>
      <w:marRight w:val="0"/>
      <w:marTop w:val="0"/>
      <w:marBottom w:val="0"/>
      <w:divBdr>
        <w:top w:val="none" w:sz="0" w:space="0" w:color="auto"/>
        <w:left w:val="none" w:sz="0" w:space="0" w:color="auto"/>
        <w:bottom w:val="none" w:sz="0" w:space="0" w:color="auto"/>
        <w:right w:val="none" w:sz="0" w:space="0" w:color="auto"/>
      </w:divBdr>
    </w:div>
    <w:div w:id="534150191">
      <w:bodyDiv w:val="1"/>
      <w:marLeft w:val="0"/>
      <w:marRight w:val="0"/>
      <w:marTop w:val="0"/>
      <w:marBottom w:val="0"/>
      <w:divBdr>
        <w:top w:val="none" w:sz="0" w:space="0" w:color="auto"/>
        <w:left w:val="none" w:sz="0" w:space="0" w:color="auto"/>
        <w:bottom w:val="none" w:sz="0" w:space="0" w:color="auto"/>
        <w:right w:val="none" w:sz="0" w:space="0" w:color="auto"/>
      </w:divBdr>
    </w:div>
    <w:div w:id="542139307">
      <w:bodyDiv w:val="1"/>
      <w:marLeft w:val="0"/>
      <w:marRight w:val="0"/>
      <w:marTop w:val="0"/>
      <w:marBottom w:val="0"/>
      <w:divBdr>
        <w:top w:val="none" w:sz="0" w:space="0" w:color="auto"/>
        <w:left w:val="none" w:sz="0" w:space="0" w:color="auto"/>
        <w:bottom w:val="none" w:sz="0" w:space="0" w:color="auto"/>
        <w:right w:val="none" w:sz="0" w:space="0" w:color="auto"/>
      </w:divBdr>
    </w:div>
    <w:div w:id="544219053">
      <w:bodyDiv w:val="1"/>
      <w:marLeft w:val="0"/>
      <w:marRight w:val="0"/>
      <w:marTop w:val="0"/>
      <w:marBottom w:val="0"/>
      <w:divBdr>
        <w:top w:val="none" w:sz="0" w:space="0" w:color="auto"/>
        <w:left w:val="none" w:sz="0" w:space="0" w:color="auto"/>
        <w:bottom w:val="none" w:sz="0" w:space="0" w:color="auto"/>
        <w:right w:val="none" w:sz="0" w:space="0" w:color="auto"/>
      </w:divBdr>
    </w:div>
    <w:div w:id="545726921">
      <w:bodyDiv w:val="1"/>
      <w:marLeft w:val="0"/>
      <w:marRight w:val="0"/>
      <w:marTop w:val="0"/>
      <w:marBottom w:val="0"/>
      <w:divBdr>
        <w:top w:val="none" w:sz="0" w:space="0" w:color="auto"/>
        <w:left w:val="none" w:sz="0" w:space="0" w:color="auto"/>
        <w:bottom w:val="none" w:sz="0" w:space="0" w:color="auto"/>
        <w:right w:val="none" w:sz="0" w:space="0" w:color="auto"/>
      </w:divBdr>
    </w:div>
    <w:div w:id="546449227">
      <w:bodyDiv w:val="1"/>
      <w:marLeft w:val="0"/>
      <w:marRight w:val="0"/>
      <w:marTop w:val="0"/>
      <w:marBottom w:val="0"/>
      <w:divBdr>
        <w:top w:val="none" w:sz="0" w:space="0" w:color="auto"/>
        <w:left w:val="none" w:sz="0" w:space="0" w:color="auto"/>
        <w:bottom w:val="none" w:sz="0" w:space="0" w:color="auto"/>
        <w:right w:val="none" w:sz="0" w:space="0" w:color="auto"/>
      </w:divBdr>
    </w:div>
    <w:div w:id="546843330">
      <w:bodyDiv w:val="1"/>
      <w:marLeft w:val="0"/>
      <w:marRight w:val="0"/>
      <w:marTop w:val="0"/>
      <w:marBottom w:val="0"/>
      <w:divBdr>
        <w:top w:val="none" w:sz="0" w:space="0" w:color="auto"/>
        <w:left w:val="none" w:sz="0" w:space="0" w:color="auto"/>
        <w:bottom w:val="none" w:sz="0" w:space="0" w:color="auto"/>
        <w:right w:val="none" w:sz="0" w:space="0" w:color="auto"/>
      </w:divBdr>
    </w:div>
    <w:div w:id="547422650">
      <w:bodyDiv w:val="1"/>
      <w:marLeft w:val="0"/>
      <w:marRight w:val="0"/>
      <w:marTop w:val="0"/>
      <w:marBottom w:val="0"/>
      <w:divBdr>
        <w:top w:val="none" w:sz="0" w:space="0" w:color="auto"/>
        <w:left w:val="none" w:sz="0" w:space="0" w:color="auto"/>
        <w:bottom w:val="none" w:sz="0" w:space="0" w:color="auto"/>
        <w:right w:val="none" w:sz="0" w:space="0" w:color="auto"/>
      </w:divBdr>
    </w:div>
    <w:div w:id="552814107">
      <w:bodyDiv w:val="1"/>
      <w:marLeft w:val="0"/>
      <w:marRight w:val="0"/>
      <w:marTop w:val="0"/>
      <w:marBottom w:val="0"/>
      <w:divBdr>
        <w:top w:val="none" w:sz="0" w:space="0" w:color="auto"/>
        <w:left w:val="none" w:sz="0" w:space="0" w:color="auto"/>
        <w:bottom w:val="none" w:sz="0" w:space="0" w:color="auto"/>
        <w:right w:val="none" w:sz="0" w:space="0" w:color="auto"/>
      </w:divBdr>
    </w:div>
    <w:div w:id="554393373">
      <w:bodyDiv w:val="1"/>
      <w:marLeft w:val="0"/>
      <w:marRight w:val="0"/>
      <w:marTop w:val="0"/>
      <w:marBottom w:val="0"/>
      <w:divBdr>
        <w:top w:val="none" w:sz="0" w:space="0" w:color="auto"/>
        <w:left w:val="none" w:sz="0" w:space="0" w:color="auto"/>
        <w:bottom w:val="none" w:sz="0" w:space="0" w:color="auto"/>
        <w:right w:val="none" w:sz="0" w:space="0" w:color="auto"/>
      </w:divBdr>
    </w:div>
    <w:div w:id="557397657">
      <w:bodyDiv w:val="1"/>
      <w:marLeft w:val="0"/>
      <w:marRight w:val="0"/>
      <w:marTop w:val="0"/>
      <w:marBottom w:val="0"/>
      <w:divBdr>
        <w:top w:val="none" w:sz="0" w:space="0" w:color="auto"/>
        <w:left w:val="none" w:sz="0" w:space="0" w:color="auto"/>
        <w:bottom w:val="none" w:sz="0" w:space="0" w:color="auto"/>
        <w:right w:val="none" w:sz="0" w:space="0" w:color="auto"/>
      </w:divBdr>
    </w:div>
    <w:div w:id="559681127">
      <w:bodyDiv w:val="1"/>
      <w:marLeft w:val="0"/>
      <w:marRight w:val="0"/>
      <w:marTop w:val="0"/>
      <w:marBottom w:val="0"/>
      <w:divBdr>
        <w:top w:val="none" w:sz="0" w:space="0" w:color="auto"/>
        <w:left w:val="none" w:sz="0" w:space="0" w:color="auto"/>
        <w:bottom w:val="none" w:sz="0" w:space="0" w:color="auto"/>
        <w:right w:val="none" w:sz="0" w:space="0" w:color="auto"/>
      </w:divBdr>
    </w:div>
    <w:div w:id="561452248">
      <w:bodyDiv w:val="1"/>
      <w:marLeft w:val="0"/>
      <w:marRight w:val="0"/>
      <w:marTop w:val="0"/>
      <w:marBottom w:val="0"/>
      <w:divBdr>
        <w:top w:val="none" w:sz="0" w:space="0" w:color="auto"/>
        <w:left w:val="none" w:sz="0" w:space="0" w:color="auto"/>
        <w:bottom w:val="none" w:sz="0" w:space="0" w:color="auto"/>
        <w:right w:val="none" w:sz="0" w:space="0" w:color="auto"/>
      </w:divBdr>
    </w:div>
    <w:div w:id="569192343">
      <w:bodyDiv w:val="1"/>
      <w:marLeft w:val="0"/>
      <w:marRight w:val="0"/>
      <w:marTop w:val="0"/>
      <w:marBottom w:val="0"/>
      <w:divBdr>
        <w:top w:val="none" w:sz="0" w:space="0" w:color="auto"/>
        <w:left w:val="none" w:sz="0" w:space="0" w:color="auto"/>
        <w:bottom w:val="none" w:sz="0" w:space="0" w:color="auto"/>
        <w:right w:val="none" w:sz="0" w:space="0" w:color="auto"/>
      </w:divBdr>
    </w:div>
    <w:div w:id="569925463">
      <w:bodyDiv w:val="1"/>
      <w:marLeft w:val="0"/>
      <w:marRight w:val="0"/>
      <w:marTop w:val="0"/>
      <w:marBottom w:val="0"/>
      <w:divBdr>
        <w:top w:val="none" w:sz="0" w:space="0" w:color="auto"/>
        <w:left w:val="none" w:sz="0" w:space="0" w:color="auto"/>
        <w:bottom w:val="none" w:sz="0" w:space="0" w:color="auto"/>
        <w:right w:val="none" w:sz="0" w:space="0" w:color="auto"/>
      </w:divBdr>
    </w:div>
    <w:div w:id="576282415">
      <w:bodyDiv w:val="1"/>
      <w:marLeft w:val="0"/>
      <w:marRight w:val="0"/>
      <w:marTop w:val="0"/>
      <w:marBottom w:val="0"/>
      <w:divBdr>
        <w:top w:val="none" w:sz="0" w:space="0" w:color="auto"/>
        <w:left w:val="none" w:sz="0" w:space="0" w:color="auto"/>
        <w:bottom w:val="none" w:sz="0" w:space="0" w:color="auto"/>
        <w:right w:val="none" w:sz="0" w:space="0" w:color="auto"/>
      </w:divBdr>
    </w:div>
    <w:div w:id="584344781">
      <w:bodyDiv w:val="1"/>
      <w:marLeft w:val="0"/>
      <w:marRight w:val="0"/>
      <w:marTop w:val="0"/>
      <w:marBottom w:val="0"/>
      <w:divBdr>
        <w:top w:val="none" w:sz="0" w:space="0" w:color="auto"/>
        <w:left w:val="none" w:sz="0" w:space="0" w:color="auto"/>
        <w:bottom w:val="none" w:sz="0" w:space="0" w:color="auto"/>
        <w:right w:val="none" w:sz="0" w:space="0" w:color="auto"/>
      </w:divBdr>
    </w:div>
    <w:div w:id="587156785">
      <w:bodyDiv w:val="1"/>
      <w:marLeft w:val="0"/>
      <w:marRight w:val="0"/>
      <w:marTop w:val="0"/>
      <w:marBottom w:val="0"/>
      <w:divBdr>
        <w:top w:val="none" w:sz="0" w:space="0" w:color="auto"/>
        <w:left w:val="none" w:sz="0" w:space="0" w:color="auto"/>
        <w:bottom w:val="none" w:sz="0" w:space="0" w:color="auto"/>
        <w:right w:val="none" w:sz="0" w:space="0" w:color="auto"/>
      </w:divBdr>
    </w:div>
    <w:div w:id="587619333">
      <w:bodyDiv w:val="1"/>
      <w:marLeft w:val="0"/>
      <w:marRight w:val="0"/>
      <w:marTop w:val="0"/>
      <w:marBottom w:val="0"/>
      <w:divBdr>
        <w:top w:val="none" w:sz="0" w:space="0" w:color="auto"/>
        <w:left w:val="none" w:sz="0" w:space="0" w:color="auto"/>
        <w:bottom w:val="none" w:sz="0" w:space="0" w:color="auto"/>
        <w:right w:val="none" w:sz="0" w:space="0" w:color="auto"/>
      </w:divBdr>
    </w:div>
    <w:div w:id="589897930">
      <w:bodyDiv w:val="1"/>
      <w:marLeft w:val="0"/>
      <w:marRight w:val="0"/>
      <w:marTop w:val="0"/>
      <w:marBottom w:val="0"/>
      <w:divBdr>
        <w:top w:val="none" w:sz="0" w:space="0" w:color="auto"/>
        <w:left w:val="none" w:sz="0" w:space="0" w:color="auto"/>
        <w:bottom w:val="none" w:sz="0" w:space="0" w:color="auto"/>
        <w:right w:val="none" w:sz="0" w:space="0" w:color="auto"/>
      </w:divBdr>
    </w:div>
    <w:div w:id="593057682">
      <w:bodyDiv w:val="1"/>
      <w:marLeft w:val="0"/>
      <w:marRight w:val="0"/>
      <w:marTop w:val="0"/>
      <w:marBottom w:val="0"/>
      <w:divBdr>
        <w:top w:val="none" w:sz="0" w:space="0" w:color="auto"/>
        <w:left w:val="none" w:sz="0" w:space="0" w:color="auto"/>
        <w:bottom w:val="none" w:sz="0" w:space="0" w:color="auto"/>
        <w:right w:val="none" w:sz="0" w:space="0" w:color="auto"/>
      </w:divBdr>
    </w:div>
    <w:div w:id="605504500">
      <w:bodyDiv w:val="1"/>
      <w:marLeft w:val="0"/>
      <w:marRight w:val="0"/>
      <w:marTop w:val="0"/>
      <w:marBottom w:val="0"/>
      <w:divBdr>
        <w:top w:val="none" w:sz="0" w:space="0" w:color="auto"/>
        <w:left w:val="none" w:sz="0" w:space="0" w:color="auto"/>
        <w:bottom w:val="none" w:sz="0" w:space="0" w:color="auto"/>
        <w:right w:val="none" w:sz="0" w:space="0" w:color="auto"/>
      </w:divBdr>
    </w:div>
    <w:div w:id="606888498">
      <w:bodyDiv w:val="1"/>
      <w:marLeft w:val="0"/>
      <w:marRight w:val="0"/>
      <w:marTop w:val="0"/>
      <w:marBottom w:val="0"/>
      <w:divBdr>
        <w:top w:val="none" w:sz="0" w:space="0" w:color="auto"/>
        <w:left w:val="none" w:sz="0" w:space="0" w:color="auto"/>
        <w:bottom w:val="none" w:sz="0" w:space="0" w:color="auto"/>
        <w:right w:val="none" w:sz="0" w:space="0" w:color="auto"/>
      </w:divBdr>
    </w:div>
    <w:div w:id="608396372">
      <w:bodyDiv w:val="1"/>
      <w:marLeft w:val="0"/>
      <w:marRight w:val="0"/>
      <w:marTop w:val="0"/>
      <w:marBottom w:val="0"/>
      <w:divBdr>
        <w:top w:val="none" w:sz="0" w:space="0" w:color="auto"/>
        <w:left w:val="none" w:sz="0" w:space="0" w:color="auto"/>
        <w:bottom w:val="none" w:sz="0" w:space="0" w:color="auto"/>
        <w:right w:val="none" w:sz="0" w:space="0" w:color="auto"/>
      </w:divBdr>
    </w:div>
    <w:div w:id="610672332">
      <w:bodyDiv w:val="1"/>
      <w:marLeft w:val="0"/>
      <w:marRight w:val="0"/>
      <w:marTop w:val="0"/>
      <w:marBottom w:val="0"/>
      <w:divBdr>
        <w:top w:val="none" w:sz="0" w:space="0" w:color="auto"/>
        <w:left w:val="none" w:sz="0" w:space="0" w:color="auto"/>
        <w:bottom w:val="none" w:sz="0" w:space="0" w:color="auto"/>
        <w:right w:val="none" w:sz="0" w:space="0" w:color="auto"/>
      </w:divBdr>
    </w:div>
    <w:div w:id="612782811">
      <w:bodyDiv w:val="1"/>
      <w:marLeft w:val="0"/>
      <w:marRight w:val="0"/>
      <w:marTop w:val="0"/>
      <w:marBottom w:val="0"/>
      <w:divBdr>
        <w:top w:val="none" w:sz="0" w:space="0" w:color="auto"/>
        <w:left w:val="none" w:sz="0" w:space="0" w:color="auto"/>
        <w:bottom w:val="none" w:sz="0" w:space="0" w:color="auto"/>
        <w:right w:val="none" w:sz="0" w:space="0" w:color="auto"/>
      </w:divBdr>
    </w:div>
    <w:div w:id="623773173">
      <w:bodyDiv w:val="1"/>
      <w:marLeft w:val="0"/>
      <w:marRight w:val="0"/>
      <w:marTop w:val="0"/>
      <w:marBottom w:val="0"/>
      <w:divBdr>
        <w:top w:val="none" w:sz="0" w:space="0" w:color="auto"/>
        <w:left w:val="none" w:sz="0" w:space="0" w:color="auto"/>
        <w:bottom w:val="none" w:sz="0" w:space="0" w:color="auto"/>
        <w:right w:val="none" w:sz="0" w:space="0" w:color="auto"/>
      </w:divBdr>
    </w:div>
    <w:div w:id="624852496">
      <w:bodyDiv w:val="1"/>
      <w:marLeft w:val="0"/>
      <w:marRight w:val="0"/>
      <w:marTop w:val="0"/>
      <w:marBottom w:val="0"/>
      <w:divBdr>
        <w:top w:val="none" w:sz="0" w:space="0" w:color="auto"/>
        <w:left w:val="none" w:sz="0" w:space="0" w:color="auto"/>
        <w:bottom w:val="none" w:sz="0" w:space="0" w:color="auto"/>
        <w:right w:val="none" w:sz="0" w:space="0" w:color="auto"/>
      </w:divBdr>
    </w:div>
    <w:div w:id="630594583">
      <w:bodyDiv w:val="1"/>
      <w:marLeft w:val="0"/>
      <w:marRight w:val="0"/>
      <w:marTop w:val="0"/>
      <w:marBottom w:val="0"/>
      <w:divBdr>
        <w:top w:val="none" w:sz="0" w:space="0" w:color="auto"/>
        <w:left w:val="none" w:sz="0" w:space="0" w:color="auto"/>
        <w:bottom w:val="none" w:sz="0" w:space="0" w:color="auto"/>
        <w:right w:val="none" w:sz="0" w:space="0" w:color="auto"/>
      </w:divBdr>
    </w:div>
    <w:div w:id="633146573">
      <w:bodyDiv w:val="1"/>
      <w:marLeft w:val="0"/>
      <w:marRight w:val="0"/>
      <w:marTop w:val="0"/>
      <w:marBottom w:val="0"/>
      <w:divBdr>
        <w:top w:val="none" w:sz="0" w:space="0" w:color="auto"/>
        <w:left w:val="none" w:sz="0" w:space="0" w:color="auto"/>
        <w:bottom w:val="none" w:sz="0" w:space="0" w:color="auto"/>
        <w:right w:val="none" w:sz="0" w:space="0" w:color="auto"/>
      </w:divBdr>
    </w:div>
    <w:div w:id="634718691">
      <w:bodyDiv w:val="1"/>
      <w:marLeft w:val="0"/>
      <w:marRight w:val="0"/>
      <w:marTop w:val="0"/>
      <w:marBottom w:val="0"/>
      <w:divBdr>
        <w:top w:val="none" w:sz="0" w:space="0" w:color="auto"/>
        <w:left w:val="none" w:sz="0" w:space="0" w:color="auto"/>
        <w:bottom w:val="none" w:sz="0" w:space="0" w:color="auto"/>
        <w:right w:val="none" w:sz="0" w:space="0" w:color="auto"/>
      </w:divBdr>
      <w:divsChild>
        <w:div w:id="1775860742">
          <w:marLeft w:val="0"/>
          <w:marRight w:val="0"/>
          <w:marTop w:val="0"/>
          <w:marBottom w:val="0"/>
          <w:divBdr>
            <w:top w:val="none" w:sz="0" w:space="0" w:color="auto"/>
            <w:left w:val="none" w:sz="0" w:space="0" w:color="auto"/>
            <w:bottom w:val="none" w:sz="0" w:space="0" w:color="auto"/>
            <w:right w:val="none" w:sz="0" w:space="0" w:color="auto"/>
          </w:divBdr>
          <w:divsChild>
            <w:div w:id="241768080">
              <w:marLeft w:val="0"/>
              <w:marRight w:val="0"/>
              <w:marTop w:val="0"/>
              <w:marBottom w:val="0"/>
              <w:divBdr>
                <w:top w:val="none" w:sz="0" w:space="0" w:color="auto"/>
                <w:left w:val="none" w:sz="0" w:space="0" w:color="auto"/>
                <w:bottom w:val="none" w:sz="0" w:space="0" w:color="auto"/>
                <w:right w:val="none" w:sz="0" w:space="0" w:color="auto"/>
              </w:divBdr>
              <w:divsChild>
                <w:div w:id="1560092381">
                  <w:marLeft w:val="0"/>
                  <w:marRight w:val="0"/>
                  <w:marTop w:val="0"/>
                  <w:marBottom w:val="0"/>
                  <w:divBdr>
                    <w:top w:val="none" w:sz="0" w:space="0" w:color="auto"/>
                    <w:left w:val="none" w:sz="0" w:space="0" w:color="auto"/>
                    <w:bottom w:val="none" w:sz="0" w:space="0" w:color="auto"/>
                    <w:right w:val="none" w:sz="0" w:space="0" w:color="auto"/>
                  </w:divBdr>
                  <w:divsChild>
                    <w:div w:id="841237938">
                      <w:marLeft w:val="0"/>
                      <w:marRight w:val="0"/>
                      <w:marTop w:val="0"/>
                      <w:marBottom w:val="0"/>
                      <w:divBdr>
                        <w:top w:val="none" w:sz="0" w:space="0" w:color="auto"/>
                        <w:left w:val="none" w:sz="0" w:space="0" w:color="auto"/>
                        <w:bottom w:val="none" w:sz="0" w:space="0" w:color="auto"/>
                        <w:right w:val="none" w:sz="0" w:space="0" w:color="auto"/>
                      </w:divBdr>
                      <w:divsChild>
                        <w:div w:id="2036810074">
                          <w:marLeft w:val="0"/>
                          <w:marRight w:val="0"/>
                          <w:marTop w:val="0"/>
                          <w:marBottom w:val="0"/>
                          <w:divBdr>
                            <w:top w:val="none" w:sz="0" w:space="0" w:color="auto"/>
                            <w:left w:val="none" w:sz="0" w:space="0" w:color="auto"/>
                            <w:bottom w:val="none" w:sz="0" w:space="0" w:color="auto"/>
                            <w:right w:val="none" w:sz="0" w:space="0" w:color="auto"/>
                          </w:divBdr>
                          <w:divsChild>
                            <w:div w:id="1223255047">
                              <w:marLeft w:val="0"/>
                              <w:marRight w:val="0"/>
                              <w:marTop w:val="0"/>
                              <w:marBottom w:val="0"/>
                              <w:divBdr>
                                <w:top w:val="none" w:sz="0" w:space="0" w:color="auto"/>
                                <w:left w:val="none" w:sz="0" w:space="0" w:color="auto"/>
                                <w:bottom w:val="none" w:sz="0" w:space="0" w:color="auto"/>
                                <w:right w:val="none" w:sz="0" w:space="0" w:color="auto"/>
                              </w:divBdr>
                              <w:divsChild>
                                <w:div w:id="114859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48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25883">
      <w:bodyDiv w:val="1"/>
      <w:marLeft w:val="0"/>
      <w:marRight w:val="0"/>
      <w:marTop w:val="0"/>
      <w:marBottom w:val="0"/>
      <w:divBdr>
        <w:top w:val="none" w:sz="0" w:space="0" w:color="auto"/>
        <w:left w:val="none" w:sz="0" w:space="0" w:color="auto"/>
        <w:bottom w:val="none" w:sz="0" w:space="0" w:color="auto"/>
        <w:right w:val="none" w:sz="0" w:space="0" w:color="auto"/>
      </w:divBdr>
    </w:div>
    <w:div w:id="638728183">
      <w:bodyDiv w:val="1"/>
      <w:marLeft w:val="0"/>
      <w:marRight w:val="0"/>
      <w:marTop w:val="0"/>
      <w:marBottom w:val="0"/>
      <w:divBdr>
        <w:top w:val="none" w:sz="0" w:space="0" w:color="auto"/>
        <w:left w:val="none" w:sz="0" w:space="0" w:color="auto"/>
        <w:bottom w:val="none" w:sz="0" w:space="0" w:color="auto"/>
        <w:right w:val="none" w:sz="0" w:space="0" w:color="auto"/>
      </w:divBdr>
    </w:div>
    <w:div w:id="639726241">
      <w:bodyDiv w:val="1"/>
      <w:marLeft w:val="0"/>
      <w:marRight w:val="0"/>
      <w:marTop w:val="0"/>
      <w:marBottom w:val="0"/>
      <w:divBdr>
        <w:top w:val="none" w:sz="0" w:space="0" w:color="auto"/>
        <w:left w:val="none" w:sz="0" w:space="0" w:color="auto"/>
        <w:bottom w:val="none" w:sz="0" w:space="0" w:color="auto"/>
        <w:right w:val="none" w:sz="0" w:space="0" w:color="auto"/>
      </w:divBdr>
    </w:div>
    <w:div w:id="647365426">
      <w:bodyDiv w:val="1"/>
      <w:marLeft w:val="0"/>
      <w:marRight w:val="0"/>
      <w:marTop w:val="0"/>
      <w:marBottom w:val="0"/>
      <w:divBdr>
        <w:top w:val="none" w:sz="0" w:space="0" w:color="auto"/>
        <w:left w:val="none" w:sz="0" w:space="0" w:color="auto"/>
        <w:bottom w:val="none" w:sz="0" w:space="0" w:color="auto"/>
        <w:right w:val="none" w:sz="0" w:space="0" w:color="auto"/>
      </w:divBdr>
    </w:div>
    <w:div w:id="650911142">
      <w:bodyDiv w:val="1"/>
      <w:marLeft w:val="0"/>
      <w:marRight w:val="0"/>
      <w:marTop w:val="0"/>
      <w:marBottom w:val="0"/>
      <w:divBdr>
        <w:top w:val="none" w:sz="0" w:space="0" w:color="auto"/>
        <w:left w:val="none" w:sz="0" w:space="0" w:color="auto"/>
        <w:bottom w:val="none" w:sz="0" w:space="0" w:color="auto"/>
        <w:right w:val="none" w:sz="0" w:space="0" w:color="auto"/>
      </w:divBdr>
    </w:div>
    <w:div w:id="652149418">
      <w:bodyDiv w:val="1"/>
      <w:marLeft w:val="0"/>
      <w:marRight w:val="0"/>
      <w:marTop w:val="0"/>
      <w:marBottom w:val="0"/>
      <w:divBdr>
        <w:top w:val="none" w:sz="0" w:space="0" w:color="auto"/>
        <w:left w:val="none" w:sz="0" w:space="0" w:color="auto"/>
        <w:bottom w:val="none" w:sz="0" w:space="0" w:color="auto"/>
        <w:right w:val="none" w:sz="0" w:space="0" w:color="auto"/>
      </w:divBdr>
    </w:div>
    <w:div w:id="672612034">
      <w:bodyDiv w:val="1"/>
      <w:marLeft w:val="0"/>
      <w:marRight w:val="0"/>
      <w:marTop w:val="0"/>
      <w:marBottom w:val="0"/>
      <w:divBdr>
        <w:top w:val="none" w:sz="0" w:space="0" w:color="auto"/>
        <w:left w:val="none" w:sz="0" w:space="0" w:color="auto"/>
        <w:bottom w:val="none" w:sz="0" w:space="0" w:color="auto"/>
        <w:right w:val="none" w:sz="0" w:space="0" w:color="auto"/>
      </w:divBdr>
    </w:div>
    <w:div w:id="676613008">
      <w:bodyDiv w:val="1"/>
      <w:marLeft w:val="0"/>
      <w:marRight w:val="0"/>
      <w:marTop w:val="0"/>
      <w:marBottom w:val="0"/>
      <w:divBdr>
        <w:top w:val="none" w:sz="0" w:space="0" w:color="auto"/>
        <w:left w:val="none" w:sz="0" w:space="0" w:color="auto"/>
        <w:bottom w:val="none" w:sz="0" w:space="0" w:color="auto"/>
        <w:right w:val="none" w:sz="0" w:space="0" w:color="auto"/>
      </w:divBdr>
    </w:div>
    <w:div w:id="678390353">
      <w:bodyDiv w:val="1"/>
      <w:marLeft w:val="0"/>
      <w:marRight w:val="0"/>
      <w:marTop w:val="0"/>
      <w:marBottom w:val="0"/>
      <w:divBdr>
        <w:top w:val="none" w:sz="0" w:space="0" w:color="auto"/>
        <w:left w:val="none" w:sz="0" w:space="0" w:color="auto"/>
        <w:bottom w:val="none" w:sz="0" w:space="0" w:color="auto"/>
        <w:right w:val="none" w:sz="0" w:space="0" w:color="auto"/>
      </w:divBdr>
    </w:div>
    <w:div w:id="682705139">
      <w:bodyDiv w:val="1"/>
      <w:marLeft w:val="0"/>
      <w:marRight w:val="0"/>
      <w:marTop w:val="0"/>
      <w:marBottom w:val="0"/>
      <w:divBdr>
        <w:top w:val="none" w:sz="0" w:space="0" w:color="auto"/>
        <w:left w:val="none" w:sz="0" w:space="0" w:color="auto"/>
        <w:bottom w:val="none" w:sz="0" w:space="0" w:color="auto"/>
        <w:right w:val="none" w:sz="0" w:space="0" w:color="auto"/>
      </w:divBdr>
    </w:div>
    <w:div w:id="693582858">
      <w:bodyDiv w:val="1"/>
      <w:marLeft w:val="0"/>
      <w:marRight w:val="0"/>
      <w:marTop w:val="0"/>
      <w:marBottom w:val="0"/>
      <w:divBdr>
        <w:top w:val="none" w:sz="0" w:space="0" w:color="auto"/>
        <w:left w:val="none" w:sz="0" w:space="0" w:color="auto"/>
        <w:bottom w:val="none" w:sz="0" w:space="0" w:color="auto"/>
        <w:right w:val="none" w:sz="0" w:space="0" w:color="auto"/>
      </w:divBdr>
    </w:div>
    <w:div w:id="705060759">
      <w:bodyDiv w:val="1"/>
      <w:marLeft w:val="0"/>
      <w:marRight w:val="0"/>
      <w:marTop w:val="0"/>
      <w:marBottom w:val="0"/>
      <w:divBdr>
        <w:top w:val="none" w:sz="0" w:space="0" w:color="auto"/>
        <w:left w:val="none" w:sz="0" w:space="0" w:color="auto"/>
        <w:bottom w:val="none" w:sz="0" w:space="0" w:color="auto"/>
        <w:right w:val="none" w:sz="0" w:space="0" w:color="auto"/>
      </w:divBdr>
    </w:div>
    <w:div w:id="709839842">
      <w:bodyDiv w:val="1"/>
      <w:marLeft w:val="0"/>
      <w:marRight w:val="0"/>
      <w:marTop w:val="0"/>
      <w:marBottom w:val="0"/>
      <w:divBdr>
        <w:top w:val="none" w:sz="0" w:space="0" w:color="auto"/>
        <w:left w:val="none" w:sz="0" w:space="0" w:color="auto"/>
        <w:bottom w:val="none" w:sz="0" w:space="0" w:color="auto"/>
        <w:right w:val="none" w:sz="0" w:space="0" w:color="auto"/>
      </w:divBdr>
    </w:div>
    <w:div w:id="710155761">
      <w:bodyDiv w:val="1"/>
      <w:marLeft w:val="0"/>
      <w:marRight w:val="0"/>
      <w:marTop w:val="0"/>
      <w:marBottom w:val="0"/>
      <w:divBdr>
        <w:top w:val="none" w:sz="0" w:space="0" w:color="auto"/>
        <w:left w:val="none" w:sz="0" w:space="0" w:color="auto"/>
        <w:bottom w:val="none" w:sz="0" w:space="0" w:color="auto"/>
        <w:right w:val="none" w:sz="0" w:space="0" w:color="auto"/>
      </w:divBdr>
    </w:div>
    <w:div w:id="712654196">
      <w:bodyDiv w:val="1"/>
      <w:marLeft w:val="0"/>
      <w:marRight w:val="0"/>
      <w:marTop w:val="0"/>
      <w:marBottom w:val="0"/>
      <w:divBdr>
        <w:top w:val="none" w:sz="0" w:space="0" w:color="auto"/>
        <w:left w:val="none" w:sz="0" w:space="0" w:color="auto"/>
        <w:bottom w:val="none" w:sz="0" w:space="0" w:color="auto"/>
        <w:right w:val="none" w:sz="0" w:space="0" w:color="auto"/>
      </w:divBdr>
    </w:div>
    <w:div w:id="717125324">
      <w:bodyDiv w:val="1"/>
      <w:marLeft w:val="0"/>
      <w:marRight w:val="0"/>
      <w:marTop w:val="0"/>
      <w:marBottom w:val="0"/>
      <w:divBdr>
        <w:top w:val="none" w:sz="0" w:space="0" w:color="auto"/>
        <w:left w:val="none" w:sz="0" w:space="0" w:color="auto"/>
        <w:bottom w:val="none" w:sz="0" w:space="0" w:color="auto"/>
        <w:right w:val="none" w:sz="0" w:space="0" w:color="auto"/>
      </w:divBdr>
    </w:div>
    <w:div w:id="717509193">
      <w:bodyDiv w:val="1"/>
      <w:marLeft w:val="0"/>
      <w:marRight w:val="0"/>
      <w:marTop w:val="0"/>
      <w:marBottom w:val="0"/>
      <w:divBdr>
        <w:top w:val="none" w:sz="0" w:space="0" w:color="auto"/>
        <w:left w:val="none" w:sz="0" w:space="0" w:color="auto"/>
        <w:bottom w:val="none" w:sz="0" w:space="0" w:color="auto"/>
        <w:right w:val="none" w:sz="0" w:space="0" w:color="auto"/>
      </w:divBdr>
    </w:div>
    <w:div w:id="717894426">
      <w:bodyDiv w:val="1"/>
      <w:marLeft w:val="0"/>
      <w:marRight w:val="0"/>
      <w:marTop w:val="0"/>
      <w:marBottom w:val="0"/>
      <w:divBdr>
        <w:top w:val="none" w:sz="0" w:space="0" w:color="auto"/>
        <w:left w:val="none" w:sz="0" w:space="0" w:color="auto"/>
        <w:bottom w:val="none" w:sz="0" w:space="0" w:color="auto"/>
        <w:right w:val="none" w:sz="0" w:space="0" w:color="auto"/>
      </w:divBdr>
    </w:div>
    <w:div w:id="718092163">
      <w:bodyDiv w:val="1"/>
      <w:marLeft w:val="0"/>
      <w:marRight w:val="0"/>
      <w:marTop w:val="0"/>
      <w:marBottom w:val="0"/>
      <w:divBdr>
        <w:top w:val="none" w:sz="0" w:space="0" w:color="auto"/>
        <w:left w:val="none" w:sz="0" w:space="0" w:color="auto"/>
        <w:bottom w:val="none" w:sz="0" w:space="0" w:color="auto"/>
        <w:right w:val="none" w:sz="0" w:space="0" w:color="auto"/>
      </w:divBdr>
    </w:div>
    <w:div w:id="718473904">
      <w:bodyDiv w:val="1"/>
      <w:marLeft w:val="0"/>
      <w:marRight w:val="0"/>
      <w:marTop w:val="0"/>
      <w:marBottom w:val="0"/>
      <w:divBdr>
        <w:top w:val="none" w:sz="0" w:space="0" w:color="auto"/>
        <w:left w:val="none" w:sz="0" w:space="0" w:color="auto"/>
        <w:bottom w:val="none" w:sz="0" w:space="0" w:color="auto"/>
        <w:right w:val="none" w:sz="0" w:space="0" w:color="auto"/>
      </w:divBdr>
    </w:div>
    <w:div w:id="719867360">
      <w:bodyDiv w:val="1"/>
      <w:marLeft w:val="0"/>
      <w:marRight w:val="0"/>
      <w:marTop w:val="0"/>
      <w:marBottom w:val="0"/>
      <w:divBdr>
        <w:top w:val="none" w:sz="0" w:space="0" w:color="auto"/>
        <w:left w:val="none" w:sz="0" w:space="0" w:color="auto"/>
        <w:bottom w:val="none" w:sz="0" w:space="0" w:color="auto"/>
        <w:right w:val="none" w:sz="0" w:space="0" w:color="auto"/>
      </w:divBdr>
    </w:div>
    <w:div w:id="722557458">
      <w:bodyDiv w:val="1"/>
      <w:marLeft w:val="0"/>
      <w:marRight w:val="0"/>
      <w:marTop w:val="0"/>
      <w:marBottom w:val="0"/>
      <w:divBdr>
        <w:top w:val="none" w:sz="0" w:space="0" w:color="auto"/>
        <w:left w:val="none" w:sz="0" w:space="0" w:color="auto"/>
        <w:bottom w:val="none" w:sz="0" w:space="0" w:color="auto"/>
        <w:right w:val="none" w:sz="0" w:space="0" w:color="auto"/>
      </w:divBdr>
    </w:div>
    <w:div w:id="724446613">
      <w:bodyDiv w:val="1"/>
      <w:marLeft w:val="0"/>
      <w:marRight w:val="0"/>
      <w:marTop w:val="0"/>
      <w:marBottom w:val="0"/>
      <w:divBdr>
        <w:top w:val="none" w:sz="0" w:space="0" w:color="auto"/>
        <w:left w:val="none" w:sz="0" w:space="0" w:color="auto"/>
        <w:bottom w:val="none" w:sz="0" w:space="0" w:color="auto"/>
        <w:right w:val="none" w:sz="0" w:space="0" w:color="auto"/>
      </w:divBdr>
    </w:div>
    <w:div w:id="724721807">
      <w:bodyDiv w:val="1"/>
      <w:marLeft w:val="0"/>
      <w:marRight w:val="0"/>
      <w:marTop w:val="0"/>
      <w:marBottom w:val="0"/>
      <w:divBdr>
        <w:top w:val="none" w:sz="0" w:space="0" w:color="auto"/>
        <w:left w:val="none" w:sz="0" w:space="0" w:color="auto"/>
        <w:bottom w:val="none" w:sz="0" w:space="0" w:color="auto"/>
        <w:right w:val="none" w:sz="0" w:space="0" w:color="auto"/>
      </w:divBdr>
    </w:div>
    <w:div w:id="726951983">
      <w:bodyDiv w:val="1"/>
      <w:marLeft w:val="0"/>
      <w:marRight w:val="0"/>
      <w:marTop w:val="0"/>
      <w:marBottom w:val="0"/>
      <w:divBdr>
        <w:top w:val="none" w:sz="0" w:space="0" w:color="auto"/>
        <w:left w:val="none" w:sz="0" w:space="0" w:color="auto"/>
        <w:bottom w:val="none" w:sz="0" w:space="0" w:color="auto"/>
        <w:right w:val="none" w:sz="0" w:space="0" w:color="auto"/>
      </w:divBdr>
    </w:div>
    <w:div w:id="726995997">
      <w:bodyDiv w:val="1"/>
      <w:marLeft w:val="0"/>
      <w:marRight w:val="0"/>
      <w:marTop w:val="0"/>
      <w:marBottom w:val="0"/>
      <w:divBdr>
        <w:top w:val="none" w:sz="0" w:space="0" w:color="auto"/>
        <w:left w:val="none" w:sz="0" w:space="0" w:color="auto"/>
        <w:bottom w:val="none" w:sz="0" w:space="0" w:color="auto"/>
        <w:right w:val="none" w:sz="0" w:space="0" w:color="auto"/>
      </w:divBdr>
    </w:div>
    <w:div w:id="729160261">
      <w:bodyDiv w:val="1"/>
      <w:marLeft w:val="0"/>
      <w:marRight w:val="0"/>
      <w:marTop w:val="0"/>
      <w:marBottom w:val="0"/>
      <w:divBdr>
        <w:top w:val="none" w:sz="0" w:space="0" w:color="auto"/>
        <w:left w:val="none" w:sz="0" w:space="0" w:color="auto"/>
        <w:bottom w:val="none" w:sz="0" w:space="0" w:color="auto"/>
        <w:right w:val="none" w:sz="0" w:space="0" w:color="auto"/>
      </w:divBdr>
    </w:div>
    <w:div w:id="731004642">
      <w:bodyDiv w:val="1"/>
      <w:marLeft w:val="0"/>
      <w:marRight w:val="0"/>
      <w:marTop w:val="0"/>
      <w:marBottom w:val="0"/>
      <w:divBdr>
        <w:top w:val="none" w:sz="0" w:space="0" w:color="auto"/>
        <w:left w:val="none" w:sz="0" w:space="0" w:color="auto"/>
        <w:bottom w:val="none" w:sz="0" w:space="0" w:color="auto"/>
        <w:right w:val="none" w:sz="0" w:space="0" w:color="auto"/>
      </w:divBdr>
    </w:div>
    <w:div w:id="731083252">
      <w:bodyDiv w:val="1"/>
      <w:marLeft w:val="0"/>
      <w:marRight w:val="0"/>
      <w:marTop w:val="0"/>
      <w:marBottom w:val="0"/>
      <w:divBdr>
        <w:top w:val="none" w:sz="0" w:space="0" w:color="auto"/>
        <w:left w:val="none" w:sz="0" w:space="0" w:color="auto"/>
        <w:bottom w:val="none" w:sz="0" w:space="0" w:color="auto"/>
        <w:right w:val="none" w:sz="0" w:space="0" w:color="auto"/>
      </w:divBdr>
    </w:div>
    <w:div w:id="734621088">
      <w:bodyDiv w:val="1"/>
      <w:marLeft w:val="0"/>
      <w:marRight w:val="0"/>
      <w:marTop w:val="0"/>
      <w:marBottom w:val="0"/>
      <w:divBdr>
        <w:top w:val="none" w:sz="0" w:space="0" w:color="auto"/>
        <w:left w:val="none" w:sz="0" w:space="0" w:color="auto"/>
        <w:bottom w:val="none" w:sz="0" w:space="0" w:color="auto"/>
        <w:right w:val="none" w:sz="0" w:space="0" w:color="auto"/>
      </w:divBdr>
    </w:div>
    <w:div w:id="741148084">
      <w:bodyDiv w:val="1"/>
      <w:marLeft w:val="0"/>
      <w:marRight w:val="0"/>
      <w:marTop w:val="0"/>
      <w:marBottom w:val="0"/>
      <w:divBdr>
        <w:top w:val="none" w:sz="0" w:space="0" w:color="auto"/>
        <w:left w:val="none" w:sz="0" w:space="0" w:color="auto"/>
        <w:bottom w:val="none" w:sz="0" w:space="0" w:color="auto"/>
        <w:right w:val="none" w:sz="0" w:space="0" w:color="auto"/>
      </w:divBdr>
    </w:div>
    <w:div w:id="741292829">
      <w:bodyDiv w:val="1"/>
      <w:marLeft w:val="0"/>
      <w:marRight w:val="0"/>
      <w:marTop w:val="0"/>
      <w:marBottom w:val="0"/>
      <w:divBdr>
        <w:top w:val="none" w:sz="0" w:space="0" w:color="auto"/>
        <w:left w:val="none" w:sz="0" w:space="0" w:color="auto"/>
        <w:bottom w:val="none" w:sz="0" w:space="0" w:color="auto"/>
        <w:right w:val="none" w:sz="0" w:space="0" w:color="auto"/>
      </w:divBdr>
    </w:div>
    <w:div w:id="744298956">
      <w:bodyDiv w:val="1"/>
      <w:marLeft w:val="0"/>
      <w:marRight w:val="0"/>
      <w:marTop w:val="0"/>
      <w:marBottom w:val="0"/>
      <w:divBdr>
        <w:top w:val="none" w:sz="0" w:space="0" w:color="auto"/>
        <w:left w:val="none" w:sz="0" w:space="0" w:color="auto"/>
        <w:bottom w:val="none" w:sz="0" w:space="0" w:color="auto"/>
        <w:right w:val="none" w:sz="0" w:space="0" w:color="auto"/>
      </w:divBdr>
    </w:div>
    <w:div w:id="745037496">
      <w:bodyDiv w:val="1"/>
      <w:marLeft w:val="0"/>
      <w:marRight w:val="0"/>
      <w:marTop w:val="0"/>
      <w:marBottom w:val="0"/>
      <w:divBdr>
        <w:top w:val="none" w:sz="0" w:space="0" w:color="auto"/>
        <w:left w:val="none" w:sz="0" w:space="0" w:color="auto"/>
        <w:bottom w:val="none" w:sz="0" w:space="0" w:color="auto"/>
        <w:right w:val="none" w:sz="0" w:space="0" w:color="auto"/>
      </w:divBdr>
    </w:div>
    <w:div w:id="750125897">
      <w:bodyDiv w:val="1"/>
      <w:marLeft w:val="0"/>
      <w:marRight w:val="0"/>
      <w:marTop w:val="0"/>
      <w:marBottom w:val="0"/>
      <w:divBdr>
        <w:top w:val="none" w:sz="0" w:space="0" w:color="auto"/>
        <w:left w:val="none" w:sz="0" w:space="0" w:color="auto"/>
        <w:bottom w:val="none" w:sz="0" w:space="0" w:color="auto"/>
        <w:right w:val="none" w:sz="0" w:space="0" w:color="auto"/>
      </w:divBdr>
    </w:div>
    <w:div w:id="759182224">
      <w:bodyDiv w:val="1"/>
      <w:marLeft w:val="0"/>
      <w:marRight w:val="0"/>
      <w:marTop w:val="0"/>
      <w:marBottom w:val="0"/>
      <w:divBdr>
        <w:top w:val="none" w:sz="0" w:space="0" w:color="auto"/>
        <w:left w:val="none" w:sz="0" w:space="0" w:color="auto"/>
        <w:bottom w:val="none" w:sz="0" w:space="0" w:color="auto"/>
        <w:right w:val="none" w:sz="0" w:space="0" w:color="auto"/>
      </w:divBdr>
    </w:div>
    <w:div w:id="759326560">
      <w:bodyDiv w:val="1"/>
      <w:marLeft w:val="0"/>
      <w:marRight w:val="0"/>
      <w:marTop w:val="0"/>
      <w:marBottom w:val="0"/>
      <w:divBdr>
        <w:top w:val="none" w:sz="0" w:space="0" w:color="auto"/>
        <w:left w:val="none" w:sz="0" w:space="0" w:color="auto"/>
        <w:bottom w:val="none" w:sz="0" w:space="0" w:color="auto"/>
        <w:right w:val="none" w:sz="0" w:space="0" w:color="auto"/>
      </w:divBdr>
    </w:div>
    <w:div w:id="768234227">
      <w:bodyDiv w:val="1"/>
      <w:marLeft w:val="0"/>
      <w:marRight w:val="0"/>
      <w:marTop w:val="0"/>
      <w:marBottom w:val="0"/>
      <w:divBdr>
        <w:top w:val="none" w:sz="0" w:space="0" w:color="auto"/>
        <w:left w:val="none" w:sz="0" w:space="0" w:color="auto"/>
        <w:bottom w:val="none" w:sz="0" w:space="0" w:color="auto"/>
        <w:right w:val="none" w:sz="0" w:space="0" w:color="auto"/>
      </w:divBdr>
    </w:div>
    <w:div w:id="776607831">
      <w:bodyDiv w:val="1"/>
      <w:marLeft w:val="0"/>
      <w:marRight w:val="0"/>
      <w:marTop w:val="0"/>
      <w:marBottom w:val="0"/>
      <w:divBdr>
        <w:top w:val="none" w:sz="0" w:space="0" w:color="auto"/>
        <w:left w:val="none" w:sz="0" w:space="0" w:color="auto"/>
        <w:bottom w:val="none" w:sz="0" w:space="0" w:color="auto"/>
        <w:right w:val="none" w:sz="0" w:space="0" w:color="auto"/>
      </w:divBdr>
    </w:div>
    <w:div w:id="777917675">
      <w:bodyDiv w:val="1"/>
      <w:marLeft w:val="0"/>
      <w:marRight w:val="0"/>
      <w:marTop w:val="0"/>
      <w:marBottom w:val="0"/>
      <w:divBdr>
        <w:top w:val="none" w:sz="0" w:space="0" w:color="auto"/>
        <w:left w:val="none" w:sz="0" w:space="0" w:color="auto"/>
        <w:bottom w:val="none" w:sz="0" w:space="0" w:color="auto"/>
        <w:right w:val="none" w:sz="0" w:space="0" w:color="auto"/>
      </w:divBdr>
      <w:divsChild>
        <w:div w:id="931574">
          <w:marLeft w:val="0"/>
          <w:marRight w:val="0"/>
          <w:marTop w:val="0"/>
          <w:marBottom w:val="0"/>
          <w:divBdr>
            <w:top w:val="none" w:sz="0" w:space="0" w:color="auto"/>
            <w:left w:val="none" w:sz="0" w:space="0" w:color="auto"/>
            <w:bottom w:val="none" w:sz="0" w:space="0" w:color="auto"/>
            <w:right w:val="none" w:sz="0" w:space="0" w:color="auto"/>
          </w:divBdr>
        </w:div>
        <w:div w:id="18167509">
          <w:marLeft w:val="0"/>
          <w:marRight w:val="0"/>
          <w:marTop w:val="0"/>
          <w:marBottom w:val="0"/>
          <w:divBdr>
            <w:top w:val="none" w:sz="0" w:space="0" w:color="auto"/>
            <w:left w:val="none" w:sz="0" w:space="0" w:color="auto"/>
            <w:bottom w:val="none" w:sz="0" w:space="0" w:color="auto"/>
            <w:right w:val="none" w:sz="0" w:space="0" w:color="auto"/>
          </w:divBdr>
        </w:div>
        <w:div w:id="414471594">
          <w:marLeft w:val="0"/>
          <w:marRight w:val="0"/>
          <w:marTop w:val="0"/>
          <w:marBottom w:val="0"/>
          <w:divBdr>
            <w:top w:val="none" w:sz="0" w:space="0" w:color="auto"/>
            <w:left w:val="none" w:sz="0" w:space="0" w:color="auto"/>
            <w:bottom w:val="none" w:sz="0" w:space="0" w:color="auto"/>
            <w:right w:val="none" w:sz="0" w:space="0" w:color="auto"/>
          </w:divBdr>
        </w:div>
        <w:div w:id="429280506">
          <w:marLeft w:val="0"/>
          <w:marRight w:val="0"/>
          <w:marTop w:val="0"/>
          <w:marBottom w:val="0"/>
          <w:divBdr>
            <w:top w:val="none" w:sz="0" w:space="0" w:color="auto"/>
            <w:left w:val="none" w:sz="0" w:space="0" w:color="auto"/>
            <w:bottom w:val="none" w:sz="0" w:space="0" w:color="auto"/>
            <w:right w:val="none" w:sz="0" w:space="0" w:color="auto"/>
          </w:divBdr>
        </w:div>
        <w:div w:id="467476104">
          <w:marLeft w:val="0"/>
          <w:marRight w:val="0"/>
          <w:marTop w:val="0"/>
          <w:marBottom w:val="0"/>
          <w:divBdr>
            <w:top w:val="none" w:sz="0" w:space="0" w:color="auto"/>
            <w:left w:val="none" w:sz="0" w:space="0" w:color="auto"/>
            <w:bottom w:val="none" w:sz="0" w:space="0" w:color="auto"/>
            <w:right w:val="none" w:sz="0" w:space="0" w:color="auto"/>
          </w:divBdr>
        </w:div>
        <w:div w:id="601955013">
          <w:marLeft w:val="0"/>
          <w:marRight w:val="0"/>
          <w:marTop w:val="0"/>
          <w:marBottom w:val="0"/>
          <w:divBdr>
            <w:top w:val="none" w:sz="0" w:space="0" w:color="auto"/>
            <w:left w:val="none" w:sz="0" w:space="0" w:color="auto"/>
            <w:bottom w:val="none" w:sz="0" w:space="0" w:color="auto"/>
            <w:right w:val="none" w:sz="0" w:space="0" w:color="auto"/>
          </w:divBdr>
        </w:div>
        <w:div w:id="616831319">
          <w:marLeft w:val="0"/>
          <w:marRight w:val="0"/>
          <w:marTop w:val="0"/>
          <w:marBottom w:val="0"/>
          <w:divBdr>
            <w:top w:val="none" w:sz="0" w:space="0" w:color="auto"/>
            <w:left w:val="none" w:sz="0" w:space="0" w:color="auto"/>
            <w:bottom w:val="none" w:sz="0" w:space="0" w:color="auto"/>
            <w:right w:val="none" w:sz="0" w:space="0" w:color="auto"/>
          </w:divBdr>
        </w:div>
        <w:div w:id="833035931">
          <w:marLeft w:val="0"/>
          <w:marRight w:val="0"/>
          <w:marTop w:val="0"/>
          <w:marBottom w:val="0"/>
          <w:divBdr>
            <w:top w:val="none" w:sz="0" w:space="0" w:color="auto"/>
            <w:left w:val="none" w:sz="0" w:space="0" w:color="auto"/>
            <w:bottom w:val="none" w:sz="0" w:space="0" w:color="auto"/>
            <w:right w:val="none" w:sz="0" w:space="0" w:color="auto"/>
          </w:divBdr>
        </w:div>
        <w:div w:id="930315892">
          <w:marLeft w:val="0"/>
          <w:marRight w:val="0"/>
          <w:marTop w:val="0"/>
          <w:marBottom w:val="0"/>
          <w:divBdr>
            <w:top w:val="none" w:sz="0" w:space="0" w:color="auto"/>
            <w:left w:val="none" w:sz="0" w:space="0" w:color="auto"/>
            <w:bottom w:val="none" w:sz="0" w:space="0" w:color="auto"/>
            <w:right w:val="none" w:sz="0" w:space="0" w:color="auto"/>
          </w:divBdr>
        </w:div>
        <w:div w:id="1269240307">
          <w:marLeft w:val="0"/>
          <w:marRight w:val="0"/>
          <w:marTop w:val="0"/>
          <w:marBottom w:val="0"/>
          <w:divBdr>
            <w:top w:val="none" w:sz="0" w:space="0" w:color="auto"/>
            <w:left w:val="none" w:sz="0" w:space="0" w:color="auto"/>
            <w:bottom w:val="none" w:sz="0" w:space="0" w:color="auto"/>
            <w:right w:val="none" w:sz="0" w:space="0" w:color="auto"/>
          </w:divBdr>
        </w:div>
        <w:div w:id="1738746621">
          <w:marLeft w:val="0"/>
          <w:marRight w:val="0"/>
          <w:marTop w:val="0"/>
          <w:marBottom w:val="0"/>
          <w:divBdr>
            <w:top w:val="none" w:sz="0" w:space="0" w:color="auto"/>
            <w:left w:val="none" w:sz="0" w:space="0" w:color="auto"/>
            <w:bottom w:val="none" w:sz="0" w:space="0" w:color="auto"/>
            <w:right w:val="none" w:sz="0" w:space="0" w:color="auto"/>
          </w:divBdr>
        </w:div>
      </w:divsChild>
    </w:div>
    <w:div w:id="778067891">
      <w:bodyDiv w:val="1"/>
      <w:marLeft w:val="0"/>
      <w:marRight w:val="0"/>
      <w:marTop w:val="0"/>
      <w:marBottom w:val="0"/>
      <w:divBdr>
        <w:top w:val="none" w:sz="0" w:space="0" w:color="auto"/>
        <w:left w:val="none" w:sz="0" w:space="0" w:color="auto"/>
        <w:bottom w:val="none" w:sz="0" w:space="0" w:color="auto"/>
        <w:right w:val="none" w:sz="0" w:space="0" w:color="auto"/>
      </w:divBdr>
    </w:div>
    <w:div w:id="787553294">
      <w:bodyDiv w:val="1"/>
      <w:marLeft w:val="0"/>
      <w:marRight w:val="0"/>
      <w:marTop w:val="0"/>
      <w:marBottom w:val="0"/>
      <w:divBdr>
        <w:top w:val="none" w:sz="0" w:space="0" w:color="auto"/>
        <w:left w:val="none" w:sz="0" w:space="0" w:color="auto"/>
        <w:bottom w:val="none" w:sz="0" w:space="0" w:color="auto"/>
        <w:right w:val="none" w:sz="0" w:space="0" w:color="auto"/>
      </w:divBdr>
    </w:div>
    <w:div w:id="790561832">
      <w:bodyDiv w:val="1"/>
      <w:marLeft w:val="0"/>
      <w:marRight w:val="0"/>
      <w:marTop w:val="0"/>
      <w:marBottom w:val="0"/>
      <w:divBdr>
        <w:top w:val="none" w:sz="0" w:space="0" w:color="auto"/>
        <w:left w:val="none" w:sz="0" w:space="0" w:color="auto"/>
        <w:bottom w:val="none" w:sz="0" w:space="0" w:color="auto"/>
        <w:right w:val="none" w:sz="0" w:space="0" w:color="auto"/>
      </w:divBdr>
    </w:div>
    <w:div w:id="792481332">
      <w:bodyDiv w:val="1"/>
      <w:marLeft w:val="0"/>
      <w:marRight w:val="0"/>
      <w:marTop w:val="0"/>
      <w:marBottom w:val="0"/>
      <w:divBdr>
        <w:top w:val="none" w:sz="0" w:space="0" w:color="auto"/>
        <w:left w:val="none" w:sz="0" w:space="0" w:color="auto"/>
        <w:bottom w:val="none" w:sz="0" w:space="0" w:color="auto"/>
        <w:right w:val="none" w:sz="0" w:space="0" w:color="auto"/>
      </w:divBdr>
    </w:div>
    <w:div w:id="793214222">
      <w:bodyDiv w:val="1"/>
      <w:marLeft w:val="0"/>
      <w:marRight w:val="0"/>
      <w:marTop w:val="0"/>
      <w:marBottom w:val="0"/>
      <w:divBdr>
        <w:top w:val="none" w:sz="0" w:space="0" w:color="auto"/>
        <w:left w:val="none" w:sz="0" w:space="0" w:color="auto"/>
        <w:bottom w:val="none" w:sz="0" w:space="0" w:color="auto"/>
        <w:right w:val="none" w:sz="0" w:space="0" w:color="auto"/>
      </w:divBdr>
    </w:div>
    <w:div w:id="794762358">
      <w:bodyDiv w:val="1"/>
      <w:marLeft w:val="0"/>
      <w:marRight w:val="0"/>
      <w:marTop w:val="0"/>
      <w:marBottom w:val="0"/>
      <w:divBdr>
        <w:top w:val="none" w:sz="0" w:space="0" w:color="auto"/>
        <w:left w:val="none" w:sz="0" w:space="0" w:color="auto"/>
        <w:bottom w:val="none" w:sz="0" w:space="0" w:color="auto"/>
        <w:right w:val="none" w:sz="0" w:space="0" w:color="auto"/>
      </w:divBdr>
    </w:div>
    <w:div w:id="798574101">
      <w:bodyDiv w:val="1"/>
      <w:marLeft w:val="0"/>
      <w:marRight w:val="0"/>
      <w:marTop w:val="0"/>
      <w:marBottom w:val="0"/>
      <w:divBdr>
        <w:top w:val="none" w:sz="0" w:space="0" w:color="auto"/>
        <w:left w:val="none" w:sz="0" w:space="0" w:color="auto"/>
        <w:bottom w:val="none" w:sz="0" w:space="0" w:color="auto"/>
        <w:right w:val="none" w:sz="0" w:space="0" w:color="auto"/>
      </w:divBdr>
    </w:div>
    <w:div w:id="804615605">
      <w:bodyDiv w:val="1"/>
      <w:marLeft w:val="0"/>
      <w:marRight w:val="0"/>
      <w:marTop w:val="0"/>
      <w:marBottom w:val="0"/>
      <w:divBdr>
        <w:top w:val="none" w:sz="0" w:space="0" w:color="auto"/>
        <w:left w:val="none" w:sz="0" w:space="0" w:color="auto"/>
        <w:bottom w:val="none" w:sz="0" w:space="0" w:color="auto"/>
        <w:right w:val="none" w:sz="0" w:space="0" w:color="auto"/>
      </w:divBdr>
    </w:div>
    <w:div w:id="805241149">
      <w:bodyDiv w:val="1"/>
      <w:marLeft w:val="0"/>
      <w:marRight w:val="0"/>
      <w:marTop w:val="0"/>
      <w:marBottom w:val="0"/>
      <w:divBdr>
        <w:top w:val="none" w:sz="0" w:space="0" w:color="auto"/>
        <w:left w:val="none" w:sz="0" w:space="0" w:color="auto"/>
        <w:bottom w:val="none" w:sz="0" w:space="0" w:color="auto"/>
        <w:right w:val="none" w:sz="0" w:space="0" w:color="auto"/>
      </w:divBdr>
    </w:div>
    <w:div w:id="806970825">
      <w:bodyDiv w:val="1"/>
      <w:marLeft w:val="0"/>
      <w:marRight w:val="0"/>
      <w:marTop w:val="0"/>
      <w:marBottom w:val="0"/>
      <w:divBdr>
        <w:top w:val="none" w:sz="0" w:space="0" w:color="auto"/>
        <w:left w:val="none" w:sz="0" w:space="0" w:color="auto"/>
        <w:bottom w:val="none" w:sz="0" w:space="0" w:color="auto"/>
        <w:right w:val="none" w:sz="0" w:space="0" w:color="auto"/>
      </w:divBdr>
    </w:div>
    <w:div w:id="811872390">
      <w:bodyDiv w:val="1"/>
      <w:marLeft w:val="0"/>
      <w:marRight w:val="0"/>
      <w:marTop w:val="0"/>
      <w:marBottom w:val="0"/>
      <w:divBdr>
        <w:top w:val="none" w:sz="0" w:space="0" w:color="auto"/>
        <w:left w:val="none" w:sz="0" w:space="0" w:color="auto"/>
        <w:bottom w:val="none" w:sz="0" w:space="0" w:color="auto"/>
        <w:right w:val="none" w:sz="0" w:space="0" w:color="auto"/>
      </w:divBdr>
    </w:div>
    <w:div w:id="820971247">
      <w:bodyDiv w:val="1"/>
      <w:marLeft w:val="0"/>
      <w:marRight w:val="0"/>
      <w:marTop w:val="0"/>
      <w:marBottom w:val="0"/>
      <w:divBdr>
        <w:top w:val="none" w:sz="0" w:space="0" w:color="auto"/>
        <w:left w:val="none" w:sz="0" w:space="0" w:color="auto"/>
        <w:bottom w:val="none" w:sz="0" w:space="0" w:color="auto"/>
        <w:right w:val="none" w:sz="0" w:space="0" w:color="auto"/>
      </w:divBdr>
    </w:div>
    <w:div w:id="833953772">
      <w:bodyDiv w:val="1"/>
      <w:marLeft w:val="0"/>
      <w:marRight w:val="0"/>
      <w:marTop w:val="0"/>
      <w:marBottom w:val="0"/>
      <w:divBdr>
        <w:top w:val="none" w:sz="0" w:space="0" w:color="auto"/>
        <w:left w:val="none" w:sz="0" w:space="0" w:color="auto"/>
        <w:bottom w:val="none" w:sz="0" w:space="0" w:color="auto"/>
        <w:right w:val="none" w:sz="0" w:space="0" w:color="auto"/>
      </w:divBdr>
      <w:divsChild>
        <w:div w:id="121264919">
          <w:marLeft w:val="0"/>
          <w:marRight w:val="0"/>
          <w:marTop w:val="0"/>
          <w:marBottom w:val="0"/>
          <w:divBdr>
            <w:top w:val="none" w:sz="0" w:space="0" w:color="auto"/>
            <w:left w:val="none" w:sz="0" w:space="0" w:color="auto"/>
            <w:bottom w:val="none" w:sz="0" w:space="0" w:color="auto"/>
            <w:right w:val="none" w:sz="0" w:space="0" w:color="auto"/>
          </w:divBdr>
        </w:div>
        <w:div w:id="212087793">
          <w:marLeft w:val="0"/>
          <w:marRight w:val="0"/>
          <w:marTop w:val="0"/>
          <w:marBottom w:val="0"/>
          <w:divBdr>
            <w:top w:val="none" w:sz="0" w:space="0" w:color="auto"/>
            <w:left w:val="none" w:sz="0" w:space="0" w:color="auto"/>
            <w:bottom w:val="none" w:sz="0" w:space="0" w:color="auto"/>
            <w:right w:val="none" w:sz="0" w:space="0" w:color="auto"/>
          </w:divBdr>
        </w:div>
        <w:div w:id="289828030">
          <w:marLeft w:val="0"/>
          <w:marRight w:val="0"/>
          <w:marTop w:val="0"/>
          <w:marBottom w:val="0"/>
          <w:divBdr>
            <w:top w:val="none" w:sz="0" w:space="0" w:color="auto"/>
            <w:left w:val="none" w:sz="0" w:space="0" w:color="auto"/>
            <w:bottom w:val="none" w:sz="0" w:space="0" w:color="auto"/>
            <w:right w:val="none" w:sz="0" w:space="0" w:color="auto"/>
          </w:divBdr>
        </w:div>
        <w:div w:id="438065977">
          <w:marLeft w:val="0"/>
          <w:marRight w:val="0"/>
          <w:marTop w:val="0"/>
          <w:marBottom w:val="0"/>
          <w:divBdr>
            <w:top w:val="none" w:sz="0" w:space="0" w:color="auto"/>
            <w:left w:val="none" w:sz="0" w:space="0" w:color="auto"/>
            <w:bottom w:val="none" w:sz="0" w:space="0" w:color="auto"/>
            <w:right w:val="none" w:sz="0" w:space="0" w:color="auto"/>
          </w:divBdr>
        </w:div>
        <w:div w:id="675501009">
          <w:marLeft w:val="0"/>
          <w:marRight w:val="0"/>
          <w:marTop w:val="0"/>
          <w:marBottom w:val="0"/>
          <w:divBdr>
            <w:top w:val="none" w:sz="0" w:space="0" w:color="auto"/>
            <w:left w:val="none" w:sz="0" w:space="0" w:color="auto"/>
            <w:bottom w:val="none" w:sz="0" w:space="0" w:color="auto"/>
            <w:right w:val="none" w:sz="0" w:space="0" w:color="auto"/>
          </w:divBdr>
        </w:div>
        <w:div w:id="776409657">
          <w:marLeft w:val="0"/>
          <w:marRight w:val="0"/>
          <w:marTop w:val="0"/>
          <w:marBottom w:val="0"/>
          <w:divBdr>
            <w:top w:val="none" w:sz="0" w:space="0" w:color="auto"/>
            <w:left w:val="none" w:sz="0" w:space="0" w:color="auto"/>
            <w:bottom w:val="none" w:sz="0" w:space="0" w:color="auto"/>
            <w:right w:val="none" w:sz="0" w:space="0" w:color="auto"/>
          </w:divBdr>
        </w:div>
        <w:div w:id="877625070">
          <w:marLeft w:val="0"/>
          <w:marRight w:val="0"/>
          <w:marTop w:val="0"/>
          <w:marBottom w:val="0"/>
          <w:divBdr>
            <w:top w:val="none" w:sz="0" w:space="0" w:color="auto"/>
            <w:left w:val="none" w:sz="0" w:space="0" w:color="auto"/>
            <w:bottom w:val="none" w:sz="0" w:space="0" w:color="auto"/>
            <w:right w:val="none" w:sz="0" w:space="0" w:color="auto"/>
          </w:divBdr>
        </w:div>
        <w:div w:id="991787154">
          <w:marLeft w:val="0"/>
          <w:marRight w:val="0"/>
          <w:marTop w:val="0"/>
          <w:marBottom w:val="0"/>
          <w:divBdr>
            <w:top w:val="none" w:sz="0" w:space="0" w:color="auto"/>
            <w:left w:val="none" w:sz="0" w:space="0" w:color="auto"/>
            <w:bottom w:val="none" w:sz="0" w:space="0" w:color="auto"/>
            <w:right w:val="none" w:sz="0" w:space="0" w:color="auto"/>
          </w:divBdr>
        </w:div>
        <w:div w:id="1593659366">
          <w:marLeft w:val="0"/>
          <w:marRight w:val="0"/>
          <w:marTop w:val="0"/>
          <w:marBottom w:val="0"/>
          <w:divBdr>
            <w:top w:val="none" w:sz="0" w:space="0" w:color="auto"/>
            <w:left w:val="none" w:sz="0" w:space="0" w:color="auto"/>
            <w:bottom w:val="none" w:sz="0" w:space="0" w:color="auto"/>
            <w:right w:val="none" w:sz="0" w:space="0" w:color="auto"/>
          </w:divBdr>
        </w:div>
        <w:div w:id="1788426107">
          <w:marLeft w:val="0"/>
          <w:marRight w:val="0"/>
          <w:marTop w:val="0"/>
          <w:marBottom w:val="0"/>
          <w:divBdr>
            <w:top w:val="none" w:sz="0" w:space="0" w:color="auto"/>
            <w:left w:val="none" w:sz="0" w:space="0" w:color="auto"/>
            <w:bottom w:val="none" w:sz="0" w:space="0" w:color="auto"/>
            <w:right w:val="none" w:sz="0" w:space="0" w:color="auto"/>
          </w:divBdr>
        </w:div>
        <w:div w:id="2075614351">
          <w:marLeft w:val="0"/>
          <w:marRight w:val="0"/>
          <w:marTop w:val="0"/>
          <w:marBottom w:val="0"/>
          <w:divBdr>
            <w:top w:val="none" w:sz="0" w:space="0" w:color="auto"/>
            <w:left w:val="none" w:sz="0" w:space="0" w:color="auto"/>
            <w:bottom w:val="none" w:sz="0" w:space="0" w:color="auto"/>
            <w:right w:val="none" w:sz="0" w:space="0" w:color="auto"/>
          </w:divBdr>
        </w:div>
      </w:divsChild>
    </w:div>
    <w:div w:id="838497541">
      <w:bodyDiv w:val="1"/>
      <w:marLeft w:val="0"/>
      <w:marRight w:val="0"/>
      <w:marTop w:val="0"/>
      <w:marBottom w:val="0"/>
      <w:divBdr>
        <w:top w:val="none" w:sz="0" w:space="0" w:color="auto"/>
        <w:left w:val="none" w:sz="0" w:space="0" w:color="auto"/>
        <w:bottom w:val="none" w:sz="0" w:space="0" w:color="auto"/>
        <w:right w:val="none" w:sz="0" w:space="0" w:color="auto"/>
      </w:divBdr>
    </w:div>
    <w:div w:id="838736419">
      <w:bodyDiv w:val="1"/>
      <w:marLeft w:val="0"/>
      <w:marRight w:val="0"/>
      <w:marTop w:val="0"/>
      <w:marBottom w:val="0"/>
      <w:divBdr>
        <w:top w:val="none" w:sz="0" w:space="0" w:color="auto"/>
        <w:left w:val="none" w:sz="0" w:space="0" w:color="auto"/>
        <w:bottom w:val="none" w:sz="0" w:space="0" w:color="auto"/>
        <w:right w:val="none" w:sz="0" w:space="0" w:color="auto"/>
      </w:divBdr>
    </w:div>
    <w:div w:id="840588820">
      <w:bodyDiv w:val="1"/>
      <w:marLeft w:val="0"/>
      <w:marRight w:val="0"/>
      <w:marTop w:val="0"/>
      <w:marBottom w:val="0"/>
      <w:divBdr>
        <w:top w:val="none" w:sz="0" w:space="0" w:color="auto"/>
        <w:left w:val="none" w:sz="0" w:space="0" w:color="auto"/>
        <w:bottom w:val="none" w:sz="0" w:space="0" w:color="auto"/>
        <w:right w:val="none" w:sz="0" w:space="0" w:color="auto"/>
      </w:divBdr>
    </w:div>
    <w:div w:id="845561829">
      <w:bodyDiv w:val="1"/>
      <w:marLeft w:val="0"/>
      <w:marRight w:val="0"/>
      <w:marTop w:val="0"/>
      <w:marBottom w:val="0"/>
      <w:divBdr>
        <w:top w:val="none" w:sz="0" w:space="0" w:color="auto"/>
        <w:left w:val="none" w:sz="0" w:space="0" w:color="auto"/>
        <w:bottom w:val="none" w:sz="0" w:space="0" w:color="auto"/>
        <w:right w:val="none" w:sz="0" w:space="0" w:color="auto"/>
      </w:divBdr>
    </w:div>
    <w:div w:id="849563292">
      <w:bodyDiv w:val="1"/>
      <w:marLeft w:val="0"/>
      <w:marRight w:val="0"/>
      <w:marTop w:val="0"/>
      <w:marBottom w:val="0"/>
      <w:divBdr>
        <w:top w:val="none" w:sz="0" w:space="0" w:color="auto"/>
        <w:left w:val="none" w:sz="0" w:space="0" w:color="auto"/>
        <w:bottom w:val="none" w:sz="0" w:space="0" w:color="auto"/>
        <w:right w:val="none" w:sz="0" w:space="0" w:color="auto"/>
      </w:divBdr>
    </w:div>
    <w:div w:id="850681291">
      <w:bodyDiv w:val="1"/>
      <w:marLeft w:val="0"/>
      <w:marRight w:val="0"/>
      <w:marTop w:val="0"/>
      <w:marBottom w:val="0"/>
      <w:divBdr>
        <w:top w:val="none" w:sz="0" w:space="0" w:color="auto"/>
        <w:left w:val="none" w:sz="0" w:space="0" w:color="auto"/>
        <w:bottom w:val="none" w:sz="0" w:space="0" w:color="auto"/>
        <w:right w:val="none" w:sz="0" w:space="0" w:color="auto"/>
      </w:divBdr>
    </w:div>
    <w:div w:id="861671481">
      <w:bodyDiv w:val="1"/>
      <w:marLeft w:val="0"/>
      <w:marRight w:val="0"/>
      <w:marTop w:val="0"/>
      <w:marBottom w:val="0"/>
      <w:divBdr>
        <w:top w:val="none" w:sz="0" w:space="0" w:color="auto"/>
        <w:left w:val="none" w:sz="0" w:space="0" w:color="auto"/>
        <w:bottom w:val="none" w:sz="0" w:space="0" w:color="auto"/>
        <w:right w:val="none" w:sz="0" w:space="0" w:color="auto"/>
      </w:divBdr>
    </w:div>
    <w:div w:id="862481436">
      <w:bodyDiv w:val="1"/>
      <w:marLeft w:val="0"/>
      <w:marRight w:val="0"/>
      <w:marTop w:val="0"/>
      <w:marBottom w:val="0"/>
      <w:divBdr>
        <w:top w:val="none" w:sz="0" w:space="0" w:color="auto"/>
        <w:left w:val="none" w:sz="0" w:space="0" w:color="auto"/>
        <w:bottom w:val="none" w:sz="0" w:space="0" w:color="auto"/>
        <w:right w:val="none" w:sz="0" w:space="0" w:color="auto"/>
      </w:divBdr>
    </w:div>
    <w:div w:id="869147040">
      <w:bodyDiv w:val="1"/>
      <w:marLeft w:val="0"/>
      <w:marRight w:val="0"/>
      <w:marTop w:val="0"/>
      <w:marBottom w:val="0"/>
      <w:divBdr>
        <w:top w:val="none" w:sz="0" w:space="0" w:color="auto"/>
        <w:left w:val="none" w:sz="0" w:space="0" w:color="auto"/>
        <w:bottom w:val="none" w:sz="0" w:space="0" w:color="auto"/>
        <w:right w:val="none" w:sz="0" w:space="0" w:color="auto"/>
      </w:divBdr>
    </w:div>
    <w:div w:id="871645911">
      <w:bodyDiv w:val="1"/>
      <w:marLeft w:val="0"/>
      <w:marRight w:val="0"/>
      <w:marTop w:val="0"/>
      <w:marBottom w:val="0"/>
      <w:divBdr>
        <w:top w:val="none" w:sz="0" w:space="0" w:color="auto"/>
        <w:left w:val="none" w:sz="0" w:space="0" w:color="auto"/>
        <w:bottom w:val="none" w:sz="0" w:space="0" w:color="auto"/>
        <w:right w:val="none" w:sz="0" w:space="0" w:color="auto"/>
      </w:divBdr>
    </w:div>
    <w:div w:id="877819859">
      <w:bodyDiv w:val="1"/>
      <w:marLeft w:val="0"/>
      <w:marRight w:val="0"/>
      <w:marTop w:val="0"/>
      <w:marBottom w:val="0"/>
      <w:divBdr>
        <w:top w:val="none" w:sz="0" w:space="0" w:color="auto"/>
        <w:left w:val="none" w:sz="0" w:space="0" w:color="auto"/>
        <w:bottom w:val="none" w:sz="0" w:space="0" w:color="auto"/>
        <w:right w:val="none" w:sz="0" w:space="0" w:color="auto"/>
      </w:divBdr>
    </w:div>
    <w:div w:id="883374316">
      <w:bodyDiv w:val="1"/>
      <w:marLeft w:val="0"/>
      <w:marRight w:val="0"/>
      <w:marTop w:val="0"/>
      <w:marBottom w:val="0"/>
      <w:divBdr>
        <w:top w:val="none" w:sz="0" w:space="0" w:color="auto"/>
        <w:left w:val="none" w:sz="0" w:space="0" w:color="auto"/>
        <w:bottom w:val="none" w:sz="0" w:space="0" w:color="auto"/>
        <w:right w:val="none" w:sz="0" w:space="0" w:color="auto"/>
      </w:divBdr>
    </w:div>
    <w:div w:id="883981964">
      <w:bodyDiv w:val="1"/>
      <w:marLeft w:val="0"/>
      <w:marRight w:val="0"/>
      <w:marTop w:val="0"/>
      <w:marBottom w:val="0"/>
      <w:divBdr>
        <w:top w:val="none" w:sz="0" w:space="0" w:color="auto"/>
        <w:left w:val="none" w:sz="0" w:space="0" w:color="auto"/>
        <w:bottom w:val="none" w:sz="0" w:space="0" w:color="auto"/>
        <w:right w:val="none" w:sz="0" w:space="0" w:color="auto"/>
      </w:divBdr>
    </w:div>
    <w:div w:id="889459613">
      <w:bodyDiv w:val="1"/>
      <w:marLeft w:val="0"/>
      <w:marRight w:val="0"/>
      <w:marTop w:val="0"/>
      <w:marBottom w:val="0"/>
      <w:divBdr>
        <w:top w:val="none" w:sz="0" w:space="0" w:color="auto"/>
        <w:left w:val="none" w:sz="0" w:space="0" w:color="auto"/>
        <w:bottom w:val="none" w:sz="0" w:space="0" w:color="auto"/>
        <w:right w:val="none" w:sz="0" w:space="0" w:color="auto"/>
      </w:divBdr>
    </w:div>
    <w:div w:id="890921530">
      <w:bodyDiv w:val="1"/>
      <w:marLeft w:val="0"/>
      <w:marRight w:val="0"/>
      <w:marTop w:val="0"/>
      <w:marBottom w:val="0"/>
      <w:divBdr>
        <w:top w:val="none" w:sz="0" w:space="0" w:color="auto"/>
        <w:left w:val="none" w:sz="0" w:space="0" w:color="auto"/>
        <w:bottom w:val="none" w:sz="0" w:space="0" w:color="auto"/>
        <w:right w:val="none" w:sz="0" w:space="0" w:color="auto"/>
      </w:divBdr>
    </w:div>
    <w:div w:id="902179774">
      <w:bodyDiv w:val="1"/>
      <w:marLeft w:val="0"/>
      <w:marRight w:val="0"/>
      <w:marTop w:val="0"/>
      <w:marBottom w:val="0"/>
      <w:divBdr>
        <w:top w:val="none" w:sz="0" w:space="0" w:color="auto"/>
        <w:left w:val="none" w:sz="0" w:space="0" w:color="auto"/>
        <w:bottom w:val="none" w:sz="0" w:space="0" w:color="auto"/>
        <w:right w:val="none" w:sz="0" w:space="0" w:color="auto"/>
      </w:divBdr>
      <w:divsChild>
        <w:div w:id="510725519">
          <w:marLeft w:val="0"/>
          <w:marRight w:val="0"/>
          <w:marTop w:val="0"/>
          <w:marBottom w:val="0"/>
          <w:divBdr>
            <w:top w:val="none" w:sz="0" w:space="0" w:color="auto"/>
            <w:left w:val="none" w:sz="0" w:space="0" w:color="auto"/>
            <w:bottom w:val="none" w:sz="0" w:space="0" w:color="auto"/>
            <w:right w:val="none" w:sz="0" w:space="0" w:color="auto"/>
          </w:divBdr>
          <w:divsChild>
            <w:div w:id="49611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43265">
      <w:bodyDiv w:val="1"/>
      <w:marLeft w:val="0"/>
      <w:marRight w:val="0"/>
      <w:marTop w:val="0"/>
      <w:marBottom w:val="0"/>
      <w:divBdr>
        <w:top w:val="none" w:sz="0" w:space="0" w:color="auto"/>
        <w:left w:val="none" w:sz="0" w:space="0" w:color="auto"/>
        <w:bottom w:val="none" w:sz="0" w:space="0" w:color="auto"/>
        <w:right w:val="none" w:sz="0" w:space="0" w:color="auto"/>
      </w:divBdr>
    </w:div>
    <w:div w:id="908734454">
      <w:bodyDiv w:val="1"/>
      <w:marLeft w:val="0"/>
      <w:marRight w:val="0"/>
      <w:marTop w:val="0"/>
      <w:marBottom w:val="0"/>
      <w:divBdr>
        <w:top w:val="none" w:sz="0" w:space="0" w:color="auto"/>
        <w:left w:val="none" w:sz="0" w:space="0" w:color="auto"/>
        <w:bottom w:val="none" w:sz="0" w:space="0" w:color="auto"/>
        <w:right w:val="none" w:sz="0" w:space="0" w:color="auto"/>
      </w:divBdr>
    </w:div>
    <w:div w:id="920143719">
      <w:bodyDiv w:val="1"/>
      <w:marLeft w:val="0"/>
      <w:marRight w:val="0"/>
      <w:marTop w:val="0"/>
      <w:marBottom w:val="0"/>
      <w:divBdr>
        <w:top w:val="none" w:sz="0" w:space="0" w:color="auto"/>
        <w:left w:val="none" w:sz="0" w:space="0" w:color="auto"/>
        <w:bottom w:val="none" w:sz="0" w:space="0" w:color="auto"/>
        <w:right w:val="none" w:sz="0" w:space="0" w:color="auto"/>
      </w:divBdr>
    </w:div>
    <w:div w:id="923803705">
      <w:bodyDiv w:val="1"/>
      <w:marLeft w:val="0"/>
      <w:marRight w:val="0"/>
      <w:marTop w:val="0"/>
      <w:marBottom w:val="0"/>
      <w:divBdr>
        <w:top w:val="none" w:sz="0" w:space="0" w:color="auto"/>
        <w:left w:val="none" w:sz="0" w:space="0" w:color="auto"/>
        <w:bottom w:val="none" w:sz="0" w:space="0" w:color="auto"/>
        <w:right w:val="none" w:sz="0" w:space="0" w:color="auto"/>
      </w:divBdr>
    </w:div>
    <w:div w:id="927498198">
      <w:bodyDiv w:val="1"/>
      <w:marLeft w:val="0"/>
      <w:marRight w:val="0"/>
      <w:marTop w:val="0"/>
      <w:marBottom w:val="0"/>
      <w:divBdr>
        <w:top w:val="none" w:sz="0" w:space="0" w:color="auto"/>
        <w:left w:val="none" w:sz="0" w:space="0" w:color="auto"/>
        <w:bottom w:val="none" w:sz="0" w:space="0" w:color="auto"/>
        <w:right w:val="none" w:sz="0" w:space="0" w:color="auto"/>
      </w:divBdr>
    </w:div>
    <w:div w:id="931209014">
      <w:bodyDiv w:val="1"/>
      <w:marLeft w:val="0"/>
      <w:marRight w:val="0"/>
      <w:marTop w:val="0"/>
      <w:marBottom w:val="0"/>
      <w:divBdr>
        <w:top w:val="none" w:sz="0" w:space="0" w:color="auto"/>
        <w:left w:val="none" w:sz="0" w:space="0" w:color="auto"/>
        <w:bottom w:val="none" w:sz="0" w:space="0" w:color="auto"/>
        <w:right w:val="none" w:sz="0" w:space="0" w:color="auto"/>
      </w:divBdr>
    </w:div>
    <w:div w:id="933629166">
      <w:bodyDiv w:val="1"/>
      <w:marLeft w:val="0"/>
      <w:marRight w:val="0"/>
      <w:marTop w:val="0"/>
      <w:marBottom w:val="0"/>
      <w:divBdr>
        <w:top w:val="none" w:sz="0" w:space="0" w:color="auto"/>
        <w:left w:val="none" w:sz="0" w:space="0" w:color="auto"/>
        <w:bottom w:val="none" w:sz="0" w:space="0" w:color="auto"/>
        <w:right w:val="none" w:sz="0" w:space="0" w:color="auto"/>
      </w:divBdr>
    </w:div>
    <w:div w:id="933825649">
      <w:bodyDiv w:val="1"/>
      <w:marLeft w:val="0"/>
      <w:marRight w:val="0"/>
      <w:marTop w:val="0"/>
      <w:marBottom w:val="0"/>
      <w:divBdr>
        <w:top w:val="none" w:sz="0" w:space="0" w:color="auto"/>
        <w:left w:val="none" w:sz="0" w:space="0" w:color="auto"/>
        <w:bottom w:val="none" w:sz="0" w:space="0" w:color="auto"/>
        <w:right w:val="none" w:sz="0" w:space="0" w:color="auto"/>
      </w:divBdr>
    </w:div>
    <w:div w:id="937059481">
      <w:bodyDiv w:val="1"/>
      <w:marLeft w:val="0"/>
      <w:marRight w:val="0"/>
      <w:marTop w:val="0"/>
      <w:marBottom w:val="0"/>
      <w:divBdr>
        <w:top w:val="none" w:sz="0" w:space="0" w:color="auto"/>
        <w:left w:val="none" w:sz="0" w:space="0" w:color="auto"/>
        <w:bottom w:val="none" w:sz="0" w:space="0" w:color="auto"/>
        <w:right w:val="none" w:sz="0" w:space="0" w:color="auto"/>
      </w:divBdr>
    </w:div>
    <w:div w:id="939533778">
      <w:bodyDiv w:val="1"/>
      <w:marLeft w:val="0"/>
      <w:marRight w:val="0"/>
      <w:marTop w:val="0"/>
      <w:marBottom w:val="0"/>
      <w:divBdr>
        <w:top w:val="none" w:sz="0" w:space="0" w:color="auto"/>
        <w:left w:val="none" w:sz="0" w:space="0" w:color="auto"/>
        <w:bottom w:val="none" w:sz="0" w:space="0" w:color="auto"/>
        <w:right w:val="none" w:sz="0" w:space="0" w:color="auto"/>
      </w:divBdr>
    </w:div>
    <w:div w:id="951715133">
      <w:bodyDiv w:val="1"/>
      <w:marLeft w:val="0"/>
      <w:marRight w:val="0"/>
      <w:marTop w:val="0"/>
      <w:marBottom w:val="0"/>
      <w:divBdr>
        <w:top w:val="none" w:sz="0" w:space="0" w:color="auto"/>
        <w:left w:val="none" w:sz="0" w:space="0" w:color="auto"/>
        <w:bottom w:val="none" w:sz="0" w:space="0" w:color="auto"/>
        <w:right w:val="none" w:sz="0" w:space="0" w:color="auto"/>
      </w:divBdr>
    </w:div>
    <w:div w:id="953829827">
      <w:bodyDiv w:val="1"/>
      <w:marLeft w:val="0"/>
      <w:marRight w:val="0"/>
      <w:marTop w:val="0"/>
      <w:marBottom w:val="0"/>
      <w:divBdr>
        <w:top w:val="none" w:sz="0" w:space="0" w:color="auto"/>
        <w:left w:val="none" w:sz="0" w:space="0" w:color="auto"/>
        <w:bottom w:val="none" w:sz="0" w:space="0" w:color="auto"/>
        <w:right w:val="none" w:sz="0" w:space="0" w:color="auto"/>
      </w:divBdr>
    </w:div>
    <w:div w:id="954216673">
      <w:bodyDiv w:val="1"/>
      <w:marLeft w:val="0"/>
      <w:marRight w:val="0"/>
      <w:marTop w:val="0"/>
      <w:marBottom w:val="0"/>
      <w:divBdr>
        <w:top w:val="none" w:sz="0" w:space="0" w:color="auto"/>
        <w:left w:val="none" w:sz="0" w:space="0" w:color="auto"/>
        <w:bottom w:val="none" w:sz="0" w:space="0" w:color="auto"/>
        <w:right w:val="none" w:sz="0" w:space="0" w:color="auto"/>
      </w:divBdr>
    </w:div>
    <w:div w:id="960772034">
      <w:bodyDiv w:val="1"/>
      <w:marLeft w:val="0"/>
      <w:marRight w:val="0"/>
      <w:marTop w:val="0"/>
      <w:marBottom w:val="0"/>
      <w:divBdr>
        <w:top w:val="none" w:sz="0" w:space="0" w:color="auto"/>
        <w:left w:val="none" w:sz="0" w:space="0" w:color="auto"/>
        <w:bottom w:val="none" w:sz="0" w:space="0" w:color="auto"/>
        <w:right w:val="none" w:sz="0" w:space="0" w:color="auto"/>
      </w:divBdr>
    </w:div>
    <w:div w:id="964122412">
      <w:bodyDiv w:val="1"/>
      <w:marLeft w:val="0"/>
      <w:marRight w:val="0"/>
      <w:marTop w:val="0"/>
      <w:marBottom w:val="0"/>
      <w:divBdr>
        <w:top w:val="none" w:sz="0" w:space="0" w:color="auto"/>
        <w:left w:val="none" w:sz="0" w:space="0" w:color="auto"/>
        <w:bottom w:val="none" w:sz="0" w:space="0" w:color="auto"/>
        <w:right w:val="none" w:sz="0" w:space="0" w:color="auto"/>
      </w:divBdr>
    </w:div>
    <w:div w:id="964700761">
      <w:bodyDiv w:val="1"/>
      <w:marLeft w:val="0"/>
      <w:marRight w:val="0"/>
      <w:marTop w:val="0"/>
      <w:marBottom w:val="0"/>
      <w:divBdr>
        <w:top w:val="none" w:sz="0" w:space="0" w:color="auto"/>
        <w:left w:val="none" w:sz="0" w:space="0" w:color="auto"/>
        <w:bottom w:val="none" w:sz="0" w:space="0" w:color="auto"/>
        <w:right w:val="none" w:sz="0" w:space="0" w:color="auto"/>
      </w:divBdr>
    </w:div>
    <w:div w:id="965236237">
      <w:bodyDiv w:val="1"/>
      <w:marLeft w:val="0"/>
      <w:marRight w:val="0"/>
      <w:marTop w:val="0"/>
      <w:marBottom w:val="0"/>
      <w:divBdr>
        <w:top w:val="none" w:sz="0" w:space="0" w:color="auto"/>
        <w:left w:val="none" w:sz="0" w:space="0" w:color="auto"/>
        <w:bottom w:val="none" w:sz="0" w:space="0" w:color="auto"/>
        <w:right w:val="none" w:sz="0" w:space="0" w:color="auto"/>
      </w:divBdr>
    </w:div>
    <w:div w:id="971637034">
      <w:bodyDiv w:val="1"/>
      <w:marLeft w:val="0"/>
      <w:marRight w:val="0"/>
      <w:marTop w:val="0"/>
      <w:marBottom w:val="0"/>
      <w:divBdr>
        <w:top w:val="none" w:sz="0" w:space="0" w:color="auto"/>
        <w:left w:val="none" w:sz="0" w:space="0" w:color="auto"/>
        <w:bottom w:val="none" w:sz="0" w:space="0" w:color="auto"/>
        <w:right w:val="none" w:sz="0" w:space="0" w:color="auto"/>
      </w:divBdr>
    </w:div>
    <w:div w:id="982345071">
      <w:bodyDiv w:val="1"/>
      <w:marLeft w:val="0"/>
      <w:marRight w:val="0"/>
      <w:marTop w:val="0"/>
      <w:marBottom w:val="0"/>
      <w:divBdr>
        <w:top w:val="none" w:sz="0" w:space="0" w:color="auto"/>
        <w:left w:val="none" w:sz="0" w:space="0" w:color="auto"/>
        <w:bottom w:val="none" w:sz="0" w:space="0" w:color="auto"/>
        <w:right w:val="none" w:sz="0" w:space="0" w:color="auto"/>
      </w:divBdr>
    </w:div>
    <w:div w:id="984503077">
      <w:bodyDiv w:val="1"/>
      <w:marLeft w:val="0"/>
      <w:marRight w:val="0"/>
      <w:marTop w:val="0"/>
      <w:marBottom w:val="0"/>
      <w:divBdr>
        <w:top w:val="none" w:sz="0" w:space="0" w:color="auto"/>
        <w:left w:val="none" w:sz="0" w:space="0" w:color="auto"/>
        <w:bottom w:val="none" w:sz="0" w:space="0" w:color="auto"/>
        <w:right w:val="none" w:sz="0" w:space="0" w:color="auto"/>
      </w:divBdr>
    </w:div>
    <w:div w:id="995646102">
      <w:bodyDiv w:val="1"/>
      <w:marLeft w:val="0"/>
      <w:marRight w:val="0"/>
      <w:marTop w:val="0"/>
      <w:marBottom w:val="0"/>
      <w:divBdr>
        <w:top w:val="none" w:sz="0" w:space="0" w:color="auto"/>
        <w:left w:val="none" w:sz="0" w:space="0" w:color="auto"/>
        <w:bottom w:val="none" w:sz="0" w:space="0" w:color="auto"/>
        <w:right w:val="none" w:sz="0" w:space="0" w:color="auto"/>
      </w:divBdr>
    </w:div>
    <w:div w:id="1005785457">
      <w:bodyDiv w:val="1"/>
      <w:marLeft w:val="0"/>
      <w:marRight w:val="0"/>
      <w:marTop w:val="0"/>
      <w:marBottom w:val="0"/>
      <w:divBdr>
        <w:top w:val="none" w:sz="0" w:space="0" w:color="auto"/>
        <w:left w:val="none" w:sz="0" w:space="0" w:color="auto"/>
        <w:bottom w:val="none" w:sz="0" w:space="0" w:color="auto"/>
        <w:right w:val="none" w:sz="0" w:space="0" w:color="auto"/>
      </w:divBdr>
    </w:div>
    <w:div w:id="1006519344">
      <w:bodyDiv w:val="1"/>
      <w:marLeft w:val="0"/>
      <w:marRight w:val="0"/>
      <w:marTop w:val="0"/>
      <w:marBottom w:val="0"/>
      <w:divBdr>
        <w:top w:val="none" w:sz="0" w:space="0" w:color="auto"/>
        <w:left w:val="none" w:sz="0" w:space="0" w:color="auto"/>
        <w:bottom w:val="none" w:sz="0" w:space="0" w:color="auto"/>
        <w:right w:val="none" w:sz="0" w:space="0" w:color="auto"/>
      </w:divBdr>
    </w:div>
    <w:div w:id="1008169923">
      <w:bodyDiv w:val="1"/>
      <w:marLeft w:val="0"/>
      <w:marRight w:val="0"/>
      <w:marTop w:val="0"/>
      <w:marBottom w:val="0"/>
      <w:divBdr>
        <w:top w:val="none" w:sz="0" w:space="0" w:color="auto"/>
        <w:left w:val="none" w:sz="0" w:space="0" w:color="auto"/>
        <w:bottom w:val="none" w:sz="0" w:space="0" w:color="auto"/>
        <w:right w:val="none" w:sz="0" w:space="0" w:color="auto"/>
      </w:divBdr>
    </w:div>
    <w:div w:id="1025595042">
      <w:bodyDiv w:val="1"/>
      <w:marLeft w:val="0"/>
      <w:marRight w:val="0"/>
      <w:marTop w:val="0"/>
      <w:marBottom w:val="0"/>
      <w:divBdr>
        <w:top w:val="none" w:sz="0" w:space="0" w:color="auto"/>
        <w:left w:val="none" w:sz="0" w:space="0" w:color="auto"/>
        <w:bottom w:val="none" w:sz="0" w:space="0" w:color="auto"/>
        <w:right w:val="none" w:sz="0" w:space="0" w:color="auto"/>
      </w:divBdr>
    </w:div>
    <w:div w:id="1032457114">
      <w:bodyDiv w:val="1"/>
      <w:marLeft w:val="0"/>
      <w:marRight w:val="0"/>
      <w:marTop w:val="0"/>
      <w:marBottom w:val="0"/>
      <w:divBdr>
        <w:top w:val="none" w:sz="0" w:space="0" w:color="auto"/>
        <w:left w:val="none" w:sz="0" w:space="0" w:color="auto"/>
        <w:bottom w:val="none" w:sz="0" w:space="0" w:color="auto"/>
        <w:right w:val="none" w:sz="0" w:space="0" w:color="auto"/>
      </w:divBdr>
    </w:div>
    <w:div w:id="1036152145">
      <w:bodyDiv w:val="1"/>
      <w:marLeft w:val="0"/>
      <w:marRight w:val="0"/>
      <w:marTop w:val="0"/>
      <w:marBottom w:val="0"/>
      <w:divBdr>
        <w:top w:val="none" w:sz="0" w:space="0" w:color="auto"/>
        <w:left w:val="none" w:sz="0" w:space="0" w:color="auto"/>
        <w:bottom w:val="none" w:sz="0" w:space="0" w:color="auto"/>
        <w:right w:val="none" w:sz="0" w:space="0" w:color="auto"/>
      </w:divBdr>
    </w:div>
    <w:div w:id="1051728978">
      <w:bodyDiv w:val="1"/>
      <w:marLeft w:val="0"/>
      <w:marRight w:val="0"/>
      <w:marTop w:val="0"/>
      <w:marBottom w:val="0"/>
      <w:divBdr>
        <w:top w:val="none" w:sz="0" w:space="0" w:color="auto"/>
        <w:left w:val="none" w:sz="0" w:space="0" w:color="auto"/>
        <w:bottom w:val="none" w:sz="0" w:space="0" w:color="auto"/>
        <w:right w:val="none" w:sz="0" w:space="0" w:color="auto"/>
      </w:divBdr>
    </w:div>
    <w:div w:id="1060327966">
      <w:bodyDiv w:val="1"/>
      <w:marLeft w:val="0"/>
      <w:marRight w:val="0"/>
      <w:marTop w:val="0"/>
      <w:marBottom w:val="0"/>
      <w:divBdr>
        <w:top w:val="none" w:sz="0" w:space="0" w:color="auto"/>
        <w:left w:val="none" w:sz="0" w:space="0" w:color="auto"/>
        <w:bottom w:val="none" w:sz="0" w:space="0" w:color="auto"/>
        <w:right w:val="none" w:sz="0" w:space="0" w:color="auto"/>
      </w:divBdr>
    </w:div>
    <w:div w:id="1066608614">
      <w:bodyDiv w:val="1"/>
      <w:marLeft w:val="0"/>
      <w:marRight w:val="0"/>
      <w:marTop w:val="0"/>
      <w:marBottom w:val="0"/>
      <w:divBdr>
        <w:top w:val="none" w:sz="0" w:space="0" w:color="auto"/>
        <w:left w:val="none" w:sz="0" w:space="0" w:color="auto"/>
        <w:bottom w:val="none" w:sz="0" w:space="0" w:color="auto"/>
        <w:right w:val="none" w:sz="0" w:space="0" w:color="auto"/>
      </w:divBdr>
    </w:div>
    <w:div w:id="1068697167">
      <w:bodyDiv w:val="1"/>
      <w:marLeft w:val="0"/>
      <w:marRight w:val="0"/>
      <w:marTop w:val="0"/>
      <w:marBottom w:val="0"/>
      <w:divBdr>
        <w:top w:val="none" w:sz="0" w:space="0" w:color="auto"/>
        <w:left w:val="none" w:sz="0" w:space="0" w:color="auto"/>
        <w:bottom w:val="none" w:sz="0" w:space="0" w:color="auto"/>
        <w:right w:val="none" w:sz="0" w:space="0" w:color="auto"/>
      </w:divBdr>
    </w:div>
    <w:div w:id="1069839952">
      <w:bodyDiv w:val="1"/>
      <w:marLeft w:val="0"/>
      <w:marRight w:val="0"/>
      <w:marTop w:val="0"/>
      <w:marBottom w:val="0"/>
      <w:divBdr>
        <w:top w:val="none" w:sz="0" w:space="0" w:color="auto"/>
        <w:left w:val="none" w:sz="0" w:space="0" w:color="auto"/>
        <w:bottom w:val="none" w:sz="0" w:space="0" w:color="auto"/>
        <w:right w:val="none" w:sz="0" w:space="0" w:color="auto"/>
      </w:divBdr>
    </w:div>
    <w:div w:id="1070350105">
      <w:bodyDiv w:val="1"/>
      <w:marLeft w:val="0"/>
      <w:marRight w:val="0"/>
      <w:marTop w:val="0"/>
      <w:marBottom w:val="0"/>
      <w:divBdr>
        <w:top w:val="none" w:sz="0" w:space="0" w:color="auto"/>
        <w:left w:val="none" w:sz="0" w:space="0" w:color="auto"/>
        <w:bottom w:val="none" w:sz="0" w:space="0" w:color="auto"/>
        <w:right w:val="none" w:sz="0" w:space="0" w:color="auto"/>
      </w:divBdr>
    </w:div>
    <w:div w:id="1085372111">
      <w:bodyDiv w:val="1"/>
      <w:marLeft w:val="0"/>
      <w:marRight w:val="0"/>
      <w:marTop w:val="0"/>
      <w:marBottom w:val="0"/>
      <w:divBdr>
        <w:top w:val="none" w:sz="0" w:space="0" w:color="auto"/>
        <w:left w:val="none" w:sz="0" w:space="0" w:color="auto"/>
        <w:bottom w:val="none" w:sz="0" w:space="0" w:color="auto"/>
        <w:right w:val="none" w:sz="0" w:space="0" w:color="auto"/>
      </w:divBdr>
    </w:div>
    <w:div w:id="1085951590">
      <w:bodyDiv w:val="1"/>
      <w:marLeft w:val="0"/>
      <w:marRight w:val="0"/>
      <w:marTop w:val="0"/>
      <w:marBottom w:val="0"/>
      <w:divBdr>
        <w:top w:val="none" w:sz="0" w:space="0" w:color="auto"/>
        <w:left w:val="none" w:sz="0" w:space="0" w:color="auto"/>
        <w:bottom w:val="none" w:sz="0" w:space="0" w:color="auto"/>
        <w:right w:val="none" w:sz="0" w:space="0" w:color="auto"/>
      </w:divBdr>
    </w:div>
    <w:div w:id="1088114107">
      <w:bodyDiv w:val="1"/>
      <w:marLeft w:val="0"/>
      <w:marRight w:val="0"/>
      <w:marTop w:val="0"/>
      <w:marBottom w:val="0"/>
      <w:divBdr>
        <w:top w:val="none" w:sz="0" w:space="0" w:color="auto"/>
        <w:left w:val="none" w:sz="0" w:space="0" w:color="auto"/>
        <w:bottom w:val="none" w:sz="0" w:space="0" w:color="auto"/>
        <w:right w:val="none" w:sz="0" w:space="0" w:color="auto"/>
      </w:divBdr>
    </w:div>
    <w:div w:id="1100181912">
      <w:bodyDiv w:val="1"/>
      <w:marLeft w:val="0"/>
      <w:marRight w:val="0"/>
      <w:marTop w:val="0"/>
      <w:marBottom w:val="0"/>
      <w:divBdr>
        <w:top w:val="none" w:sz="0" w:space="0" w:color="auto"/>
        <w:left w:val="none" w:sz="0" w:space="0" w:color="auto"/>
        <w:bottom w:val="none" w:sz="0" w:space="0" w:color="auto"/>
        <w:right w:val="none" w:sz="0" w:space="0" w:color="auto"/>
      </w:divBdr>
    </w:div>
    <w:div w:id="1102846212">
      <w:bodyDiv w:val="1"/>
      <w:marLeft w:val="0"/>
      <w:marRight w:val="0"/>
      <w:marTop w:val="0"/>
      <w:marBottom w:val="0"/>
      <w:divBdr>
        <w:top w:val="none" w:sz="0" w:space="0" w:color="auto"/>
        <w:left w:val="none" w:sz="0" w:space="0" w:color="auto"/>
        <w:bottom w:val="none" w:sz="0" w:space="0" w:color="auto"/>
        <w:right w:val="none" w:sz="0" w:space="0" w:color="auto"/>
      </w:divBdr>
    </w:div>
    <w:div w:id="1104152026">
      <w:bodyDiv w:val="1"/>
      <w:marLeft w:val="0"/>
      <w:marRight w:val="0"/>
      <w:marTop w:val="0"/>
      <w:marBottom w:val="0"/>
      <w:divBdr>
        <w:top w:val="none" w:sz="0" w:space="0" w:color="auto"/>
        <w:left w:val="none" w:sz="0" w:space="0" w:color="auto"/>
        <w:bottom w:val="none" w:sz="0" w:space="0" w:color="auto"/>
        <w:right w:val="none" w:sz="0" w:space="0" w:color="auto"/>
      </w:divBdr>
    </w:div>
    <w:div w:id="1104495636">
      <w:bodyDiv w:val="1"/>
      <w:marLeft w:val="0"/>
      <w:marRight w:val="0"/>
      <w:marTop w:val="0"/>
      <w:marBottom w:val="0"/>
      <w:divBdr>
        <w:top w:val="none" w:sz="0" w:space="0" w:color="auto"/>
        <w:left w:val="none" w:sz="0" w:space="0" w:color="auto"/>
        <w:bottom w:val="none" w:sz="0" w:space="0" w:color="auto"/>
        <w:right w:val="none" w:sz="0" w:space="0" w:color="auto"/>
      </w:divBdr>
    </w:div>
    <w:div w:id="1105006312">
      <w:bodyDiv w:val="1"/>
      <w:marLeft w:val="0"/>
      <w:marRight w:val="0"/>
      <w:marTop w:val="0"/>
      <w:marBottom w:val="0"/>
      <w:divBdr>
        <w:top w:val="none" w:sz="0" w:space="0" w:color="auto"/>
        <w:left w:val="none" w:sz="0" w:space="0" w:color="auto"/>
        <w:bottom w:val="none" w:sz="0" w:space="0" w:color="auto"/>
        <w:right w:val="none" w:sz="0" w:space="0" w:color="auto"/>
      </w:divBdr>
    </w:div>
    <w:div w:id="1115563554">
      <w:bodyDiv w:val="1"/>
      <w:marLeft w:val="0"/>
      <w:marRight w:val="0"/>
      <w:marTop w:val="0"/>
      <w:marBottom w:val="0"/>
      <w:divBdr>
        <w:top w:val="none" w:sz="0" w:space="0" w:color="auto"/>
        <w:left w:val="none" w:sz="0" w:space="0" w:color="auto"/>
        <w:bottom w:val="none" w:sz="0" w:space="0" w:color="auto"/>
        <w:right w:val="none" w:sz="0" w:space="0" w:color="auto"/>
      </w:divBdr>
    </w:div>
    <w:div w:id="1116103570">
      <w:bodyDiv w:val="1"/>
      <w:marLeft w:val="0"/>
      <w:marRight w:val="0"/>
      <w:marTop w:val="0"/>
      <w:marBottom w:val="0"/>
      <w:divBdr>
        <w:top w:val="none" w:sz="0" w:space="0" w:color="auto"/>
        <w:left w:val="none" w:sz="0" w:space="0" w:color="auto"/>
        <w:bottom w:val="none" w:sz="0" w:space="0" w:color="auto"/>
        <w:right w:val="none" w:sz="0" w:space="0" w:color="auto"/>
      </w:divBdr>
    </w:div>
    <w:div w:id="1116682810">
      <w:bodyDiv w:val="1"/>
      <w:marLeft w:val="0"/>
      <w:marRight w:val="0"/>
      <w:marTop w:val="0"/>
      <w:marBottom w:val="0"/>
      <w:divBdr>
        <w:top w:val="none" w:sz="0" w:space="0" w:color="auto"/>
        <w:left w:val="none" w:sz="0" w:space="0" w:color="auto"/>
        <w:bottom w:val="none" w:sz="0" w:space="0" w:color="auto"/>
        <w:right w:val="none" w:sz="0" w:space="0" w:color="auto"/>
      </w:divBdr>
    </w:div>
    <w:div w:id="1118597024">
      <w:bodyDiv w:val="1"/>
      <w:marLeft w:val="0"/>
      <w:marRight w:val="0"/>
      <w:marTop w:val="0"/>
      <w:marBottom w:val="0"/>
      <w:divBdr>
        <w:top w:val="none" w:sz="0" w:space="0" w:color="auto"/>
        <w:left w:val="none" w:sz="0" w:space="0" w:color="auto"/>
        <w:bottom w:val="none" w:sz="0" w:space="0" w:color="auto"/>
        <w:right w:val="none" w:sz="0" w:space="0" w:color="auto"/>
      </w:divBdr>
    </w:div>
    <w:div w:id="1119108611">
      <w:bodyDiv w:val="1"/>
      <w:marLeft w:val="0"/>
      <w:marRight w:val="0"/>
      <w:marTop w:val="0"/>
      <w:marBottom w:val="0"/>
      <w:divBdr>
        <w:top w:val="none" w:sz="0" w:space="0" w:color="auto"/>
        <w:left w:val="none" w:sz="0" w:space="0" w:color="auto"/>
        <w:bottom w:val="none" w:sz="0" w:space="0" w:color="auto"/>
        <w:right w:val="none" w:sz="0" w:space="0" w:color="auto"/>
      </w:divBdr>
    </w:div>
    <w:div w:id="1125467470">
      <w:bodyDiv w:val="1"/>
      <w:marLeft w:val="0"/>
      <w:marRight w:val="0"/>
      <w:marTop w:val="0"/>
      <w:marBottom w:val="0"/>
      <w:divBdr>
        <w:top w:val="none" w:sz="0" w:space="0" w:color="auto"/>
        <w:left w:val="none" w:sz="0" w:space="0" w:color="auto"/>
        <w:bottom w:val="none" w:sz="0" w:space="0" w:color="auto"/>
        <w:right w:val="none" w:sz="0" w:space="0" w:color="auto"/>
      </w:divBdr>
    </w:div>
    <w:div w:id="1130513350">
      <w:bodyDiv w:val="1"/>
      <w:marLeft w:val="0"/>
      <w:marRight w:val="0"/>
      <w:marTop w:val="0"/>
      <w:marBottom w:val="0"/>
      <w:divBdr>
        <w:top w:val="none" w:sz="0" w:space="0" w:color="auto"/>
        <w:left w:val="none" w:sz="0" w:space="0" w:color="auto"/>
        <w:bottom w:val="none" w:sz="0" w:space="0" w:color="auto"/>
        <w:right w:val="none" w:sz="0" w:space="0" w:color="auto"/>
      </w:divBdr>
    </w:div>
    <w:div w:id="1144928514">
      <w:bodyDiv w:val="1"/>
      <w:marLeft w:val="0"/>
      <w:marRight w:val="0"/>
      <w:marTop w:val="0"/>
      <w:marBottom w:val="0"/>
      <w:divBdr>
        <w:top w:val="none" w:sz="0" w:space="0" w:color="auto"/>
        <w:left w:val="none" w:sz="0" w:space="0" w:color="auto"/>
        <w:bottom w:val="none" w:sz="0" w:space="0" w:color="auto"/>
        <w:right w:val="none" w:sz="0" w:space="0" w:color="auto"/>
      </w:divBdr>
    </w:div>
    <w:div w:id="1150172590">
      <w:bodyDiv w:val="1"/>
      <w:marLeft w:val="0"/>
      <w:marRight w:val="0"/>
      <w:marTop w:val="0"/>
      <w:marBottom w:val="0"/>
      <w:divBdr>
        <w:top w:val="none" w:sz="0" w:space="0" w:color="auto"/>
        <w:left w:val="none" w:sz="0" w:space="0" w:color="auto"/>
        <w:bottom w:val="none" w:sz="0" w:space="0" w:color="auto"/>
        <w:right w:val="none" w:sz="0" w:space="0" w:color="auto"/>
      </w:divBdr>
    </w:div>
    <w:div w:id="1151486251">
      <w:bodyDiv w:val="1"/>
      <w:marLeft w:val="0"/>
      <w:marRight w:val="0"/>
      <w:marTop w:val="0"/>
      <w:marBottom w:val="0"/>
      <w:divBdr>
        <w:top w:val="none" w:sz="0" w:space="0" w:color="auto"/>
        <w:left w:val="none" w:sz="0" w:space="0" w:color="auto"/>
        <w:bottom w:val="none" w:sz="0" w:space="0" w:color="auto"/>
        <w:right w:val="none" w:sz="0" w:space="0" w:color="auto"/>
      </w:divBdr>
    </w:div>
    <w:div w:id="1155603996">
      <w:bodyDiv w:val="1"/>
      <w:marLeft w:val="0"/>
      <w:marRight w:val="0"/>
      <w:marTop w:val="0"/>
      <w:marBottom w:val="0"/>
      <w:divBdr>
        <w:top w:val="none" w:sz="0" w:space="0" w:color="auto"/>
        <w:left w:val="none" w:sz="0" w:space="0" w:color="auto"/>
        <w:bottom w:val="none" w:sz="0" w:space="0" w:color="auto"/>
        <w:right w:val="none" w:sz="0" w:space="0" w:color="auto"/>
      </w:divBdr>
    </w:div>
    <w:div w:id="1157382484">
      <w:bodyDiv w:val="1"/>
      <w:marLeft w:val="0"/>
      <w:marRight w:val="0"/>
      <w:marTop w:val="0"/>
      <w:marBottom w:val="0"/>
      <w:divBdr>
        <w:top w:val="none" w:sz="0" w:space="0" w:color="auto"/>
        <w:left w:val="none" w:sz="0" w:space="0" w:color="auto"/>
        <w:bottom w:val="none" w:sz="0" w:space="0" w:color="auto"/>
        <w:right w:val="none" w:sz="0" w:space="0" w:color="auto"/>
      </w:divBdr>
    </w:div>
    <w:div w:id="1161846622">
      <w:bodyDiv w:val="1"/>
      <w:marLeft w:val="0"/>
      <w:marRight w:val="0"/>
      <w:marTop w:val="0"/>
      <w:marBottom w:val="0"/>
      <w:divBdr>
        <w:top w:val="none" w:sz="0" w:space="0" w:color="auto"/>
        <w:left w:val="none" w:sz="0" w:space="0" w:color="auto"/>
        <w:bottom w:val="none" w:sz="0" w:space="0" w:color="auto"/>
        <w:right w:val="none" w:sz="0" w:space="0" w:color="auto"/>
      </w:divBdr>
    </w:div>
    <w:div w:id="1167401705">
      <w:bodyDiv w:val="1"/>
      <w:marLeft w:val="0"/>
      <w:marRight w:val="0"/>
      <w:marTop w:val="0"/>
      <w:marBottom w:val="0"/>
      <w:divBdr>
        <w:top w:val="none" w:sz="0" w:space="0" w:color="auto"/>
        <w:left w:val="none" w:sz="0" w:space="0" w:color="auto"/>
        <w:bottom w:val="none" w:sz="0" w:space="0" w:color="auto"/>
        <w:right w:val="none" w:sz="0" w:space="0" w:color="auto"/>
      </w:divBdr>
    </w:div>
    <w:div w:id="1170565424">
      <w:bodyDiv w:val="1"/>
      <w:marLeft w:val="0"/>
      <w:marRight w:val="0"/>
      <w:marTop w:val="0"/>
      <w:marBottom w:val="0"/>
      <w:divBdr>
        <w:top w:val="none" w:sz="0" w:space="0" w:color="auto"/>
        <w:left w:val="none" w:sz="0" w:space="0" w:color="auto"/>
        <w:bottom w:val="none" w:sz="0" w:space="0" w:color="auto"/>
        <w:right w:val="none" w:sz="0" w:space="0" w:color="auto"/>
      </w:divBdr>
    </w:div>
    <w:div w:id="1172450022">
      <w:bodyDiv w:val="1"/>
      <w:marLeft w:val="0"/>
      <w:marRight w:val="0"/>
      <w:marTop w:val="0"/>
      <w:marBottom w:val="0"/>
      <w:divBdr>
        <w:top w:val="none" w:sz="0" w:space="0" w:color="auto"/>
        <w:left w:val="none" w:sz="0" w:space="0" w:color="auto"/>
        <w:bottom w:val="none" w:sz="0" w:space="0" w:color="auto"/>
        <w:right w:val="none" w:sz="0" w:space="0" w:color="auto"/>
      </w:divBdr>
    </w:div>
    <w:div w:id="1187594036">
      <w:bodyDiv w:val="1"/>
      <w:marLeft w:val="0"/>
      <w:marRight w:val="0"/>
      <w:marTop w:val="0"/>
      <w:marBottom w:val="0"/>
      <w:divBdr>
        <w:top w:val="none" w:sz="0" w:space="0" w:color="auto"/>
        <w:left w:val="none" w:sz="0" w:space="0" w:color="auto"/>
        <w:bottom w:val="none" w:sz="0" w:space="0" w:color="auto"/>
        <w:right w:val="none" w:sz="0" w:space="0" w:color="auto"/>
      </w:divBdr>
    </w:div>
    <w:div w:id="1190140044">
      <w:bodyDiv w:val="1"/>
      <w:marLeft w:val="0"/>
      <w:marRight w:val="0"/>
      <w:marTop w:val="0"/>
      <w:marBottom w:val="0"/>
      <w:divBdr>
        <w:top w:val="none" w:sz="0" w:space="0" w:color="auto"/>
        <w:left w:val="none" w:sz="0" w:space="0" w:color="auto"/>
        <w:bottom w:val="none" w:sz="0" w:space="0" w:color="auto"/>
        <w:right w:val="none" w:sz="0" w:space="0" w:color="auto"/>
      </w:divBdr>
    </w:div>
    <w:div w:id="1193570999">
      <w:bodyDiv w:val="1"/>
      <w:marLeft w:val="0"/>
      <w:marRight w:val="0"/>
      <w:marTop w:val="0"/>
      <w:marBottom w:val="0"/>
      <w:divBdr>
        <w:top w:val="none" w:sz="0" w:space="0" w:color="auto"/>
        <w:left w:val="none" w:sz="0" w:space="0" w:color="auto"/>
        <w:bottom w:val="none" w:sz="0" w:space="0" w:color="auto"/>
        <w:right w:val="none" w:sz="0" w:space="0" w:color="auto"/>
      </w:divBdr>
    </w:div>
    <w:div w:id="1203713922">
      <w:bodyDiv w:val="1"/>
      <w:marLeft w:val="0"/>
      <w:marRight w:val="0"/>
      <w:marTop w:val="0"/>
      <w:marBottom w:val="0"/>
      <w:divBdr>
        <w:top w:val="none" w:sz="0" w:space="0" w:color="auto"/>
        <w:left w:val="none" w:sz="0" w:space="0" w:color="auto"/>
        <w:bottom w:val="none" w:sz="0" w:space="0" w:color="auto"/>
        <w:right w:val="none" w:sz="0" w:space="0" w:color="auto"/>
      </w:divBdr>
    </w:div>
    <w:div w:id="1204172061">
      <w:bodyDiv w:val="1"/>
      <w:marLeft w:val="0"/>
      <w:marRight w:val="0"/>
      <w:marTop w:val="0"/>
      <w:marBottom w:val="0"/>
      <w:divBdr>
        <w:top w:val="none" w:sz="0" w:space="0" w:color="auto"/>
        <w:left w:val="none" w:sz="0" w:space="0" w:color="auto"/>
        <w:bottom w:val="none" w:sz="0" w:space="0" w:color="auto"/>
        <w:right w:val="none" w:sz="0" w:space="0" w:color="auto"/>
      </w:divBdr>
    </w:div>
    <w:div w:id="1211260068">
      <w:bodyDiv w:val="1"/>
      <w:marLeft w:val="0"/>
      <w:marRight w:val="0"/>
      <w:marTop w:val="0"/>
      <w:marBottom w:val="0"/>
      <w:divBdr>
        <w:top w:val="none" w:sz="0" w:space="0" w:color="auto"/>
        <w:left w:val="none" w:sz="0" w:space="0" w:color="auto"/>
        <w:bottom w:val="none" w:sz="0" w:space="0" w:color="auto"/>
        <w:right w:val="none" w:sz="0" w:space="0" w:color="auto"/>
      </w:divBdr>
    </w:div>
    <w:div w:id="1211720775">
      <w:bodyDiv w:val="1"/>
      <w:marLeft w:val="0"/>
      <w:marRight w:val="0"/>
      <w:marTop w:val="0"/>
      <w:marBottom w:val="0"/>
      <w:divBdr>
        <w:top w:val="none" w:sz="0" w:space="0" w:color="auto"/>
        <w:left w:val="none" w:sz="0" w:space="0" w:color="auto"/>
        <w:bottom w:val="none" w:sz="0" w:space="0" w:color="auto"/>
        <w:right w:val="none" w:sz="0" w:space="0" w:color="auto"/>
      </w:divBdr>
    </w:div>
    <w:div w:id="1217353852">
      <w:bodyDiv w:val="1"/>
      <w:marLeft w:val="0"/>
      <w:marRight w:val="0"/>
      <w:marTop w:val="0"/>
      <w:marBottom w:val="0"/>
      <w:divBdr>
        <w:top w:val="none" w:sz="0" w:space="0" w:color="auto"/>
        <w:left w:val="none" w:sz="0" w:space="0" w:color="auto"/>
        <w:bottom w:val="none" w:sz="0" w:space="0" w:color="auto"/>
        <w:right w:val="none" w:sz="0" w:space="0" w:color="auto"/>
      </w:divBdr>
    </w:div>
    <w:div w:id="1222054453">
      <w:bodyDiv w:val="1"/>
      <w:marLeft w:val="0"/>
      <w:marRight w:val="0"/>
      <w:marTop w:val="0"/>
      <w:marBottom w:val="0"/>
      <w:divBdr>
        <w:top w:val="none" w:sz="0" w:space="0" w:color="auto"/>
        <w:left w:val="none" w:sz="0" w:space="0" w:color="auto"/>
        <w:bottom w:val="none" w:sz="0" w:space="0" w:color="auto"/>
        <w:right w:val="none" w:sz="0" w:space="0" w:color="auto"/>
      </w:divBdr>
      <w:divsChild>
        <w:div w:id="455221817">
          <w:marLeft w:val="0"/>
          <w:marRight w:val="0"/>
          <w:marTop w:val="0"/>
          <w:marBottom w:val="0"/>
          <w:divBdr>
            <w:top w:val="none" w:sz="0" w:space="0" w:color="auto"/>
            <w:left w:val="none" w:sz="0" w:space="0" w:color="auto"/>
            <w:bottom w:val="none" w:sz="0" w:space="0" w:color="auto"/>
            <w:right w:val="none" w:sz="0" w:space="0" w:color="auto"/>
          </w:divBdr>
        </w:div>
        <w:div w:id="582764224">
          <w:marLeft w:val="0"/>
          <w:marRight w:val="0"/>
          <w:marTop w:val="0"/>
          <w:marBottom w:val="0"/>
          <w:divBdr>
            <w:top w:val="none" w:sz="0" w:space="0" w:color="auto"/>
            <w:left w:val="none" w:sz="0" w:space="0" w:color="auto"/>
            <w:bottom w:val="none" w:sz="0" w:space="0" w:color="auto"/>
            <w:right w:val="none" w:sz="0" w:space="0" w:color="auto"/>
          </w:divBdr>
        </w:div>
        <w:div w:id="948242568">
          <w:marLeft w:val="0"/>
          <w:marRight w:val="0"/>
          <w:marTop w:val="0"/>
          <w:marBottom w:val="0"/>
          <w:divBdr>
            <w:top w:val="none" w:sz="0" w:space="0" w:color="auto"/>
            <w:left w:val="none" w:sz="0" w:space="0" w:color="auto"/>
            <w:bottom w:val="none" w:sz="0" w:space="0" w:color="auto"/>
            <w:right w:val="none" w:sz="0" w:space="0" w:color="auto"/>
          </w:divBdr>
        </w:div>
        <w:div w:id="1547176268">
          <w:marLeft w:val="0"/>
          <w:marRight w:val="0"/>
          <w:marTop w:val="0"/>
          <w:marBottom w:val="0"/>
          <w:divBdr>
            <w:top w:val="none" w:sz="0" w:space="0" w:color="auto"/>
            <w:left w:val="none" w:sz="0" w:space="0" w:color="auto"/>
            <w:bottom w:val="none" w:sz="0" w:space="0" w:color="auto"/>
            <w:right w:val="none" w:sz="0" w:space="0" w:color="auto"/>
          </w:divBdr>
        </w:div>
        <w:div w:id="1632979266">
          <w:marLeft w:val="0"/>
          <w:marRight w:val="0"/>
          <w:marTop w:val="0"/>
          <w:marBottom w:val="0"/>
          <w:divBdr>
            <w:top w:val="none" w:sz="0" w:space="0" w:color="auto"/>
            <w:left w:val="none" w:sz="0" w:space="0" w:color="auto"/>
            <w:bottom w:val="none" w:sz="0" w:space="0" w:color="auto"/>
            <w:right w:val="none" w:sz="0" w:space="0" w:color="auto"/>
          </w:divBdr>
        </w:div>
        <w:div w:id="1662808906">
          <w:marLeft w:val="0"/>
          <w:marRight w:val="0"/>
          <w:marTop w:val="0"/>
          <w:marBottom w:val="0"/>
          <w:divBdr>
            <w:top w:val="none" w:sz="0" w:space="0" w:color="auto"/>
            <w:left w:val="none" w:sz="0" w:space="0" w:color="auto"/>
            <w:bottom w:val="none" w:sz="0" w:space="0" w:color="auto"/>
            <w:right w:val="none" w:sz="0" w:space="0" w:color="auto"/>
          </w:divBdr>
        </w:div>
        <w:div w:id="1852377823">
          <w:marLeft w:val="0"/>
          <w:marRight w:val="0"/>
          <w:marTop w:val="0"/>
          <w:marBottom w:val="0"/>
          <w:divBdr>
            <w:top w:val="none" w:sz="0" w:space="0" w:color="auto"/>
            <w:left w:val="none" w:sz="0" w:space="0" w:color="auto"/>
            <w:bottom w:val="none" w:sz="0" w:space="0" w:color="auto"/>
            <w:right w:val="none" w:sz="0" w:space="0" w:color="auto"/>
          </w:divBdr>
          <w:divsChild>
            <w:div w:id="193806869">
              <w:marLeft w:val="0"/>
              <w:marRight w:val="0"/>
              <w:marTop w:val="0"/>
              <w:marBottom w:val="0"/>
              <w:divBdr>
                <w:top w:val="none" w:sz="0" w:space="0" w:color="auto"/>
                <w:left w:val="none" w:sz="0" w:space="0" w:color="auto"/>
                <w:bottom w:val="none" w:sz="0" w:space="0" w:color="auto"/>
                <w:right w:val="none" w:sz="0" w:space="0" w:color="auto"/>
              </w:divBdr>
            </w:div>
            <w:div w:id="1040979391">
              <w:marLeft w:val="0"/>
              <w:marRight w:val="0"/>
              <w:marTop w:val="0"/>
              <w:marBottom w:val="0"/>
              <w:divBdr>
                <w:top w:val="none" w:sz="0" w:space="0" w:color="auto"/>
                <w:left w:val="none" w:sz="0" w:space="0" w:color="auto"/>
                <w:bottom w:val="none" w:sz="0" w:space="0" w:color="auto"/>
                <w:right w:val="none" w:sz="0" w:space="0" w:color="auto"/>
              </w:divBdr>
            </w:div>
            <w:div w:id="1508203773">
              <w:marLeft w:val="0"/>
              <w:marRight w:val="0"/>
              <w:marTop w:val="0"/>
              <w:marBottom w:val="0"/>
              <w:divBdr>
                <w:top w:val="none" w:sz="0" w:space="0" w:color="auto"/>
                <w:left w:val="none" w:sz="0" w:space="0" w:color="auto"/>
                <w:bottom w:val="none" w:sz="0" w:space="0" w:color="auto"/>
                <w:right w:val="none" w:sz="0" w:space="0" w:color="auto"/>
              </w:divBdr>
            </w:div>
          </w:divsChild>
        </w:div>
        <w:div w:id="1957298322">
          <w:marLeft w:val="0"/>
          <w:marRight w:val="0"/>
          <w:marTop w:val="0"/>
          <w:marBottom w:val="0"/>
          <w:divBdr>
            <w:top w:val="none" w:sz="0" w:space="0" w:color="auto"/>
            <w:left w:val="none" w:sz="0" w:space="0" w:color="auto"/>
            <w:bottom w:val="none" w:sz="0" w:space="0" w:color="auto"/>
            <w:right w:val="none" w:sz="0" w:space="0" w:color="auto"/>
          </w:divBdr>
        </w:div>
        <w:div w:id="1966885357">
          <w:marLeft w:val="0"/>
          <w:marRight w:val="0"/>
          <w:marTop w:val="0"/>
          <w:marBottom w:val="0"/>
          <w:divBdr>
            <w:top w:val="none" w:sz="0" w:space="0" w:color="auto"/>
            <w:left w:val="none" w:sz="0" w:space="0" w:color="auto"/>
            <w:bottom w:val="none" w:sz="0" w:space="0" w:color="auto"/>
            <w:right w:val="none" w:sz="0" w:space="0" w:color="auto"/>
          </w:divBdr>
        </w:div>
      </w:divsChild>
    </w:div>
    <w:div w:id="1229222133">
      <w:bodyDiv w:val="1"/>
      <w:marLeft w:val="0"/>
      <w:marRight w:val="0"/>
      <w:marTop w:val="0"/>
      <w:marBottom w:val="0"/>
      <w:divBdr>
        <w:top w:val="none" w:sz="0" w:space="0" w:color="auto"/>
        <w:left w:val="none" w:sz="0" w:space="0" w:color="auto"/>
        <w:bottom w:val="none" w:sz="0" w:space="0" w:color="auto"/>
        <w:right w:val="none" w:sz="0" w:space="0" w:color="auto"/>
      </w:divBdr>
    </w:div>
    <w:div w:id="1246763029">
      <w:bodyDiv w:val="1"/>
      <w:marLeft w:val="0"/>
      <w:marRight w:val="0"/>
      <w:marTop w:val="0"/>
      <w:marBottom w:val="0"/>
      <w:divBdr>
        <w:top w:val="none" w:sz="0" w:space="0" w:color="auto"/>
        <w:left w:val="none" w:sz="0" w:space="0" w:color="auto"/>
        <w:bottom w:val="none" w:sz="0" w:space="0" w:color="auto"/>
        <w:right w:val="none" w:sz="0" w:space="0" w:color="auto"/>
      </w:divBdr>
    </w:div>
    <w:div w:id="1247958337">
      <w:bodyDiv w:val="1"/>
      <w:marLeft w:val="0"/>
      <w:marRight w:val="0"/>
      <w:marTop w:val="0"/>
      <w:marBottom w:val="0"/>
      <w:divBdr>
        <w:top w:val="none" w:sz="0" w:space="0" w:color="auto"/>
        <w:left w:val="none" w:sz="0" w:space="0" w:color="auto"/>
        <w:bottom w:val="none" w:sz="0" w:space="0" w:color="auto"/>
        <w:right w:val="none" w:sz="0" w:space="0" w:color="auto"/>
      </w:divBdr>
    </w:div>
    <w:div w:id="1255867802">
      <w:bodyDiv w:val="1"/>
      <w:marLeft w:val="0"/>
      <w:marRight w:val="0"/>
      <w:marTop w:val="0"/>
      <w:marBottom w:val="0"/>
      <w:divBdr>
        <w:top w:val="none" w:sz="0" w:space="0" w:color="auto"/>
        <w:left w:val="none" w:sz="0" w:space="0" w:color="auto"/>
        <w:bottom w:val="none" w:sz="0" w:space="0" w:color="auto"/>
        <w:right w:val="none" w:sz="0" w:space="0" w:color="auto"/>
      </w:divBdr>
    </w:div>
    <w:div w:id="1264922810">
      <w:bodyDiv w:val="1"/>
      <w:marLeft w:val="0"/>
      <w:marRight w:val="0"/>
      <w:marTop w:val="0"/>
      <w:marBottom w:val="0"/>
      <w:divBdr>
        <w:top w:val="none" w:sz="0" w:space="0" w:color="auto"/>
        <w:left w:val="none" w:sz="0" w:space="0" w:color="auto"/>
        <w:bottom w:val="none" w:sz="0" w:space="0" w:color="auto"/>
        <w:right w:val="none" w:sz="0" w:space="0" w:color="auto"/>
      </w:divBdr>
    </w:div>
    <w:div w:id="1270503576">
      <w:bodyDiv w:val="1"/>
      <w:marLeft w:val="0"/>
      <w:marRight w:val="0"/>
      <w:marTop w:val="0"/>
      <w:marBottom w:val="0"/>
      <w:divBdr>
        <w:top w:val="none" w:sz="0" w:space="0" w:color="auto"/>
        <w:left w:val="none" w:sz="0" w:space="0" w:color="auto"/>
        <w:bottom w:val="none" w:sz="0" w:space="0" w:color="auto"/>
        <w:right w:val="none" w:sz="0" w:space="0" w:color="auto"/>
      </w:divBdr>
    </w:div>
    <w:div w:id="1276988151">
      <w:bodyDiv w:val="1"/>
      <w:marLeft w:val="0"/>
      <w:marRight w:val="0"/>
      <w:marTop w:val="0"/>
      <w:marBottom w:val="0"/>
      <w:divBdr>
        <w:top w:val="none" w:sz="0" w:space="0" w:color="auto"/>
        <w:left w:val="none" w:sz="0" w:space="0" w:color="auto"/>
        <w:bottom w:val="none" w:sz="0" w:space="0" w:color="auto"/>
        <w:right w:val="none" w:sz="0" w:space="0" w:color="auto"/>
      </w:divBdr>
    </w:div>
    <w:div w:id="1284728727">
      <w:bodyDiv w:val="1"/>
      <w:marLeft w:val="0"/>
      <w:marRight w:val="0"/>
      <w:marTop w:val="0"/>
      <w:marBottom w:val="0"/>
      <w:divBdr>
        <w:top w:val="none" w:sz="0" w:space="0" w:color="auto"/>
        <w:left w:val="none" w:sz="0" w:space="0" w:color="auto"/>
        <w:bottom w:val="none" w:sz="0" w:space="0" w:color="auto"/>
        <w:right w:val="none" w:sz="0" w:space="0" w:color="auto"/>
      </w:divBdr>
    </w:div>
    <w:div w:id="1287197223">
      <w:bodyDiv w:val="1"/>
      <w:marLeft w:val="0"/>
      <w:marRight w:val="0"/>
      <w:marTop w:val="0"/>
      <w:marBottom w:val="0"/>
      <w:divBdr>
        <w:top w:val="none" w:sz="0" w:space="0" w:color="auto"/>
        <w:left w:val="none" w:sz="0" w:space="0" w:color="auto"/>
        <w:bottom w:val="none" w:sz="0" w:space="0" w:color="auto"/>
        <w:right w:val="none" w:sz="0" w:space="0" w:color="auto"/>
      </w:divBdr>
    </w:div>
    <w:div w:id="1296374205">
      <w:bodyDiv w:val="1"/>
      <w:marLeft w:val="0"/>
      <w:marRight w:val="0"/>
      <w:marTop w:val="0"/>
      <w:marBottom w:val="0"/>
      <w:divBdr>
        <w:top w:val="none" w:sz="0" w:space="0" w:color="auto"/>
        <w:left w:val="none" w:sz="0" w:space="0" w:color="auto"/>
        <w:bottom w:val="none" w:sz="0" w:space="0" w:color="auto"/>
        <w:right w:val="none" w:sz="0" w:space="0" w:color="auto"/>
      </w:divBdr>
    </w:div>
    <w:div w:id="1305114573">
      <w:bodyDiv w:val="1"/>
      <w:marLeft w:val="0"/>
      <w:marRight w:val="0"/>
      <w:marTop w:val="0"/>
      <w:marBottom w:val="0"/>
      <w:divBdr>
        <w:top w:val="none" w:sz="0" w:space="0" w:color="auto"/>
        <w:left w:val="none" w:sz="0" w:space="0" w:color="auto"/>
        <w:bottom w:val="none" w:sz="0" w:space="0" w:color="auto"/>
        <w:right w:val="none" w:sz="0" w:space="0" w:color="auto"/>
      </w:divBdr>
    </w:div>
    <w:div w:id="1307976847">
      <w:bodyDiv w:val="1"/>
      <w:marLeft w:val="0"/>
      <w:marRight w:val="0"/>
      <w:marTop w:val="0"/>
      <w:marBottom w:val="0"/>
      <w:divBdr>
        <w:top w:val="none" w:sz="0" w:space="0" w:color="auto"/>
        <w:left w:val="none" w:sz="0" w:space="0" w:color="auto"/>
        <w:bottom w:val="none" w:sz="0" w:space="0" w:color="auto"/>
        <w:right w:val="none" w:sz="0" w:space="0" w:color="auto"/>
      </w:divBdr>
    </w:div>
    <w:div w:id="1311710206">
      <w:bodyDiv w:val="1"/>
      <w:marLeft w:val="0"/>
      <w:marRight w:val="0"/>
      <w:marTop w:val="0"/>
      <w:marBottom w:val="0"/>
      <w:divBdr>
        <w:top w:val="none" w:sz="0" w:space="0" w:color="auto"/>
        <w:left w:val="none" w:sz="0" w:space="0" w:color="auto"/>
        <w:bottom w:val="none" w:sz="0" w:space="0" w:color="auto"/>
        <w:right w:val="none" w:sz="0" w:space="0" w:color="auto"/>
      </w:divBdr>
    </w:div>
    <w:div w:id="1313869371">
      <w:bodyDiv w:val="1"/>
      <w:marLeft w:val="0"/>
      <w:marRight w:val="0"/>
      <w:marTop w:val="0"/>
      <w:marBottom w:val="0"/>
      <w:divBdr>
        <w:top w:val="none" w:sz="0" w:space="0" w:color="auto"/>
        <w:left w:val="none" w:sz="0" w:space="0" w:color="auto"/>
        <w:bottom w:val="none" w:sz="0" w:space="0" w:color="auto"/>
        <w:right w:val="none" w:sz="0" w:space="0" w:color="auto"/>
      </w:divBdr>
    </w:div>
    <w:div w:id="1317951192">
      <w:bodyDiv w:val="1"/>
      <w:marLeft w:val="0"/>
      <w:marRight w:val="0"/>
      <w:marTop w:val="0"/>
      <w:marBottom w:val="0"/>
      <w:divBdr>
        <w:top w:val="none" w:sz="0" w:space="0" w:color="auto"/>
        <w:left w:val="none" w:sz="0" w:space="0" w:color="auto"/>
        <w:bottom w:val="none" w:sz="0" w:space="0" w:color="auto"/>
        <w:right w:val="none" w:sz="0" w:space="0" w:color="auto"/>
      </w:divBdr>
    </w:div>
    <w:div w:id="1318263175">
      <w:bodyDiv w:val="1"/>
      <w:marLeft w:val="0"/>
      <w:marRight w:val="0"/>
      <w:marTop w:val="0"/>
      <w:marBottom w:val="0"/>
      <w:divBdr>
        <w:top w:val="none" w:sz="0" w:space="0" w:color="auto"/>
        <w:left w:val="none" w:sz="0" w:space="0" w:color="auto"/>
        <w:bottom w:val="none" w:sz="0" w:space="0" w:color="auto"/>
        <w:right w:val="none" w:sz="0" w:space="0" w:color="auto"/>
      </w:divBdr>
    </w:div>
    <w:div w:id="1321738466">
      <w:bodyDiv w:val="1"/>
      <w:marLeft w:val="0"/>
      <w:marRight w:val="0"/>
      <w:marTop w:val="0"/>
      <w:marBottom w:val="0"/>
      <w:divBdr>
        <w:top w:val="none" w:sz="0" w:space="0" w:color="auto"/>
        <w:left w:val="none" w:sz="0" w:space="0" w:color="auto"/>
        <w:bottom w:val="none" w:sz="0" w:space="0" w:color="auto"/>
        <w:right w:val="none" w:sz="0" w:space="0" w:color="auto"/>
      </w:divBdr>
    </w:div>
    <w:div w:id="1323969310">
      <w:bodyDiv w:val="1"/>
      <w:marLeft w:val="0"/>
      <w:marRight w:val="0"/>
      <w:marTop w:val="0"/>
      <w:marBottom w:val="0"/>
      <w:divBdr>
        <w:top w:val="none" w:sz="0" w:space="0" w:color="auto"/>
        <w:left w:val="none" w:sz="0" w:space="0" w:color="auto"/>
        <w:bottom w:val="none" w:sz="0" w:space="0" w:color="auto"/>
        <w:right w:val="none" w:sz="0" w:space="0" w:color="auto"/>
      </w:divBdr>
    </w:div>
    <w:div w:id="1335571731">
      <w:bodyDiv w:val="1"/>
      <w:marLeft w:val="0"/>
      <w:marRight w:val="0"/>
      <w:marTop w:val="0"/>
      <w:marBottom w:val="0"/>
      <w:divBdr>
        <w:top w:val="none" w:sz="0" w:space="0" w:color="auto"/>
        <w:left w:val="none" w:sz="0" w:space="0" w:color="auto"/>
        <w:bottom w:val="none" w:sz="0" w:space="0" w:color="auto"/>
        <w:right w:val="none" w:sz="0" w:space="0" w:color="auto"/>
      </w:divBdr>
    </w:div>
    <w:div w:id="1336686110">
      <w:bodyDiv w:val="1"/>
      <w:marLeft w:val="0"/>
      <w:marRight w:val="0"/>
      <w:marTop w:val="0"/>
      <w:marBottom w:val="0"/>
      <w:divBdr>
        <w:top w:val="none" w:sz="0" w:space="0" w:color="auto"/>
        <w:left w:val="none" w:sz="0" w:space="0" w:color="auto"/>
        <w:bottom w:val="none" w:sz="0" w:space="0" w:color="auto"/>
        <w:right w:val="none" w:sz="0" w:space="0" w:color="auto"/>
      </w:divBdr>
    </w:div>
    <w:div w:id="1337609243">
      <w:bodyDiv w:val="1"/>
      <w:marLeft w:val="0"/>
      <w:marRight w:val="0"/>
      <w:marTop w:val="0"/>
      <w:marBottom w:val="0"/>
      <w:divBdr>
        <w:top w:val="none" w:sz="0" w:space="0" w:color="auto"/>
        <w:left w:val="none" w:sz="0" w:space="0" w:color="auto"/>
        <w:bottom w:val="none" w:sz="0" w:space="0" w:color="auto"/>
        <w:right w:val="none" w:sz="0" w:space="0" w:color="auto"/>
      </w:divBdr>
    </w:div>
    <w:div w:id="1353266569">
      <w:bodyDiv w:val="1"/>
      <w:marLeft w:val="0"/>
      <w:marRight w:val="0"/>
      <w:marTop w:val="0"/>
      <w:marBottom w:val="0"/>
      <w:divBdr>
        <w:top w:val="none" w:sz="0" w:space="0" w:color="auto"/>
        <w:left w:val="none" w:sz="0" w:space="0" w:color="auto"/>
        <w:bottom w:val="none" w:sz="0" w:space="0" w:color="auto"/>
        <w:right w:val="none" w:sz="0" w:space="0" w:color="auto"/>
      </w:divBdr>
    </w:div>
    <w:div w:id="1354694872">
      <w:bodyDiv w:val="1"/>
      <w:marLeft w:val="0"/>
      <w:marRight w:val="0"/>
      <w:marTop w:val="0"/>
      <w:marBottom w:val="0"/>
      <w:divBdr>
        <w:top w:val="none" w:sz="0" w:space="0" w:color="auto"/>
        <w:left w:val="none" w:sz="0" w:space="0" w:color="auto"/>
        <w:bottom w:val="none" w:sz="0" w:space="0" w:color="auto"/>
        <w:right w:val="none" w:sz="0" w:space="0" w:color="auto"/>
      </w:divBdr>
    </w:div>
    <w:div w:id="1355182623">
      <w:bodyDiv w:val="1"/>
      <w:marLeft w:val="0"/>
      <w:marRight w:val="0"/>
      <w:marTop w:val="0"/>
      <w:marBottom w:val="0"/>
      <w:divBdr>
        <w:top w:val="none" w:sz="0" w:space="0" w:color="auto"/>
        <w:left w:val="none" w:sz="0" w:space="0" w:color="auto"/>
        <w:bottom w:val="none" w:sz="0" w:space="0" w:color="auto"/>
        <w:right w:val="none" w:sz="0" w:space="0" w:color="auto"/>
      </w:divBdr>
    </w:div>
    <w:div w:id="1360400599">
      <w:bodyDiv w:val="1"/>
      <w:marLeft w:val="0"/>
      <w:marRight w:val="0"/>
      <w:marTop w:val="0"/>
      <w:marBottom w:val="0"/>
      <w:divBdr>
        <w:top w:val="none" w:sz="0" w:space="0" w:color="auto"/>
        <w:left w:val="none" w:sz="0" w:space="0" w:color="auto"/>
        <w:bottom w:val="none" w:sz="0" w:space="0" w:color="auto"/>
        <w:right w:val="none" w:sz="0" w:space="0" w:color="auto"/>
      </w:divBdr>
    </w:div>
    <w:div w:id="1366371326">
      <w:bodyDiv w:val="1"/>
      <w:marLeft w:val="0"/>
      <w:marRight w:val="0"/>
      <w:marTop w:val="0"/>
      <w:marBottom w:val="0"/>
      <w:divBdr>
        <w:top w:val="none" w:sz="0" w:space="0" w:color="auto"/>
        <w:left w:val="none" w:sz="0" w:space="0" w:color="auto"/>
        <w:bottom w:val="none" w:sz="0" w:space="0" w:color="auto"/>
        <w:right w:val="none" w:sz="0" w:space="0" w:color="auto"/>
      </w:divBdr>
    </w:div>
    <w:div w:id="1368683331">
      <w:bodyDiv w:val="1"/>
      <w:marLeft w:val="0"/>
      <w:marRight w:val="0"/>
      <w:marTop w:val="0"/>
      <w:marBottom w:val="0"/>
      <w:divBdr>
        <w:top w:val="none" w:sz="0" w:space="0" w:color="auto"/>
        <w:left w:val="none" w:sz="0" w:space="0" w:color="auto"/>
        <w:bottom w:val="none" w:sz="0" w:space="0" w:color="auto"/>
        <w:right w:val="none" w:sz="0" w:space="0" w:color="auto"/>
      </w:divBdr>
    </w:div>
    <w:div w:id="1377507109">
      <w:bodyDiv w:val="1"/>
      <w:marLeft w:val="0"/>
      <w:marRight w:val="0"/>
      <w:marTop w:val="0"/>
      <w:marBottom w:val="0"/>
      <w:divBdr>
        <w:top w:val="none" w:sz="0" w:space="0" w:color="auto"/>
        <w:left w:val="none" w:sz="0" w:space="0" w:color="auto"/>
        <w:bottom w:val="none" w:sz="0" w:space="0" w:color="auto"/>
        <w:right w:val="none" w:sz="0" w:space="0" w:color="auto"/>
      </w:divBdr>
    </w:div>
    <w:div w:id="1377852675">
      <w:bodyDiv w:val="1"/>
      <w:marLeft w:val="0"/>
      <w:marRight w:val="0"/>
      <w:marTop w:val="0"/>
      <w:marBottom w:val="0"/>
      <w:divBdr>
        <w:top w:val="none" w:sz="0" w:space="0" w:color="auto"/>
        <w:left w:val="none" w:sz="0" w:space="0" w:color="auto"/>
        <w:bottom w:val="none" w:sz="0" w:space="0" w:color="auto"/>
        <w:right w:val="none" w:sz="0" w:space="0" w:color="auto"/>
      </w:divBdr>
    </w:div>
    <w:div w:id="1403597718">
      <w:bodyDiv w:val="1"/>
      <w:marLeft w:val="0"/>
      <w:marRight w:val="0"/>
      <w:marTop w:val="0"/>
      <w:marBottom w:val="0"/>
      <w:divBdr>
        <w:top w:val="none" w:sz="0" w:space="0" w:color="auto"/>
        <w:left w:val="none" w:sz="0" w:space="0" w:color="auto"/>
        <w:bottom w:val="none" w:sz="0" w:space="0" w:color="auto"/>
        <w:right w:val="none" w:sz="0" w:space="0" w:color="auto"/>
      </w:divBdr>
    </w:div>
    <w:div w:id="1416437448">
      <w:bodyDiv w:val="1"/>
      <w:marLeft w:val="0"/>
      <w:marRight w:val="0"/>
      <w:marTop w:val="0"/>
      <w:marBottom w:val="0"/>
      <w:divBdr>
        <w:top w:val="none" w:sz="0" w:space="0" w:color="auto"/>
        <w:left w:val="none" w:sz="0" w:space="0" w:color="auto"/>
        <w:bottom w:val="none" w:sz="0" w:space="0" w:color="auto"/>
        <w:right w:val="none" w:sz="0" w:space="0" w:color="auto"/>
      </w:divBdr>
    </w:div>
    <w:div w:id="1421098217">
      <w:bodyDiv w:val="1"/>
      <w:marLeft w:val="0"/>
      <w:marRight w:val="0"/>
      <w:marTop w:val="0"/>
      <w:marBottom w:val="0"/>
      <w:divBdr>
        <w:top w:val="none" w:sz="0" w:space="0" w:color="auto"/>
        <w:left w:val="none" w:sz="0" w:space="0" w:color="auto"/>
        <w:bottom w:val="none" w:sz="0" w:space="0" w:color="auto"/>
        <w:right w:val="none" w:sz="0" w:space="0" w:color="auto"/>
      </w:divBdr>
    </w:div>
    <w:div w:id="1421218454">
      <w:bodyDiv w:val="1"/>
      <w:marLeft w:val="0"/>
      <w:marRight w:val="0"/>
      <w:marTop w:val="0"/>
      <w:marBottom w:val="0"/>
      <w:divBdr>
        <w:top w:val="none" w:sz="0" w:space="0" w:color="auto"/>
        <w:left w:val="none" w:sz="0" w:space="0" w:color="auto"/>
        <w:bottom w:val="none" w:sz="0" w:space="0" w:color="auto"/>
        <w:right w:val="none" w:sz="0" w:space="0" w:color="auto"/>
      </w:divBdr>
    </w:div>
    <w:div w:id="1422219112">
      <w:bodyDiv w:val="1"/>
      <w:marLeft w:val="0"/>
      <w:marRight w:val="0"/>
      <w:marTop w:val="0"/>
      <w:marBottom w:val="0"/>
      <w:divBdr>
        <w:top w:val="none" w:sz="0" w:space="0" w:color="auto"/>
        <w:left w:val="none" w:sz="0" w:space="0" w:color="auto"/>
        <w:bottom w:val="none" w:sz="0" w:space="0" w:color="auto"/>
        <w:right w:val="none" w:sz="0" w:space="0" w:color="auto"/>
      </w:divBdr>
    </w:div>
    <w:div w:id="1425345705">
      <w:bodyDiv w:val="1"/>
      <w:marLeft w:val="0"/>
      <w:marRight w:val="0"/>
      <w:marTop w:val="0"/>
      <w:marBottom w:val="0"/>
      <w:divBdr>
        <w:top w:val="none" w:sz="0" w:space="0" w:color="auto"/>
        <w:left w:val="none" w:sz="0" w:space="0" w:color="auto"/>
        <w:bottom w:val="none" w:sz="0" w:space="0" w:color="auto"/>
        <w:right w:val="none" w:sz="0" w:space="0" w:color="auto"/>
      </w:divBdr>
    </w:div>
    <w:div w:id="1429078853">
      <w:bodyDiv w:val="1"/>
      <w:marLeft w:val="0"/>
      <w:marRight w:val="0"/>
      <w:marTop w:val="0"/>
      <w:marBottom w:val="0"/>
      <w:divBdr>
        <w:top w:val="none" w:sz="0" w:space="0" w:color="auto"/>
        <w:left w:val="none" w:sz="0" w:space="0" w:color="auto"/>
        <w:bottom w:val="none" w:sz="0" w:space="0" w:color="auto"/>
        <w:right w:val="none" w:sz="0" w:space="0" w:color="auto"/>
      </w:divBdr>
    </w:div>
    <w:div w:id="1429156941">
      <w:bodyDiv w:val="1"/>
      <w:marLeft w:val="0"/>
      <w:marRight w:val="0"/>
      <w:marTop w:val="0"/>
      <w:marBottom w:val="0"/>
      <w:divBdr>
        <w:top w:val="none" w:sz="0" w:space="0" w:color="auto"/>
        <w:left w:val="none" w:sz="0" w:space="0" w:color="auto"/>
        <w:bottom w:val="none" w:sz="0" w:space="0" w:color="auto"/>
        <w:right w:val="none" w:sz="0" w:space="0" w:color="auto"/>
      </w:divBdr>
    </w:div>
    <w:div w:id="1435782001">
      <w:bodyDiv w:val="1"/>
      <w:marLeft w:val="0"/>
      <w:marRight w:val="0"/>
      <w:marTop w:val="0"/>
      <w:marBottom w:val="0"/>
      <w:divBdr>
        <w:top w:val="none" w:sz="0" w:space="0" w:color="auto"/>
        <w:left w:val="none" w:sz="0" w:space="0" w:color="auto"/>
        <w:bottom w:val="none" w:sz="0" w:space="0" w:color="auto"/>
        <w:right w:val="none" w:sz="0" w:space="0" w:color="auto"/>
      </w:divBdr>
      <w:divsChild>
        <w:div w:id="367726619">
          <w:marLeft w:val="446"/>
          <w:marRight w:val="0"/>
          <w:marTop w:val="0"/>
          <w:marBottom w:val="0"/>
          <w:divBdr>
            <w:top w:val="none" w:sz="0" w:space="0" w:color="auto"/>
            <w:left w:val="none" w:sz="0" w:space="0" w:color="auto"/>
            <w:bottom w:val="none" w:sz="0" w:space="0" w:color="auto"/>
            <w:right w:val="none" w:sz="0" w:space="0" w:color="auto"/>
          </w:divBdr>
        </w:div>
        <w:div w:id="842203592">
          <w:marLeft w:val="446"/>
          <w:marRight w:val="0"/>
          <w:marTop w:val="0"/>
          <w:marBottom w:val="0"/>
          <w:divBdr>
            <w:top w:val="none" w:sz="0" w:space="0" w:color="auto"/>
            <w:left w:val="none" w:sz="0" w:space="0" w:color="auto"/>
            <w:bottom w:val="none" w:sz="0" w:space="0" w:color="auto"/>
            <w:right w:val="none" w:sz="0" w:space="0" w:color="auto"/>
          </w:divBdr>
        </w:div>
        <w:div w:id="1160923184">
          <w:marLeft w:val="446"/>
          <w:marRight w:val="0"/>
          <w:marTop w:val="0"/>
          <w:marBottom w:val="0"/>
          <w:divBdr>
            <w:top w:val="none" w:sz="0" w:space="0" w:color="auto"/>
            <w:left w:val="none" w:sz="0" w:space="0" w:color="auto"/>
            <w:bottom w:val="none" w:sz="0" w:space="0" w:color="auto"/>
            <w:right w:val="none" w:sz="0" w:space="0" w:color="auto"/>
          </w:divBdr>
        </w:div>
        <w:div w:id="1786389489">
          <w:marLeft w:val="446"/>
          <w:marRight w:val="0"/>
          <w:marTop w:val="0"/>
          <w:marBottom w:val="0"/>
          <w:divBdr>
            <w:top w:val="none" w:sz="0" w:space="0" w:color="auto"/>
            <w:left w:val="none" w:sz="0" w:space="0" w:color="auto"/>
            <w:bottom w:val="none" w:sz="0" w:space="0" w:color="auto"/>
            <w:right w:val="none" w:sz="0" w:space="0" w:color="auto"/>
          </w:divBdr>
        </w:div>
      </w:divsChild>
    </w:div>
    <w:div w:id="1437216469">
      <w:bodyDiv w:val="1"/>
      <w:marLeft w:val="0"/>
      <w:marRight w:val="0"/>
      <w:marTop w:val="0"/>
      <w:marBottom w:val="0"/>
      <w:divBdr>
        <w:top w:val="none" w:sz="0" w:space="0" w:color="auto"/>
        <w:left w:val="none" w:sz="0" w:space="0" w:color="auto"/>
        <w:bottom w:val="none" w:sz="0" w:space="0" w:color="auto"/>
        <w:right w:val="none" w:sz="0" w:space="0" w:color="auto"/>
      </w:divBdr>
    </w:div>
    <w:div w:id="1440878161">
      <w:bodyDiv w:val="1"/>
      <w:marLeft w:val="0"/>
      <w:marRight w:val="0"/>
      <w:marTop w:val="0"/>
      <w:marBottom w:val="0"/>
      <w:divBdr>
        <w:top w:val="none" w:sz="0" w:space="0" w:color="auto"/>
        <w:left w:val="none" w:sz="0" w:space="0" w:color="auto"/>
        <w:bottom w:val="none" w:sz="0" w:space="0" w:color="auto"/>
        <w:right w:val="none" w:sz="0" w:space="0" w:color="auto"/>
      </w:divBdr>
    </w:div>
    <w:div w:id="1443063984">
      <w:bodyDiv w:val="1"/>
      <w:marLeft w:val="0"/>
      <w:marRight w:val="0"/>
      <w:marTop w:val="0"/>
      <w:marBottom w:val="0"/>
      <w:divBdr>
        <w:top w:val="none" w:sz="0" w:space="0" w:color="auto"/>
        <w:left w:val="none" w:sz="0" w:space="0" w:color="auto"/>
        <w:bottom w:val="none" w:sz="0" w:space="0" w:color="auto"/>
        <w:right w:val="none" w:sz="0" w:space="0" w:color="auto"/>
      </w:divBdr>
    </w:div>
    <w:div w:id="1450853635">
      <w:bodyDiv w:val="1"/>
      <w:marLeft w:val="0"/>
      <w:marRight w:val="0"/>
      <w:marTop w:val="0"/>
      <w:marBottom w:val="0"/>
      <w:divBdr>
        <w:top w:val="none" w:sz="0" w:space="0" w:color="auto"/>
        <w:left w:val="none" w:sz="0" w:space="0" w:color="auto"/>
        <w:bottom w:val="none" w:sz="0" w:space="0" w:color="auto"/>
        <w:right w:val="none" w:sz="0" w:space="0" w:color="auto"/>
      </w:divBdr>
    </w:div>
    <w:div w:id="1460218740">
      <w:bodyDiv w:val="1"/>
      <w:marLeft w:val="0"/>
      <w:marRight w:val="0"/>
      <w:marTop w:val="0"/>
      <w:marBottom w:val="0"/>
      <w:divBdr>
        <w:top w:val="none" w:sz="0" w:space="0" w:color="auto"/>
        <w:left w:val="none" w:sz="0" w:space="0" w:color="auto"/>
        <w:bottom w:val="none" w:sz="0" w:space="0" w:color="auto"/>
        <w:right w:val="none" w:sz="0" w:space="0" w:color="auto"/>
      </w:divBdr>
    </w:div>
    <w:div w:id="1467620842">
      <w:bodyDiv w:val="1"/>
      <w:marLeft w:val="0"/>
      <w:marRight w:val="0"/>
      <w:marTop w:val="0"/>
      <w:marBottom w:val="0"/>
      <w:divBdr>
        <w:top w:val="none" w:sz="0" w:space="0" w:color="auto"/>
        <w:left w:val="none" w:sz="0" w:space="0" w:color="auto"/>
        <w:bottom w:val="none" w:sz="0" w:space="0" w:color="auto"/>
        <w:right w:val="none" w:sz="0" w:space="0" w:color="auto"/>
      </w:divBdr>
    </w:div>
    <w:div w:id="1471630184">
      <w:bodyDiv w:val="1"/>
      <w:marLeft w:val="0"/>
      <w:marRight w:val="0"/>
      <w:marTop w:val="0"/>
      <w:marBottom w:val="0"/>
      <w:divBdr>
        <w:top w:val="none" w:sz="0" w:space="0" w:color="auto"/>
        <w:left w:val="none" w:sz="0" w:space="0" w:color="auto"/>
        <w:bottom w:val="none" w:sz="0" w:space="0" w:color="auto"/>
        <w:right w:val="none" w:sz="0" w:space="0" w:color="auto"/>
      </w:divBdr>
      <w:divsChild>
        <w:div w:id="979379819">
          <w:marLeft w:val="576"/>
          <w:marRight w:val="0"/>
          <w:marTop w:val="0"/>
          <w:marBottom w:val="0"/>
          <w:divBdr>
            <w:top w:val="none" w:sz="0" w:space="0" w:color="auto"/>
            <w:left w:val="none" w:sz="0" w:space="0" w:color="auto"/>
            <w:bottom w:val="none" w:sz="0" w:space="0" w:color="auto"/>
            <w:right w:val="none" w:sz="0" w:space="0" w:color="auto"/>
          </w:divBdr>
        </w:div>
        <w:div w:id="1068721547">
          <w:marLeft w:val="576"/>
          <w:marRight w:val="0"/>
          <w:marTop w:val="0"/>
          <w:marBottom w:val="0"/>
          <w:divBdr>
            <w:top w:val="none" w:sz="0" w:space="0" w:color="auto"/>
            <w:left w:val="none" w:sz="0" w:space="0" w:color="auto"/>
            <w:bottom w:val="none" w:sz="0" w:space="0" w:color="auto"/>
            <w:right w:val="none" w:sz="0" w:space="0" w:color="auto"/>
          </w:divBdr>
        </w:div>
        <w:div w:id="1956211068">
          <w:marLeft w:val="576"/>
          <w:marRight w:val="0"/>
          <w:marTop w:val="0"/>
          <w:marBottom w:val="0"/>
          <w:divBdr>
            <w:top w:val="none" w:sz="0" w:space="0" w:color="auto"/>
            <w:left w:val="none" w:sz="0" w:space="0" w:color="auto"/>
            <w:bottom w:val="none" w:sz="0" w:space="0" w:color="auto"/>
            <w:right w:val="none" w:sz="0" w:space="0" w:color="auto"/>
          </w:divBdr>
        </w:div>
        <w:div w:id="2066952757">
          <w:marLeft w:val="576"/>
          <w:marRight w:val="0"/>
          <w:marTop w:val="0"/>
          <w:marBottom w:val="0"/>
          <w:divBdr>
            <w:top w:val="none" w:sz="0" w:space="0" w:color="auto"/>
            <w:left w:val="none" w:sz="0" w:space="0" w:color="auto"/>
            <w:bottom w:val="none" w:sz="0" w:space="0" w:color="auto"/>
            <w:right w:val="none" w:sz="0" w:space="0" w:color="auto"/>
          </w:divBdr>
        </w:div>
      </w:divsChild>
    </w:div>
    <w:div w:id="1476529880">
      <w:bodyDiv w:val="1"/>
      <w:marLeft w:val="0"/>
      <w:marRight w:val="0"/>
      <w:marTop w:val="0"/>
      <w:marBottom w:val="0"/>
      <w:divBdr>
        <w:top w:val="none" w:sz="0" w:space="0" w:color="auto"/>
        <w:left w:val="none" w:sz="0" w:space="0" w:color="auto"/>
        <w:bottom w:val="none" w:sz="0" w:space="0" w:color="auto"/>
        <w:right w:val="none" w:sz="0" w:space="0" w:color="auto"/>
      </w:divBdr>
    </w:div>
    <w:div w:id="1476726514">
      <w:bodyDiv w:val="1"/>
      <w:marLeft w:val="0"/>
      <w:marRight w:val="0"/>
      <w:marTop w:val="0"/>
      <w:marBottom w:val="0"/>
      <w:divBdr>
        <w:top w:val="none" w:sz="0" w:space="0" w:color="auto"/>
        <w:left w:val="none" w:sz="0" w:space="0" w:color="auto"/>
        <w:bottom w:val="none" w:sz="0" w:space="0" w:color="auto"/>
        <w:right w:val="none" w:sz="0" w:space="0" w:color="auto"/>
      </w:divBdr>
    </w:div>
    <w:div w:id="1482693832">
      <w:bodyDiv w:val="1"/>
      <w:marLeft w:val="0"/>
      <w:marRight w:val="0"/>
      <w:marTop w:val="0"/>
      <w:marBottom w:val="0"/>
      <w:divBdr>
        <w:top w:val="none" w:sz="0" w:space="0" w:color="auto"/>
        <w:left w:val="none" w:sz="0" w:space="0" w:color="auto"/>
        <w:bottom w:val="none" w:sz="0" w:space="0" w:color="auto"/>
        <w:right w:val="none" w:sz="0" w:space="0" w:color="auto"/>
      </w:divBdr>
    </w:div>
    <w:div w:id="1484472057">
      <w:bodyDiv w:val="1"/>
      <w:marLeft w:val="0"/>
      <w:marRight w:val="0"/>
      <w:marTop w:val="0"/>
      <w:marBottom w:val="0"/>
      <w:divBdr>
        <w:top w:val="none" w:sz="0" w:space="0" w:color="auto"/>
        <w:left w:val="none" w:sz="0" w:space="0" w:color="auto"/>
        <w:bottom w:val="none" w:sz="0" w:space="0" w:color="auto"/>
        <w:right w:val="none" w:sz="0" w:space="0" w:color="auto"/>
      </w:divBdr>
    </w:div>
    <w:div w:id="1484541468">
      <w:bodyDiv w:val="1"/>
      <w:marLeft w:val="0"/>
      <w:marRight w:val="0"/>
      <w:marTop w:val="0"/>
      <w:marBottom w:val="0"/>
      <w:divBdr>
        <w:top w:val="none" w:sz="0" w:space="0" w:color="auto"/>
        <w:left w:val="none" w:sz="0" w:space="0" w:color="auto"/>
        <w:bottom w:val="none" w:sz="0" w:space="0" w:color="auto"/>
        <w:right w:val="none" w:sz="0" w:space="0" w:color="auto"/>
      </w:divBdr>
    </w:div>
    <w:div w:id="1493447829">
      <w:bodyDiv w:val="1"/>
      <w:marLeft w:val="0"/>
      <w:marRight w:val="0"/>
      <w:marTop w:val="0"/>
      <w:marBottom w:val="0"/>
      <w:divBdr>
        <w:top w:val="none" w:sz="0" w:space="0" w:color="auto"/>
        <w:left w:val="none" w:sz="0" w:space="0" w:color="auto"/>
        <w:bottom w:val="none" w:sz="0" w:space="0" w:color="auto"/>
        <w:right w:val="none" w:sz="0" w:space="0" w:color="auto"/>
      </w:divBdr>
    </w:div>
    <w:div w:id="1498839460">
      <w:bodyDiv w:val="1"/>
      <w:marLeft w:val="0"/>
      <w:marRight w:val="0"/>
      <w:marTop w:val="0"/>
      <w:marBottom w:val="0"/>
      <w:divBdr>
        <w:top w:val="none" w:sz="0" w:space="0" w:color="auto"/>
        <w:left w:val="none" w:sz="0" w:space="0" w:color="auto"/>
        <w:bottom w:val="none" w:sz="0" w:space="0" w:color="auto"/>
        <w:right w:val="none" w:sz="0" w:space="0" w:color="auto"/>
      </w:divBdr>
    </w:div>
    <w:div w:id="1503348250">
      <w:bodyDiv w:val="1"/>
      <w:marLeft w:val="0"/>
      <w:marRight w:val="0"/>
      <w:marTop w:val="0"/>
      <w:marBottom w:val="0"/>
      <w:divBdr>
        <w:top w:val="none" w:sz="0" w:space="0" w:color="auto"/>
        <w:left w:val="none" w:sz="0" w:space="0" w:color="auto"/>
        <w:bottom w:val="none" w:sz="0" w:space="0" w:color="auto"/>
        <w:right w:val="none" w:sz="0" w:space="0" w:color="auto"/>
      </w:divBdr>
    </w:div>
    <w:div w:id="1509982128">
      <w:bodyDiv w:val="1"/>
      <w:marLeft w:val="0"/>
      <w:marRight w:val="0"/>
      <w:marTop w:val="0"/>
      <w:marBottom w:val="0"/>
      <w:divBdr>
        <w:top w:val="none" w:sz="0" w:space="0" w:color="auto"/>
        <w:left w:val="none" w:sz="0" w:space="0" w:color="auto"/>
        <w:bottom w:val="none" w:sz="0" w:space="0" w:color="auto"/>
        <w:right w:val="none" w:sz="0" w:space="0" w:color="auto"/>
      </w:divBdr>
    </w:div>
    <w:div w:id="1510175046">
      <w:bodyDiv w:val="1"/>
      <w:marLeft w:val="0"/>
      <w:marRight w:val="0"/>
      <w:marTop w:val="0"/>
      <w:marBottom w:val="0"/>
      <w:divBdr>
        <w:top w:val="none" w:sz="0" w:space="0" w:color="auto"/>
        <w:left w:val="none" w:sz="0" w:space="0" w:color="auto"/>
        <w:bottom w:val="none" w:sz="0" w:space="0" w:color="auto"/>
        <w:right w:val="none" w:sz="0" w:space="0" w:color="auto"/>
      </w:divBdr>
    </w:div>
    <w:div w:id="1517619156">
      <w:bodyDiv w:val="1"/>
      <w:marLeft w:val="0"/>
      <w:marRight w:val="0"/>
      <w:marTop w:val="0"/>
      <w:marBottom w:val="0"/>
      <w:divBdr>
        <w:top w:val="none" w:sz="0" w:space="0" w:color="auto"/>
        <w:left w:val="none" w:sz="0" w:space="0" w:color="auto"/>
        <w:bottom w:val="none" w:sz="0" w:space="0" w:color="auto"/>
        <w:right w:val="none" w:sz="0" w:space="0" w:color="auto"/>
      </w:divBdr>
      <w:divsChild>
        <w:div w:id="1938246973">
          <w:marLeft w:val="0"/>
          <w:marRight w:val="0"/>
          <w:marTop w:val="0"/>
          <w:marBottom w:val="0"/>
          <w:divBdr>
            <w:top w:val="none" w:sz="0" w:space="0" w:color="auto"/>
            <w:left w:val="none" w:sz="0" w:space="0" w:color="auto"/>
            <w:bottom w:val="none" w:sz="0" w:space="0" w:color="auto"/>
            <w:right w:val="none" w:sz="0" w:space="0" w:color="auto"/>
          </w:divBdr>
        </w:div>
        <w:div w:id="805392804">
          <w:marLeft w:val="0"/>
          <w:marRight w:val="0"/>
          <w:marTop w:val="0"/>
          <w:marBottom w:val="0"/>
          <w:divBdr>
            <w:top w:val="none" w:sz="0" w:space="0" w:color="auto"/>
            <w:left w:val="none" w:sz="0" w:space="0" w:color="auto"/>
            <w:bottom w:val="none" w:sz="0" w:space="0" w:color="auto"/>
            <w:right w:val="none" w:sz="0" w:space="0" w:color="auto"/>
          </w:divBdr>
        </w:div>
        <w:div w:id="289242920">
          <w:marLeft w:val="0"/>
          <w:marRight w:val="0"/>
          <w:marTop w:val="0"/>
          <w:marBottom w:val="0"/>
          <w:divBdr>
            <w:top w:val="none" w:sz="0" w:space="0" w:color="auto"/>
            <w:left w:val="none" w:sz="0" w:space="0" w:color="auto"/>
            <w:bottom w:val="none" w:sz="0" w:space="0" w:color="auto"/>
            <w:right w:val="none" w:sz="0" w:space="0" w:color="auto"/>
          </w:divBdr>
        </w:div>
        <w:div w:id="1600680183">
          <w:marLeft w:val="0"/>
          <w:marRight w:val="0"/>
          <w:marTop w:val="0"/>
          <w:marBottom w:val="0"/>
          <w:divBdr>
            <w:top w:val="none" w:sz="0" w:space="0" w:color="auto"/>
            <w:left w:val="none" w:sz="0" w:space="0" w:color="auto"/>
            <w:bottom w:val="none" w:sz="0" w:space="0" w:color="auto"/>
            <w:right w:val="none" w:sz="0" w:space="0" w:color="auto"/>
          </w:divBdr>
        </w:div>
        <w:div w:id="1556238210">
          <w:marLeft w:val="0"/>
          <w:marRight w:val="0"/>
          <w:marTop w:val="0"/>
          <w:marBottom w:val="0"/>
          <w:divBdr>
            <w:top w:val="none" w:sz="0" w:space="0" w:color="auto"/>
            <w:left w:val="none" w:sz="0" w:space="0" w:color="auto"/>
            <w:bottom w:val="none" w:sz="0" w:space="0" w:color="auto"/>
            <w:right w:val="none" w:sz="0" w:space="0" w:color="auto"/>
          </w:divBdr>
        </w:div>
      </w:divsChild>
    </w:div>
    <w:div w:id="1520661422">
      <w:bodyDiv w:val="1"/>
      <w:marLeft w:val="0"/>
      <w:marRight w:val="0"/>
      <w:marTop w:val="0"/>
      <w:marBottom w:val="0"/>
      <w:divBdr>
        <w:top w:val="none" w:sz="0" w:space="0" w:color="auto"/>
        <w:left w:val="none" w:sz="0" w:space="0" w:color="auto"/>
        <w:bottom w:val="none" w:sz="0" w:space="0" w:color="auto"/>
        <w:right w:val="none" w:sz="0" w:space="0" w:color="auto"/>
      </w:divBdr>
    </w:div>
    <w:div w:id="1530754664">
      <w:bodyDiv w:val="1"/>
      <w:marLeft w:val="0"/>
      <w:marRight w:val="0"/>
      <w:marTop w:val="0"/>
      <w:marBottom w:val="0"/>
      <w:divBdr>
        <w:top w:val="none" w:sz="0" w:space="0" w:color="auto"/>
        <w:left w:val="none" w:sz="0" w:space="0" w:color="auto"/>
        <w:bottom w:val="none" w:sz="0" w:space="0" w:color="auto"/>
        <w:right w:val="none" w:sz="0" w:space="0" w:color="auto"/>
      </w:divBdr>
    </w:div>
    <w:div w:id="1544513830">
      <w:bodyDiv w:val="1"/>
      <w:marLeft w:val="0"/>
      <w:marRight w:val="0"/>
      <w:marTop w:val="0"/>
      <w:marBottom w:val="0"/>
      <w:divBdr>
        <w:top w:val="none" w:sz="0" w:space="0" w:color="auto"/>
        <w:left w:val="none" w:sz="0" w:space="0" w:color="auto"/>
        <w:bottom w:val="none" w:sz="0" w:space="0" w:color="auto"/>
        <w:right w:val="none" w:sz="0" w:space="0" w:color="auto"/>
      </w:divBdr>
    </w:div>
    <w:div w:id="1546982684">
      <w:bodyDiv w:val="1"/>
      <w:marLeft w:val="0"/>
      <w:marRight w:val="0"/>
      <w:marTop w:val="0"/>
      <w:marBottom w:val="0"/>
      <w:divBdr>
        <w:top w:val="none" w:sz="0" w:space="0" w:color="auto"/>
        <w:left w:val="none" w:sz="0" w:space="0" w:color="auto"/>
        <w:bottom w:val="none" w:sz="0" w:space="0" w:color="auto"/>
        <w:right w:val="none" w:sz="0" w:space="0" w:color="auto"/>
      </w:divBdr>
    </w:div>
    <w:div w:id="1548948592">
      <w:bodyDiv w:val="1"/>
      <w:marLeft w:val="0"/>
      <w:marRight w:val="0"/>
      <w:marTop w:val="0"/>
      <w:marBottom w:val="0"/>
      <w:divBdr>
        <w:top w:val="none" w:sz="0" w:space="0" w:color="auto"/>
        <w:left w:val="none" w:sz="0" w:space="0" w:color="auto"/>
        <w:bottom w:val="none" w:sz="0" w:space="0" w:color="auto"/>
        <w:right w:val="none" w:sz="0" w:space="0" w:color="auto"/>
      </w:divBdr>
    </w:div>
    <w:div w:id="1550847817">
      <w:bodyDiv w:val="1"/>
      <w:marLeft w:val="0"/>
      <w:marRight w:val="0"/>
      <w:marTop w:val="0"/>
      <w:marBottom w:val="0"/>
      <w:divBdr>
        <w:top w:val="none" w:sz="0" w:space="0" w:color="auto"/>
        <w:left w:val="none" w:sz="0" w:space="0" w:color="auto"/>
        <w:bottom w:val="none" w:sz="0" w:space="0" w:color="auto"/>
        <w:right w:val="none" w:sz="0" w:space="0" w:color="auto"/>
      </w:divBdr>
    </w:div>
    <w:div w:id="1560166429">
      <w:bodyDiv w:val="1"/>
      <w:marLeft w:val="0"/>
      <w:marRight w:val="0"/>
      <w:marTop w:val="0"/>
      <w:marBottom w:val="0"/>
      <w:divBdr>
        <w:top w:val="none" w:sz="0" w:space="0" w:color="auto"/>
        <w:left w:val="none" w:sz="0" w:space="0" w:color="auto"/>
        <w:bottom w:val="none" w:sz="0" w:space="0" w:color="auto"/>
        <w:right w:val="none" w:sz="0" w:space="0" w:color="auto"/>
      </w:divBdr>
    </w:div>
    <w:div w:id="1564172493">
      <w:bodyDiv w:val="1"/>
      <w:marLeft w:val="0"/>
      <w:marRight w:val="0"/>
      <w:marTop w:val="0"/>
      <w:marBottom w:val="0"/>
      <w:divBdr>
        <w:top w:val="none" w:sz="0" w:space="0" w:color="auto"/>
        <w:left w:val="none" w:sz="0" w:space="0" w:color="auto"/>
        <w:bottom w:val="none" w:sz="0" w:space="0" w:color="auto"/>
        <w:right w:val="none" w:sz="0" w:space="0" w:color="auto"/>
      </w:divBdr>
    </w:div>
    <w:div w:id="1565489517">
      <w:bodyDiv w:val="1"/>
      <w:marLeft w:val="0"/>
      <w:marRight w:val="0"/>
      <w:marTop w:val="0"/>
      <w:marBottom w:val="0"/>
      <w:divBdr>
        <w:top w:val="none" w:sz="0" w:space="0" w:color="auto"/>
        <w:left w:val="none" w:sz="0" w:space="0" w:color="auto"/>
        <w:bottom w:val="none" w:sz="0" w:space="0" w:color="auto"/>
        <w:right w:val="none" w:sz="0" w:space="0" w:color="auto"/>
      </w:divBdr>
    </w:div>
    <w:div w:id="1568690359">
      <w:bodyDiv w:val="1"/>
      <w:marLeft w:val="0"/>
      <w:marRight w:val="0"/>
      <w:marTop w:val="0"/>
      <w:marBottom w:val="0"/>
      <w:divBdr>
        <w:top w:val="none" w:sz="0" w:space="0" w:color="auto"/>
        <w:left w:val="none" w:sz="0" w:space="0" w:color="auto"/>
        <w:bottom w:val="none" w:sz="0" w:space="0" w:color="auto"/>
        <w:right w:val="none" w:sz="0" w:space="0" w:color="auto"/>
      </w:divBdr>
    </w:div>
    <w:div w:id="1577204959">
      <w:bodyDiv w:val="1"/>
      <w:marLeft w:val="0"/>
      <w:marRight w:val="0"/>
      <w:marTop w:val="0"/>
      <w:marBottom w:val="0"/>
      <w:divBdr>
        <w:top w:val="none" w:sz="0" w:space="0" w:color="auto"/>
        <w:left w:val="none" w:sz="0" w:space="0" w:color="auto"/>
        <w:bottom w:val="none" w:sz="0" w:space="0" w:color="auto"/>
        <w:right w:val="none" w:sz="0" w:space="0" w:color="auto"/>
      </w:divBdr>
      <w:divsChild>
        <w:div w:id="1457136748">
          <w:marLeft w:val="0"/>
          <w:marRight w:val="0"/>
          <w:marTop w:val="0"/>
          <w:marBottom w:val="0"/>
          <w:divBdr>
            <w:top w:val="none" w:sz="0" w:space="0" w:color="auto"/>
            <w:left w:val="none" w:sz="0" w:space="0" w:color="auto"/>
            <w:bottom w:val="none" w:sz="0" w:space="0" w:color="auto"/>
            <w:right w:val="none" w:sz="0" w:space="0" w:color="auto"/>
          </w:divBdr>
        </w:div>
        <w:div w:id="1556433971">
          <w:marLeft w:val="0"/>
          <w:marRight w:val="0"/>
          <w:marTop w:val="0"/>
          <w:marBottom w:val="0"/>
          <w:divBdr>
            <w:top w:val="none" w:sz="0" w:space="0" w:color="auto"/>
            <w:left w:val="none" w:sz="0" w:space="0" w:color="auto"/>
            <w:bottom w:val="none" w:sz="0" w:space="0" w:color="auto"/>
            <w:right w:val="none" w:sz="0" w:space="0" w:color="auto"/>
          </w:divBdr>
        </w:div>
        <w:div w:id="1652296120">
          <w:marLeft w:val="0"/>
          <w:marRight w:val="0"/>
          <w:marTop w:val="0"/>
          <w:marBottom w:val="0"/>
          <w:divBdr>
            <w:top w:val="none" w:sz="0" w:space="0" w:color="auto"/>
            <w:left w:val="none" w:sz="0" w:space="0" w:color="auto"/>
            <w:bottom w:val="none" w:sz="0" w:space="0" w:color="auto"/>
            <w:right w:val="none" w:sz="0" w:space="0" w:color="auto"/>
          </w:divBdr>
          <w:divsChild>
            <w:div w:id="74785018">
              <w:marLeft w:val="0"/>
              <w:marRight w:val="0"/>
              <w:marTop w:val="0"/>
              <w:marBottom w:val="0"/>
              <w:divBdr>
                <w:top w:val="none" w:sz="0" w:space="0" w:color="auto"/>
                <w:left w:val="none" w:sz="0" w:space="0" w:color="auto"/>
                <w:bottom w:val="none" w:sz="0" w:space="0" w:color="auto"/>
                <w:right w:val="none" w:sz="0" w:space="0" w:color="auto"/>
              </w:divBdr>
            </w:div>
            <w:div w:id="626084972">
              <w:marLeft w:val="0"/>
              <w:marRight w:val="0"/>
              <w:marTop w:val="0"/>
              <w:marBottom w:val="0"/>
              <w:divBdr>
                <w:top w:val="none" w:sz="0" w:space="0" w:color="auto"/>
                <w:left w:val="none" w:sz="0" w:space="0" w:color="auto"/>
                <w:bottom w:val="none" w:sz="0" w:space="0" w:color="auto"/>
                <w:right w:val="none" w:sz="0" w:space="0" w:color="auto"/>
              </w:divBdr>
            </w:div>
            <w:div w:id="845440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403769">
      <w:bodyDiv w:val="1"/>
      <w:marLeft w:val="0"/>
      <w:marRight w:val="0"/>
      <w:marTop w:val="0"/>
      <w:marBottom w:val="0"/>
      <w:divBdr>
        <w:top w:val="none" w:sz="0" w:space="0" w:color="auto"/>
        <w:left w:val="none" w:sz="0" w:space="0" w:color="auto"/>
        <w:bottom w:val="none" w:sz="0" w:space="0" w:color="auto"/>
        <w:right w:val="none" w:sz="0" w:space="0" w:color="auto"/>
      </w:divBdr>
    </w:div>
    <w:div w:id="1583953027">
      <w:bodyDiv w:val="1"/>
      <w:marLeft w:val="0"/>
      <w:marRight w:val="0"/>
      <w:marTop w:val="0"/>
      <w:marBottom w:val="0"/>
      <w:divBdr>
        <w:top w:val="none" w:sz="0" w:space="0" w:color="auto"/>
        <w:left w:val="none" w:sz="0" w:space="0" w:color="auto"/>
        <w:bottom w:val="none" w:sz="0" w:space="0" w:color="auto"/>
        <w:right w:val="none" w:sz="0" w:space="0" w:color="auto"/>
      </w:divBdr>
    </w:div>
    <w:div w:id="1592858082">
      <w:bodyDiv w:val="1"/>
      <w:marLeft w:val="0"/>
      <w:marRight w:val="0"/>
      <w:marTop w:val="0"/>
      <w:marBottom w:val="0"/>
      <w:divBdr>
        <w:top w:val="none" w:sz="0" w:space="0" w:color="auto"/>
        <w:left w:val="none" w:sz="0" w:space="0" w:color="auto"/>
        <w:bottom w:val="none" w:sz="0" w:space="0" w:color="auto"/>
        <w:right w:val="none" w:sz="0" w:space="0" w:color="auto"/>
      </w:divBdr>
    </w:div>
    <w:div w:id="1595362642">
      <w:bodyDiv w:val="1"/>
      <w:marLeft w:val="0"/>
      <w:marRight w:val="0"/>
      <w:marTop w:val="0"/>
      <w:marBottom w:val="0"/>
      <w:divBdr>
        <w:top w:val="none" w:sz="0" w:space="0" w:color="auto"/>
        <w:left w:val="none" w:sz="0" w:space="0" w:color="auto"/>
        <w:bottom w:val="none" w:sz="0" w:space="0" w:color="auto"/>
        <w:right w:val="none" w:sz="0" w:space="0" w:color="auto"/>
      </w:divBdr>
    </w:div>
    <w:div w:id="1598251925">
      <w:bodyDiv w:val="1"/>
      <w:marLeft w:val="0"/>
      <w:marRight w:val="0"/>
      <w:marTop w:val="0"/>
      <w:marBottom w:val="0"/>
      <w:divBdr>
        <w:top w:val="none" w:sz="0" w:space="0" w:color="auto"/>
        <w:left w:val="none" w:sz="0" w:space="0" w:color="auto"/>
        <w:bottom w:val="none" w:sz="0" w:space="0" w:color="auto"/>
        <w:right w:val="none" w:sz="0" w:space="0" w:color="auto"/>
      </w:divBdr>
      <w:divsChild>
        <w:div w:id="9530254">
          <w:marLeft w:val="0"/>
          <w:marRight w:val="0"/>
          <w:marTop w:val="0"/>
          <w:marBottom w:val="0"/>
          <w:divBdr>
            <w:top w:val="none" w:sz="0" w:space="0" w:color="auto"/>
            <w:left w:val="none" w:sz="0" w:space="0" w:color="auto"/>
            <w:bottom w:val="none" w:sz="0" w:space="0" w:color="auto"/>
            <w:right w:val="none" w:sz="0" w:space="0" w:color="auto"/>
          </w:divBdr>
          <w:divsChild>
            <w:div w:id="325129090">
              <w:marLeft w:val="0"/>
              <w:marRight w:val="0"/>
              <w:marTop w:val="0"/>
              <w:marBottom w:val="0"/>
              <w:divBdr>
                <w:top w:val="none" w:sz="0" w:space="0" w:color="auto"/>
                <w:left w:val="none" w:sz="0" w:space="0" w:color="auto"/>
                <w:bottom w:val="none" w:sz="0" w:space="0" w:color="auto"/>
                <w:right w:val="none" w:sz="0" w:space="0" w:color="auto"/>
              </w:divBdr>
              <w:divsChild>
                <w:div w:id="2019649617">
                  <w:marLeft w:val="0"/>
                  <w:marRight w:val="0"/>
                  <w:marTop w:val="0"/>
                  <w:marBottom w:val="0"/>
                  <w:divBdr>
                    <w:top w:val="none" w:sz="0" w:space="0" w:color="auto"/>
                    <w:left w:val="none" w:sz="0" w:space="0" w:color="auto"/>
                    <w:bottom w:val="none" w:sz="0" w:space="0" w:color="auto"/>
                    <w:right w:val="none" w:sz="0" w:space="0" w:color="auto"/>
                  </w:divBdr>
                  <w:divsChild>
                    <w:div w:id="720714576">
                      <w:marLeft w:val="0"/>
                      <w:marRight w:val="0"/>
                      <w:marTop w:val="0"/>
                      <w:marBottom w:val="0"/>
                      <w:divBdr>
                        <w:top w:val="none" w:sz="0" w:space="0" w:color="auto"/>
                        <w:left w:val="none" w:sz="0" w:space="0" w:color="auto"/>
                        <w:bottom w:val="none" w:sz="0" w:space="0" w:color="auto"/>
                        <w:right w:val="none" w:sz="0" w:space="0" w:color="auto"/>
                      </w:divBdr>
                      <w:divsChild>
                        <w:div w:id="2003123806">
                          <w:marLeft w:val="0"/>
                          <w:marRight w:val="0"/>
                          <w:marTop w:val="0"/>
                          <w:marBottom w:val="0"/>
                          <w:divBdr>
                            <w:top w:val="none" w:sz="0" w:space="0" w:color="auto"/>
                            <w:left w:val="none" w:sz="0" w:space="0" w:color="auto"/>
                            <w:bottom w:val="none" w:sz="0" w:space="0" w:color="auto"/>
                            <w:right w:val="none" w:sz="0" w:space="0" w:color="auto"/>
                          </w:divBdr>
                          <w:divsChild>
                            <w:div w:id="1881898590">
                              <w:marLeft w:val="0"/>
                              <w:marRight w:val="0"/>
                              <w:marTop w:val="0"/>
                              <w:marBottom w:val="0"/>
                              <w:divBdr>
                                <w:top w:val="none" w:sz="0" w:space="0" w:color="auto"/>
                                <w:left w:val="none" w:sz="0" w:space="0" w:color="auto"/>
                                <w:bottom w:val="none" w:sz="0" w:space="0" w:color="auto"/>
                                <w:right w:val="none" w:sz="0" w:space="0" w:color="auto"/>
                              </w:divBdr>
                              <w:divsChild>
                                <w:div w:id="37022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879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261430">
      <w:bodyDiv w:val="1"/>
      <w:marLeft w:val="0"/>
      <w:marRight w:val="0"/>
      <w:marTop w:val="0"/>
      <w:marBottom w:val="0"/>
      <w:divBdr>
        <w:top w:val="none" w:sz="0" w:space="0" w:color="auto"/>
        <w:left w:val="none" w:sz="0" w:space="0" w:color="auto"/>
        <w:bottom w:val="none" w:sz="0" w:space="0" w:color="auto"/>
        <w:right w:val="none" w:sz="0" w:space="0" w:color="auto"/>
      </w:divBdr>
    </w:div>
    <w:div w:id="1602301366">
      <w:bodyDiv w:val="1"/>
      <w:marLeft w:val="0"/>
      <w:marRight w:val="0"/>
      <w:marTop w:val="0"/>
      <w:marBottom w:val="0"/>
      <w:divBdr>
        <w:top w:val="none" w:sz="0" w:space="0" w:color="auto"/>
        <w:left w:val="none" w:sz="0" w:space="0" w:color="auto"/>
        <w:bottom w:val="none" w:sz="0" w:space="0" w:color="auto"/>
        <w:right w:val="none" w:sz="0" w:space="0" w:color="auto"/>
      </w:divBdr>
    </w:div>
    <w:div w:id="1606690248">
      <w:bodyDiv w:val="1"/>
      <w:marLeft w:val="0"/>
      <w:marRight w:val="0"/>
      <w:marTop w:val="0"/>
      <w:marBottom w:val="0"/>
      <w:divBdr>
        <w:top w:val="none" w:sz="0" w:space="0" w:color="auto"/>
        <w:left w:val="none" w:sz="0" w:space="0" w:color="auto"/>
        <w:bottom w:val="none" w:sz="0" w:space="0" w:color="auto"/>
        <w:right w:val="none" w:sz="0" w:space="0" w:color="auto"/>
      </w:divBdr>
    </w:div>
    <w:div w:id="1611471578">
      <w:bodyDiv w:val="1"/>
      <w:marLeft w:val="0"/>
      <w:marRight w:val="0"/>
      <w:marTop w:val="0"/>
      <w:marBottom w:val="0"/>
      <w:divBdr>
        <w:top w:val="none" w:sz="0" w:space="0" w:color="auto"/>
        <w:left w:val="none" w:sz="0" w:space="0" w:color="auto"/>
        <w:bottom w:val="none" w:sz="0" w:space="0" w:color="auto"/>
        <w:right w:val="none" w:sz="0" w:space="0" w:color="auto"/>
      </w:divBdr>
    </w:div>
    <w:div w:id="1612931901">
      <w:bodyDiv w:val="1"/>
      <w:marLeft w:val="0"/>
      <w:marRight w:val="0"/>
      <w:marTop w:val="0"/>
      <w:marBottom w:val="0"/>
      <w:divBdr>
        <w:top w:val="none" w:sz="0" w:space="0" w:color="auto"/>
        <w:left w:val="none" w:sz="0" w:space="0" w:color="auto"/>
        <w:bottom w:val="none" w:sz="0" w:space="0" w:color="auto"/>
        <w:right w:val="none" w:sz="0" w:space="0" w:color="auto"/>
      </w:divBdr>
      <w:divsChild>
        <w:div w:id="1469123504">
          <w:marLeft w:val="0"/>
          <w:marRight w:val="0"/>
          <w:marTop w:val="0"/>
          <w:marBottom w:val="0"/>
          <w:divBdr>
            <w:top w:val="none" w:sz="0" w:space="0" w:color="auto"/>
            <w:left w:val="none" w:sz="0" w:space="0" w:color="auto"/>
            <w:bottom w:val="none" w:sz="0" w:space="0" w:color="auto"/>
            <w:right w:val="none" w:sz="0" w:space="0" w:color="auto"/>
          </w:divBdr>
        </w:div>
      </w:divsChild>
    </w:div>
    <w:div w:id="1623613320">
      <w:bodyDiv w:val="1"/>
      <w:marLeft w:val="0"/>
      <w:marRight w:val="0"/>
      <w:marTop w:val="0"/>
      <w:marBottom w:val="0"/>
      <w:divBdr>
        <w:top w:val="none" w:sz="0" w:space="0" w:color="auto"/>
        <w:left w:val="none" w:sz="0" w:space="0" w:color="auto"/>
        <w:bottom w:val="none" w:sz="0" w:space="0" w:color="auto"/>
        <w:right w:val="none" w:sz="0" w:space="0" w:color="auto"/>
      </w:divBdr>
    </w:div>
    <w:div w:id="1623804646">
      <w:bodyDiv w:val="1"/>
      <w:marLeft w:val="0"/>
      <w:marRight w:val="0"/>
      <w:marTop w:val="0"/>
      <w:marBottom w:val="0"/>
      <w:divBdr>
        <w:top w:val="none" w:sz="0" w:space="0" w:color="auto"/>
        <w:left w:val="none" w:sz="0" w:space="0" w:color="auto"/>
        <w:bottom w:val="none" w:sz="0" w:space="0" w:color="auto"/>
        <w:right w:val="none" w:sz="0" w:space="0" w:color="auto"/>
      </w:divBdr>
    </w:div>
    <w:div w:id="1626738233">
      <w:bodyDiv w:val="1"/>
      <w:marLeft w:val="0"/>
      <w:marRight w:val="0"/>
      <w:marTop w:val="0"/>
      <w:marBottom w:val="0"/>
      <w:divBdr>
        <w:top w:val="none" w:sz="0" w:space="0" w:color="auto"/>
        <w:left w:val="none" w:sz="0" w:space="0" w:color="auto"/>
        <w:bottom w:val="none" w:sz="0" w:space="0" w:color="auto"/>
        <w:right w:val="none" w:sz="0" w:space="0" w:color="auto"/>
      </w:divBdr>
    </w:div>
    <w:div w:id="1628387687">
      <w:bodyDiv w:val="1"/>
      <w:marLeft w:val="0"/>
      <w:marRight w:val="0"/>
      <w:marTop w:val="0"/>
      <w:marBottom w:val="0"/>
      <w:divBdr>
        <w:top w:val="none" w:sz="0" w:space="0" w:color="auto"/>
        <w:left w:val="none" w:sz="0" w:space="0" w:color="auto"/>
        <w:bottom w:val="none" w:sz="0" w:space="0" w:color="auto"/>
        <w:right w:val="none" w:sz="0" w:space="0" w:color="auto"/>
      </w:divBdr>
    </w:div>
    <w:div w:id="1629504907">
      <w:bodyDiv w:val="1"/>
      <w:marLeft w:val="0"/>
      <w:marRight w:val="0"/>
      <w:marTop w:val="0"/>
      <w:marBottom w:val="0"/>
      <w:divBdr>
        <w:top w:val="none" w:sz="0" w:space="0" w:color="auto"/>
        <w:left w:val="none" w:sz="0" w:space="0" w:color="auto"/>
        <w:bottom w:val="none" w:sz="0" w:space="0" w:color="auto"/>
        <w:right w:val="none" w:sz="0" w:space="0" w:color="auto"/>
      </w:divBdr>
    </w:div>
    <w:div w:id="1632444964">
      <w:bodyDiv w:val="1"/>
      <w:marLeft w:val="0"/>
      <w:marRight w:val="0"/>
      <w:marTop w:val="0"/>
      <w:marBottom w:val="0"/>
      <w:divBdr>
        <w:top w:val="none" w:sz="0" w:space="0" w:color="auto"/>
        <w:left w:val="none" w:sz="0" w:space="0" w:color="auto"/>
        <w:bottom w:val="none" w:sz="0" w:space="0" w:color="auto"/>
        <w:right w:val="none" w:sz="0" w:space="0" w:color="auto"/>
      </w:divBdr>
    </w:div>
    <w:div w:id="1635863331">
      <w:bodyDiv w:val="1"/>
      <w:marLeft w:val="0"/>
      <w:marRight w:val="0"/>
      <w:marTop w:val="0"/>
      <w:marBottom w:val="0"/>
      <w:divBdr>
        <w:top w:val="none" w:sz="0" w:space="0" w:color="auto"/>
        <w:left w:val="none" w:sz="0" w:space="0" w:color="auto"/>
        <w:bottom w:val="none" w:sz="0" w:space="0" w:color="auto"/>
        <w:right w:val="none" w:sz="0" w:space="0" w:color="auto"/>
      </w:divBdr>
    </w:div>
    <w:div w:id="1637369380">
      <w:bodyDiv w:val="1"/>
      <w:marLeft w:val="0"/>
      <w:marRight w:val="0"/>
      <w:marTop w:val="0"/>
      <w:marBottom w:val="0"/>
      <w:divBdr>
        <w:top w:val="none" w:sz="0" w:space="0" w:color="auto"/>
        <w:left w:val="none" w:sz="0" w:space="0" w:color="auto"/>
        <w:bottom w:val="none" w:sz="0" w:space="0" w:color="auto"/>
        <w:right w:val="none" w:sz="0" w:space="0" w:color="auto"/>
      </w:divBdr>
    </w:div>
    <w:div w:id="1646007979">
      <w:bodyDiv w:val="1"/>
      <w:marLeft w:val="0"/>
      <w:marRight w:val="0"/>
      <w:marTop w:val="0"/>
      <w:marBottom w:val="0"/>
      <w:divBdr>
        <w:top w:val="none" w:sz="0" w:space="0" w:color="auto"/>
        <w:left w:val="none" w:sz="0" w:space="0" w:color="auto"/>
        <w:bottom w:val="none" w:sz="0" w:space="0" w:color="auto"/>
        <w:right w:val="none" w:sz="0" w:space="0" w:color="auto"/>
      </w:divBdr>
    </w:div>
    <w:div w:id="1650792122">
      <w:bodyDiv w:val="1"/>
      <w:marLeft w:val="0"/>
      <w:marRight w:val="0"/>
      <w:marTop w:val="0"/>
      <w:marBottom w:val="0"/>
      <w:divBdr>
        <w:top w:val="none" w:sz="0" w:space="0" w:color="auto"/>
        <w:left w:val="none" w:sz="0" w:space="0" w:color="auto"/>
        <w:bottom w:val="none" w:sz="0" w:space="0" w:color="auto"/>
        <w:right w:val="none" w:sz="0" w:space="0" w:color="auto"/>
      </w:divBdr>
    </w:div>
    <w:div w:id="1652101854">
      <w:bodyDiv w:val="1"/>
      <w:marLeft w:val="0"/>
      <w:marRight w:val="0"/>
      <w:marTop w:val="0"/>
      <w:marBottom w:val="0"/>
      <w:divBdr>
        <w:top w:val="none" w:sz="0" w:space="0" w:color="auto"/>
        <w:left w:val="none" w:sz="0" w:space="0" w:color="auto"/>
        <w:bottom w:val="none" w:sz="0" w:space="0" w:color="auto"/>
        <w:right w:val="none" w:sz="0" w:space="0" w:color="auto"/>
      </w:divBdr>
    </w:div>
    <w:div w:id="1652173509">
      <w:bodyDiv w:val="1"/>
      <w:marLeft w:val="0"/>
      <w:marRight w:val="0"/>
      <w:marTop w:val="0"/>
      <w:marBottom w:val="0"/>
      <w:divBdr>
        <w:top w:val="none" w:sz="0" w:space="0" w:color="auto"/>
        <w:left w:val="none" w:sz="0" w:space="0" w:color="auto"/>
        <w:bottom w:val="none" w:sz="0" w:space="0" w:color="auto"/>
        <w:right w:val="none" w:sz="0" w:space="0" w:color="auto"/>
      </w:divBdr>
    </w:div>
    <w:div w:id="1653756427">
      <w:bodyDiv w:val="1"/>
      <w:marLeft w:val="0"/>
      <w:marRight w:val="0"/>
      <w:marTop w:val="0"/>
      <w:marBottom w:val="0"/>
      <w:divBdr>
        <w:top w:val="none" w:sz="0" w:space="0" w:color="auto"/>
        <w:left w:val="none" w:sz="0" w:space="0" w:color="auto"/>
        <w:bottom w:val="none" w:sz="0" w:space="0" w:color="auto"/>
        <w:right w:val="none" w:sz="0" w:space="0" w:color="auto"/>
      </w:divBdr>
    </w:div>
    <w:div w:id="1656488636">
      <w:bodyDiv w:val="1"/>
      <w:marLeft w:val="0"/>
      <w:marRight w:val="0"/>
      <w:marTop w:val="0"/>
      <w:marBottom w:val="0"/>
      <w:divBdr>
        <w:top w:val="none" w:sz="0" w:space="0" w:color="auto"/>
        <w:left w:val="none" w:sz="0" w:space="0" w:color="auto"/>
        <w:bottom w:val="none" w:sz="0" w:space="0" w:color="auto"/>
        <w:right w:val="none" w:sz="0" w:space="0" w:color="auto"/>
      </w:divBdr>
    </w:div>
    <w:div w:id="1657146192">
      <w:bodyDiv w:val="1"/>
      <w:marLeft w:val="0"/>
      <w:marRight w:val="0"/>
      <w:marTop w:val="0"/>
      <w:marBottom w:val="0"/>
      <w:divBdr>
        <w:top w:val="none" w:sz="0" w:space="0" w:color="auto"/>
        <w:left w:val="none" w:sz="0" w:space="0" w:color="auto"/>
        <w:bottom w:val="none" w:sz="0" w:space="0" w:color="auto"/>
        <w:right w:val="none" w:sz="0" w:space="0" w:color="auto"/>
      </w:divBdr>
    </w:div>
    <w:div w:id="1662929411">
      <w:bodyDiv w:val="1"/>
      <w:marLeft w:val="0"/>
      <w:marRight w:val="0"/>
      <w:marTop w:val="0"/>
      <w:marBottom w:val="0"/>
      <w:divBdr>
        <w:top w:val="none" w:sz="0" w:space="0" w:color="auto"/>
        <w:left w:val="none" w:sz="0" w:space="0" w:color="auto"/>
        <w:bottom w:val="none" w:sz="0" w:space="0" w:color="auto"/>
        <w:right w:val="none" w:sz="0" w:space="0" w:color="auto"/>
      </w:divBdr>
    </w:div>
    <w:div w:id="1664511088">
      <w:bodyDiv w:val="1"/>
      <w:marLeft w:val="0"/>
      <w:marRight w:val="0"/>
      <w:marTop w:val="0"/>
      <w:marBottom w:val="0"/>
      <w:divBdr>
        <w:top w:val="none" w:sz="0" w:space="0" w:color="auto"/>
        <w:left w:val="none" w:sz="0" w:space="0" w:color="auto"/>
        <w:bottom w:val="none" w:sz="0" w:space="0" w:color="auto"/>
        <w:right w:val="none" w:sz="0" w:space="0" w:color="auto"/>
      </w:divBdr>
    </w:div>
    <w:div w:id="1669285095">
      <w:bodyDiv w:val="1"/>
      <w:marLeft w:val="0"/>
      <w:marRight w:val="0"/>
      <w:marTop w:val="0"/>
      <w:marBottom w:val="0"/>
      <w:divBdr>
        <w:top w:val="none" w:sz="0" w:space="0" w:color="auto"/>
        <w:left w:val="none" w:sz="0" w:space="0" w:color="auto"/>
        <w:bottom w:val="none" w:sz="0" w:space="0" w:color="auto"/>
        <w:right w:val="none" w:sz="0" w:space="0" w:color="auto"/>
      </w:divBdr>
    </w:div>
    <w:div w:id="1671105493">
      <w:bodyDiv w:val="1"/>
      <w:marLeft w:val="0"/>
      <w:marRight w:val="0"/>
      <w:marTop w:val="0"/>
      <w:marBottom w:val="0"/>
      <w:divBdr>
        <w:top w:val="none" w:sz="0" w:space="0" w:color="auto"/>
        <w:left w:val="none" w:sz="0" w:space="0" w:color="auto"/>
        <w:bottom w:val="none" w:sz="0" w:space="0" w:color="auto"/>
        <w:right w:val="none" w:sz="0" w:space="0" w:color="auto"/>
      </w:divBdr>
    </w:div>
    <w:div w:id="1685521230">
      <w:bodyDiv w:val="1"/>
      <w:marLeft w:val="0"/>
      <w:marRight w:val="0"/>
      <w:marTop w:val="0"/>
      <w:marBottom w:val="0"/>
      <w:divBdr>
        <w:top w:val="none" w:sz="0" w:space="0" w:color="auto"/>
        <w:left w:val="none" w:sz="0" w:space="0" w:color="auto"/>
        <w:bottom w:val="none" w:sz="0" w:space="0" w:color="auto"/>
        <w:right w:val="none" w:sz="0" w:space="0" w:color="auto"/>
      </w:divBdr>
    </w:div>
    <w:div w:id="1691489531">
      <w:bodyDiv w:val="1"/>
      <w:marLeft w:val="0"/>
      <w:marRight w:val="0"/>
      <w:marTop w:val="0"/>
      <w:marBottom w:val="0"/>
      <w:divBdr>
        <w:top w:val="none" w:sz="0" w:space="0" w:color="auto"/>
        <w:left w:val="none" w:sz="0" w:space="0" w:color="auto"/>
        <w:bottom w:val="none" w:sz="0" w:space="0" w:color="auto"/>
        <w:right w:val="none" w:sz="0" w:space="0" w:color="auto"/>
      </w:divBdr>
    </w:div>
    <w:div w:id="1692298997">
      <w:bodyDiv w:val="1"/>
      <w:marLeft w:val="0"/>
      <w:marRight w:val="0"/>
      <w:marTop w:val="0"/>
      <w:marBottom w:val="0"/>
      <w:divBdr>
        <w:top w:val="none" w:sz="0" w:space="0" w:color="auto"/>
        <w:left w:val="none" w:sz="0" w:space="0" w:color="auto"/>
        <w:bottom w:val="none" w:sz="0" w:space="0" w:color="auto"/>
        <w:right w:val="none" w:sz="0" w:space="0" w:color="auto"/>
      </w:divBdr>
    </w:div>
    <w:div w:id="1698389264">
      <w:bodyDiv w:val="1"/>
      <w:marLeft w:val="0"/>
      <w:marRight w:val="0"/>
      <w:marTop w:val="0"/>
      <w:marBottom w:val="0"/>
      <w:divBdr>
        <w:top w:val="none" w:sz="0" w:space="0" w:color="auto"/>
        <w:left w:val="none" w:sz="0" w:space="0" w:color="auto"/>
        <w:bottom w:val="none" w:sz="0" w:space="0" w:color="auto"/>
        <w:right w:val="none" w:sz="0" w:space="0" w:color="auto"/>
      </w:divBdr>
    </w:div>
    <w:div w:id="1699547737">
      <w:bodyDiv w:val="1"/>
      <w:marLeft w:val="0"/>
      <w:marRight w:val="0"/>
      <w:marTop w:val="0"/>
      <w:marBottom w:val="0"/>
      <w:divBdr>
        <w:top w:val="none" w:sz="0" w:space="0" w:color="auto"/>
        <w:left w:val="none" w:sz="0" w:space="0" w:color="auto"/>
        <w:bottom w:val="none" w:sz="0" w:space="0" w:color="auto"/>
        <w:right w:val="none" w:sz="0" w:space="0" w:color="auto"/>
      </w:divBdr>
      <w:divsChild>
        <w:div w:id="634454362">
          <w:marLeft w:val="0"/>
          <w:marRight w:val="0"/>
          <w:marTop w:val="0"/>
          <w:marBottom w:val="0"/>
          <w:divBdr>
            <w:top w:val="none" w:sz="0" w:space="0" w:color="auto"/>
            <w:left w:val="none" w:sz="0" w:space="0" w:color="auto"/>
            <w:bottom w:val="none" w:sz="0" w:space="0" w:color="auto"/>
            <w:right w:val="none" w:sz="0" w:space="0" w:color="auto"/>
          </w:divBdr>
        </w:div>
      </w:divsChild>
    </w:div>
    <w:div w:id="1703900360">
      <w:bodyDiv w:val="1"/>
      <w:marLeft w:val="0"/>
      <w:marRight w:val="0"/>
      <w:marTop w:val="0"/>
      <w:marBottom w:val="0"/>
      <w:divBdr>
        <w:top w:val="none" w:sz="0" w:space="0" w:color="auto"/>
        <w:left w:val="none" w:sz="0" w:space="0" w:color="auto"/>
        <w:bottom w:val="none" w:sz="0" w:space="0" w:color="auto"/>
        <w:right w:val="none" w:sz="0" w:space="0" w:color="auto"/>
      </w:divBdr>
    </w:div>
    <w:div w:id="1713573271">
      <w:bodyDiv w:val="1"/>
      <w:marLeft w:val="0"/>
      <w:marRight w:val="0"/>
      <w:marTop w:val="0"/>
      <w:marBottom w:val="0"/>
      <w:divBdr>
        <w:top w:val="none" w:sz="0" w:space="0" w:color="auto"/>
        <w:left w:val="none" w:sz="0" w:space="0" w:color="auto"/>
        <w:bottom w:val="none" w:sz="0" w:space="0" w:color="auto"/>
        <w:right w:val="none" w:sz="0" w:space="0" w:color="auto"/>
      </w:divBdr>
      <w:divsChild>
        <w:div w:id="167792916">
          <w:marLeft w:val="0"/>
          <w:marRight w:val="0"/>
          <w:marTop w:val="0"/>
          <w:marBottom w:val="0"/>
          <w:divBdr>
            <w:top w:val="none" w:sz="0" w:space="0" w:color="auto"/>
            <w:left w:val="none" w:sz="0" w:space="0" w:color="auto"/>
            <w:bottom w:val="none" w:sz="0" w:space="0" w:color="auto"/>
            <w:right w:val="none" w:sz="0" w:space="0" w:color="auto"/>
          </w:divBdr>
        </w:div>
        <w:div w:id="456071333">
          <w:marLeft w:val="0"/>
          <w:marRight w:val="0"/>
          <w:marTop w:val="0"/>
          <w:marBottom w:val="0"/>
          <w:divBdr>
            <w:top w:val="none" w:sz="0" w:space="0" w:color="auto"/>
            <w:left w:val="none" w:sz="0" w:space="0" w:color="auto"/>
            <w:bottom w:val="none" w:sz="0" w:space="0" w:color="auto"/>
            <w:right w:val="none" w:sz="0" w:space="0" w:color="auto"/>
          </w:divBdr>
        </w:div>
        <w:div w:id="1496604275">
          <w:marLeft w:val="0"/>
          <w:marRight w:val="0"/>
          <w:marTop w:val="0"/>
          <w:marBottom w:val="0"/>
          <w:divBdr>
            <w:top w:val="none" w:sz="0" w:space="0" w:color="auto"/>
            <w:left w:val="none" w:sz="0" w:space="0" w:color="auto"/>
            <w:bottom w:val="none" w:sz="0" w:space="0" w:color="auto"/>
            <w:right w:val="none" w:sz="0" w:space="0" w:color="auto"/>
          </w:divBdr>
        </w:div>
        <w:div w:id="1975599625">
          <w:marLeft w:val="0"/>
          <w:marRight w:val="0"/>
          <w:marTop w:val="0"/>
          <w:marBottom w:val="0"/>
          <w:divBdr>
            <w:top w:val="none" w:sz="0" w:space="0" w:color="auto"/>
            <w:left w:val="none" w:sz="0" w:space="0" w:color="auto"/>
            <w:bottom w:val="none" w:sz="0" w:space="0" w:color="auto"/>
            <w:right w:val="none" w:sz="0" w:space="0" w:color="auto"/>
          </w:divBdr>
        </w:div>
        <w:div w:id="2076590320">
          <w:marLeft w:val="0"/>
          <w:marRight w:val="0"/>
          <w:marTop w:val="0"/>
          <w:marBottom w:val="0"/>
          <w:divBdr>
            <w:top w:val="none" w:sz="0" w:space="0" w:color="auto"/>
            <w:left w:val="none" w:sz="0" w:space="0" w:color="auto"/>
            <w:bottom w:val="none" w:sz="0" w:space="0" w:color="auto"/>
            <w:right w:val="none" w:sz="0" w:space="0" w:color="auto"/>
          </w:divBdr>
        </w:div>
      </w:divsChild>
    </w:div>
    <w:div w:id="1719284260">
      <w:bodyDiv w:val="1"/>
      <w:marLeft w:val="0"/>
      <w:marRight w:val="0"/>
      <w:marTop w:val="0"/>
      <w:marBottom w:val="0"/>
      <w:divBdr>
        <w:top w:val="none" w:sz="0" w:space="0" w:color="auto"/>
        <w:left w:val="none" w:sz="0" w:space="0" w:color="auto"/>
        <w:bottom w:val="none" w:sz="0" w:space="0" w:color="auto"/>
        <w:right w:val="none" w:sz="0" w:space="0" w:color="auto"/>
      </w:divBdr>
      <w:divsChild>
        <w:div w:id="933974258">
          <w:marLeft w:val="0"/>
          <w:marRight w:val="0"/>
          <w:marTop w:val="0"/>
          <w:marBottom w:val="0"/>
          <w:divBdr>
            <w:top w:val="none" w:sz="0" w:space="0" w:color="auto"/>
            <w:left w:val="none" w:sz="0" w:space="0" w:color="auto"/>
            <w:bottom w:val="none" w:sz="0" w:space="0" w:color="auto"/>
            <w:right w:val="none" w:sz="0" w:space="0" w:color="auto"/>
          </w:divBdr>
          <w:divsChild>
            <w:div w:id="1293630359">
              <w:marLeft w:val="0"/>
              <w:marRight w:val="0"/>
              <w:marTop w:val="0"/>
              <w:marBottom w:val="0"/>
              <w:divBdr>
                <w:top w:val="none" w:sz="0" w:space="0" w:color="auto"/>
                <w:left w:val="none" w:sz="0" w:space="0" w:color="auto"/>
                <w:bottom w:val="none" w:sz="0" w:space="0" w:color="auto"/>
                <w:right w:val="none" w:sz="0" w:space="0" w:color="auto"/>
              </w:divBdr>
            </w:div>
          </w:divsChild>
        </w:div>
        <w:div w:id="720981277">
          <w:marLeft w:val="0"/>
          <w:marRight w:val="0"/>
          <w:marTop w:val="0"/>
          <w:marBottom w:val="0"/>
          <w:divBdr>
            <w:top w:val="none" w:sz="0" w:space="0" w:color="auto"/>
            <w:left w:val="none" w:sz="0" w:space="0" w:color="auto"/>
            <w:bottom w:val="none" w:sz="0" w:space="0" w:color="auto"/>
            <w:right w:val="none" w:sz="0" w:space="0" w:color="auto"/>
          </w:divBdr>
          <w:divsChild>
            <w:div w:id="1672832872">
              <w:marLeft w:val="0"/>
              <w:marRight w:val="0"/>
              <w:marTop w:val="0"/>
              <w:marBottom w:val="0"/>
              <w:divBdr>
                <w:top w:val="none" w:sz="0" w:space="0" w:color="auto"/>
                <w:left w:val="none" w:sz="0" w:space="0" w:color="auto"/>
                <w:bottom w:val="none" w:sz="0" w:space="0" w:color="auto"/>
                <w:right w:val="none" w:sz="0" w:space="0" w:color="auto"/>
              </w:divBdr>
            </w:div>
          </w:divsChild>
        </w:div>
        <w:div w:id="254174566">
          <w:marLeft w:val="0"/>
          <w:marRight w:val="0"/>
          <w:marTop w:val="0"/>
          <w:marBottom w:val="0"/>
          <w:divBdr>
            <w:top w:val="none" w:sz="0" w:space="0" w:color="auto"/>
            <w:left w:val="none" w:sz="0" w:space="0" w:color="auto"/>
            <w:bottom w:val="none" w:sz="0" w:space="0" w:color="auto"/>
            <w:right w:val="none" w:sz="0" w:space="0" w:color="auto"/>
          </w:divBdr>
          <w:divsChild>
            <w:div w:id="1730347359">
              <w:marLeft w:val="0"/>
              <w:marRight w:val="0"/>
              <w:marTop w:val="0"/>
              <w:marBottom w:val="0"/>
              <w:divBdr>
                <w:top w:val="none" w:sz="0" w:space="0" w:color="auto"/>
                <w:left w:val="none" w:sz="0" w:space="0" w:color="auto"/>
                <w:bottom w:val="none" w:sz="0" w:space="0" w:color="auto"/>
                <w:right w:val="none" w:sz="0" w:space="0" w:color="auto"/>
              </w:divBdr>
            </w:div>
          </w:divsChild>
        </w:div>
        <w:div w:id="310213563">
          <w:marLeft w:val="0"/>
          <w:marRight w:val="0"/>
          <w:marTop w:val="0"/>
          <w:marBottom w:val="0"/>
          <w:divBdr>
            <w:top w:val="none" w:sz="0" w:space="0" w:color="auto"/>
            <w:left w:val="none" w:sz="0" w:space="0" w:color="auto"/>
            <w:bottom w:val="none" w:sz="0" w:space="0" w:color="auto"/>
            <w:right w:val="none" w:sz="0" w:space="0" w:color="auto"/>
          </w:divBdr>
          <w:divsChild>
            <w:div w:id="760688287">
              <w:marLeft w:val="0"/>
              <w:marRight w:val="0"/>
              <w:marTop w:val="0"/>
              <w:marBottom w:val="0"/>
              <w:divBdr>
                <w:top w:val="none" w:sz="0" w:space="0" w:color="auto"/>
                <w:left w:val="none" w:sz="0" w:space="0" w:color="auto"/>
                <w:bottom w:val="none" w:sz="0" w:space="0" w:color="auto"/>
                <w:right w:val="none" w:sz="0" w:space="0" w:color="auto"/>
              </w:divBdr>
            </w:div>
          </w:divsChild>
        </w:div>
        <w:div w:id="738401326">
          <w:marLeft w:val="0"/>
          <w:marRight w:val="0"/>
          <w:marTop w:val="0"/>
          <w:marBottom w:val="0"/>
          <w:divBdr>
            <w:top w:val="none" w:sz="0" w:space="0" w:color="auto"/>
            <w:left w:val="none" w:sz="0" w:space="0" w:color="auto"/>
            <w:bottom w:val="none" w:sz="0" w:space="0" w:color="auto"/>
            <w:right w:val="none" w:sz="0" w:space="0" w:color="auto"/>
          </w:divBdr>
          <w:divsChild>
            <w:div w:id="1843815409">
              <w:marLeft w:val="0"/>
              <w:marRight w:val="0"/>
              <w:marTop w:val="0"/>
              <w:marBottom w:val="0"/>
              <w:divBdr>
                <w:top w:val="none" w:sz="0" w:space="0" w:color="auto"/>
                <w:left w:val="none" w:sz="0" w:space="0" w:color="auto"/>
                <w:bottom w:val="none" w:sz="0" w:space="0" w:color="auto"/>
                <w:right w:val="none" w:sz="0" w:space="0" w:color="auto"/>
              </w:divBdr>
            </w:div>
          </w:divsChild>
        </w:div>
        <w:div w:id="587078980">
          <w:marLeft w:val="0"/>
          <w:marRight w:val="0"/>
          <w:marTop w:val="0"/>
          <w:marBottom w:val="0"/>
          <w:divBdr>
            <w:top w:val="none" w:sz="0" w:space="0" w:color="auto"/>
            <w:left w:val="none" w:sz="0" w:space="0" w:color="auto"/>
            <w:bottom w:val="none" w:sz="0" w:space="0" w:color="auto"/>
            <w:right w:val="none" w:sz="0" w:space="0" w:color="auto"/>
          </w:divBdr>
          <w:divsChild>
            <w:div w:id="406615566">
              <w:marLeft w:val="0"/>
              <w:marRight w:val="0"/>
              <w:marTop w:val="0"/>
              <w:marBottom w:val="0"/>
              <w:divBdr>
                <w:top w:val="none" w:sz="0" w:space="0" w:color="auto"/>
                <w:left w:val="none" w:sz="0" w:space="0" w:color="auto"/>
                <w:bottom w:val="none" w:sz="0" w:space="0" w:color="auto"/>
                <w:right w:val="none" w:sz="0" w:space="0" w:color="auto"/>
              </w:divBdr>
            </w:div>
          </w:divsChild>
        </w:div>
        <w:div w:id="302807113">
          <w:marLeft w:val="0"/>
          <w:marRight w:val="0"/>
          <w:marTop w:val="0"/>
          <w:marBottom w:val="0"/>
          <w:divBdr>
            <w:top w:val="none" w:sz="0" w:space="0" w:color="auto"/>
            <w:left w:val="none" w:sz="0" w:space="0" w:color="auto"/>
            <w:bottom w:val="none" w:sz="0" w:space="0" w:color="auto"/>
            <w:right w:val="none" w:sz="0" w:space="0" w:color="auto"/>
          </w:divBdr>
          <w:divsChild>
            <w:div w:id="1335835999">
              <w:marLeft w:val="0"/>
              <w:marRight w:val="0"/>
              <w:marTop w:val="0"/>
              <w:marBottom w:val="0"/>
              <w:divBdr>
                <w:top w:val="none" w:sz="0" w:space="0" w:color="auto"/>
                <w:left w:val="none" w:sz="0" w:space="0" w:color="auto"/>
                <w:bottom w:val="none" w:sz="0" w:space="0" w:color="auto"/>
                <w:right w:val="none" w:sz="0" w:space="0" w:color="auto"/>
              </w:divBdr>
            </w:div>
          </w:divsChild>
        </w:div>
        <w:div w:id="252907835">
          <w:marLeft w:val="0"/>
          <w:marRight w:val="0"/>
          <w:marTop w:val="0"/>
          <w:marBottom w:val="0"/>
          <w:divBdr>
            <w:top w:val="none" w:sz="0" w:space="0" w:color="auto"/>
            <w:left w:val="none" w:sz="0" w:space="0" w:color="auto"/>
            <w:bottom w:val="none" w:sz="0" w:space="0" w:color="auto"/>
            <w:right w:val="none" w:sz="0" w:space="0" w:color="auto"/>
          </w:divBdr>
          <w:divsChild>
            <w:div w:id="997997879">
              <w:marLeft w:val="0"/>
              <w:marRight w:val="0"/>
              <w:marTop w:val="0"/>
              <w:marBottom w:val="0"/>
              <w:divBdr>
                <w:top w:val="none" w:sz="0" w:space="0" w:color="auto"/>
                <w:left w:val="none" w:sz="0" w:space="0" w:color="auto"/>
                <w:bottom w:val="none" w:sz="0" w:space="0" w:color="auto"/>
                <w:right w:val="none" w:sz="0" w:space="0" w:color="auto"/>
              </w:divBdr>
            </w:div>
          </w:divsChild>
        </w:div>
        <w:div w:id="722171433">
          <w:marLeft w:val="0"/>
          <w:marRight w:val="0"/>
          <w:marTop w:val="0"/>
          <w:marBottom w:val="0"/>
          <w:divBdr>
            <w:top w:val="none" w:sz="0" w:space="0" w:color="auto"/>
            <w:left w:val="none" w:sz="0" w:space="0" w:color="auto"/>
            <w:bottom w:val="none" w:sz="0" w:space="0" w:color="auto"/>
            <w:right w:val="none" w:sz="0" w:space="0" w:color="auto"/>
          </w:divBdr>
          <w:divsChild>
            <w:div w:id="359209350">
              <w:marLeft w:val="0"/>
              <w:marRight w:val="0"/>
              <w:marTop w:val="0"/>
              <w:marBottom w:val="0"/>
              <w:divBdr>
                <w:top w:val="none" w:sz="0" w:space="0" w:color="auto"/>
                <w:left w:val="none" w:sz="0" w:space="0" w:color="auto"/>
                <w:bottom w:val="none" w:sz="0" w:space="0" w:color="auto"/>
                <w:right w:val="none" w:sz="0" w:space="0" w:color="auto"/>
              </w:divBdr>
            </w:div>
          </w:divsChild>
        </w:div>
        <w:div w:id="40831562">
          <w:marLeft w:val="0"/>
          <w:marRight w:val="0"/>
          <w:marTop w:val="0"/>
          <w:marBottom w:val="0"/>
          <w:divBdr>
            <w:top w:val="none" w:sz="0" w:space="0" w:color="auto"/>
            <w:left w:val="none" w:sz="0" w:space="0" w:color="auto"/>
            <w:bottom w:val="none" w:sz="0" w:space="0" w:color="auto"/>
            <w:right w:val="none" w:sz="0" w:space="0" w:color="auto"/>
          </w:divBdr>
          <w:divsChild>
            <w:div w:id="752165480">
              <w:marLeft w:val="0"/>
              <w:marRight w:val="0"/>
              <w:marTop w:val="0"/>
              <w:marBottom w:val="0"/>
              <w:divBdr>
                <w:top w:val="none" w:sz="0" w:space="0" w:color="auto"/>
                <w:left w:val="none" w:sz="0" w:space="0" w:color="auto"/>
                <w:bottom w:val="none" w:sz="0" w:space="0" w:color="auto"/>
                <w:right w:val="none" w:sz="0" w:space="0" w:color="auto"/>
              </w:divBdr>
            </w:div>
          </w:divsChild>
        </w:div>
        <w:div w:id="2100909703">
          <w:marLeft w:val="0"/>
          <w:marRight w:val="0"/>
          <w:marTop w:val="0"/>
          <w:marBottom w:val="0"/>
          <w:divBdr>
            <w:top w:val="none" w:sz="0" w:space="0" w:color="auto"/>
            <w:left w:val="none" w:sz="0" w:space="0" w:color="auto"/>
            <w:bottom w:val="none" w:sz="0" w:space="0" w:color="auto"/>
            <w:right w:val="none" w:sz="0" w:space="0" w:color="auto"/>
          </w:divBdr>
          <w:divsChild>
            <w:div w:id="1264532507">
              <w:marLeft w:val="0"/>
              <w:marRight w:val="0"/>
              <w:marTop w:val="0"/>
              <w:marBottom w:val="0"/>
              <w:divBdr>
                <w:top w:val="none" w:sz="0" w:space="0" w:color="auto"/>
                <w:left w:val="none" w:sz="0" w:space="0" w:color="auto"/>
                <w:bottom w:val="none" w:sz="0" w:space="0" w:color="auto"/>
                <w:right w:val="none" w:sz="0" w:space="0" w:color="auto"/>
              </w:divBdr>
            </w:div>
          </w:divsChild>
        </w:div>
        <w:div w:id="1456371193">
          <w:marLeft w:val="0"/>
          <w:marRight w:val="0"/>
          <w:marTop w:val="0"/>
          <w:marBottom w:val="0"/>
          <w:divBdr>
            <w:top w:val="none" w:sz="0" w:space="0" w:color="auto"/>
            <w:left w:val="none" w:sz="0" w:space="0" w:color="auto"/>
            <w:bottom w:val="none" w:sz="0" w:space="0" w:color="auto"/>
            <w:right w:val="none" w:sz="0" w:space="0" w:color="auto"/>
          </w:divBdr>
          <w:divsChild>
            <w:div w:id="702826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012187">
      <w:bodyDiv w:val="1"/>
      <w:marLeft w:val="0"/>
      <w:marRight w:val="0"/>
      <w:marTop w:val="0"/>
      <w:marBottom w:val="0"/>
      <w:divBdr>
        <w:top w:val="none" w:sz="0" w:space="0" w:color="auto"/>
        <w:left w:val="none" w:sz="0" w:space="0" w:color="auto"/>
        <w:bottom w:val="none" w:sz="0" w:space="0" w:color="auto"/>
        <w:right w:val="none" w:sz="0" w:space="0" w:color="auto"/>
      </w:divBdr>
    </w:div>
    <w:div w:id="1723746347">
      <w:bodyDiv w:val="1"/>
      <w:marLeft w:val="0"/>
      <w:marRight w:val="0"/>
      <w:marTop w:val="0"/>
      <w:marBottom w:val="0"/>
      <w:divBdr>
        <w:top w:val="none" w:sz="0" w:space="0" w:color="auto"/>
        <w:left w:val="none" w:sz="0" w:space="0" w:color="auto"/>
        <w:bottom w:val="none" w:sz="0" w:space="0" w:color="auto"/>
        <w:right w:val="none" w:sz="0" w:space="0" w:color="auto"/>
      </w:divBdr>
    </w:div>
    <w:div w:id="1727607507">
      <w:bodyDiv w:val="1"/>
      <w:marLeft w:val="0"/>
      <w:marRight w:val="0"/>
      <w:marTop w:val="0"/>
      <w:marBottom w:val="0"/>
      <w:divBdr>
        <w:top w:val="none" w:sz="0" w:space="0" w:color="auto"/>
        <w:left w:val="none" w:sz="0" w:space="0" w:color="auto"/>
        <w:bottom w:val="none" w:sz="0" w:space="0" w:color="auto"/>
        <w:right w:val="none" w:sz="0" w:space="0" w:color="auto"/>
      </w:divBdr>
    </w:div>
    <w:div w:id="1728601853">
      <w:bodyDiv w:val="1"/>
      <w:marLeft w:val="0"/>
      <w:marRight w:val="0"/>
      <w:marTop w:val="0"/>
      <w:marBottom w:val="0"/>
      <w:divBdr>
        <w:top w:val="none" w:sz="0" w:space="0" w:color="auto"/>
        <w:left w:val="none" w:sz="0" w:space="0" w:color="auto"/>
        <w:bottom w:val="none" w:sz="0" w:space="0" w:color="auto"/>
        <w:right w:val="none" w:sz="0" w:space="0" w:color="auto"/>
      </w:divBdr>
    </w:div>
    <w:div w:id="1737586587">
      <w:bodyDiv w:val="1"/>
      <w:marLeft w:val="0"/>
      <w:marRight w:val="0"/>
      <w:marTop w:val="0"/>
      <w:marBottom w:val="0"/>
      <w:divBdr>
        <w:top w:val="none" w:sz="0" w:space="0" w:color="auto"/>
        <w:left w:val="none" w:sz="0" w:space="0" w:color="auto"/>
        <w:bottom w:val="none" w:sz="0" w:space="0" w:color="auto"/>
        <w:right w:val="none" w:sz="0" w:space="0" w:color="auto"/>
      </w:divBdr>
    </w:div>
    <w:div w:id="1739553383">
      <w:bodyDiv w:val="1"/>
      <w:marLeft w:val="0"/>
      <w:marRight w:val="0"/>
      <w:marTop w:val="0"/>
      <w:marBottom w:val="0"/>
      <w:divBdr>
        <w:top w:val="none" w:sz="0" w:space="0" w:color="auto"/>
        <w:left w:val="none" w:sz="0" w:space="0" w:color="auto"/>
        <w:bottom w:val="none" w:sz="0" w:space="0" w:color="auto"/>
        <w:right w:val="none" w:sz="0" w:space="0" w:color="auto"/>
      </w:divBdr>
    </w:div>
    <w:div w:id="1742215970">
      <w:bodyDiv w:val="1"/>
      <w:marLeft w:val="0"/>
      <w:marRight w:val="0"/>
      <w:marTop w:val="0"/>
      <w:marBottom w:val="0"/>
      <w:divBdr>
        <w:top w:val="none" w:sz="0" w:space="0" w:color="auto"/>
        <w:left w:val="none" w:sz="0" w:space="0" w:color="auto"/>
        <w:bottom w:val="none" w:sz="0" w:space="0" w:color="auto"/>
        <w:right w:val="none" w:sz="0" w:space="0" w:color="auto"/>
      </w:divBdr>
    </w:div>
    <w:div w:id="1745371423">
      <w:bodyDiv w:val="1"/>
      <w:marLeft w:val="0"/>
      <w:marRight w:val="0"/>
      <w:marTop w:val="0"/>
      <w:marBottom w:val="0"/>
      <w:divBdr>
        <w:top w:val="none" w:sz="0" w:space="0" w:color="auto"/>
        <w:left w:val="none" w:sz="0" w:space="0" w:color="auto"/>
        <w:bottom w:val="none" w:sz="0" w:space="0" w:color="auto"/>
        <w:right w:val="none" w:sz="0" w:space="0" w:color="auto"/>
      </w:divBdr>
    </w:div>
    <w:div w:id="1746799984">
      <w:bodyDiv w:val="1"/>
      <w:marLeft w:val="0"/>
      <w:marRight w:val="0"/>
      <w:marTop w:val="0"/>
      <w:marBottom w:val="0"/>
      <w:divBdr>
        <w:top w:val="none" w:sz="0" w:space="0" w:color="auto"/>
        <w:left w:val="none" w:sz="0" w:space="0" w:color="auto"/>
        <w:bottom w:val="none" w:sz="0" w:space="0" w:color="auto"/>
        <w:right w:val="none" w:sz="0" w:space="0" w:color="auto"/>
      </w:divBdr>
    </w:div>
    <w:div w:id="1747260487">
      <w:bodyDiv w:val="1"/>
      <w:marLeft w:val="0"/>
      <w:marRight w:val="0"/>
      <w:marTop w:val="0"/>
      <w:marBottom w:val="0"/>
      <w:divBdr>
        <w:top w:val="none" w:sz="0" w:space="0" w:color="auto"/>
        <w:left w:val="none" w:sz="0" w:space="0" w:color="auto"/>
        <w:bottom w:val="none" w:sz="0" w:space="0" w:color="auto"/>
        <w:right w:val="none" w:sz="0" w:space="0" w:color="auto"/>
      </w:divBdr>
    </w:div>
    <w:div w:id="1761638638">
      <w:bodyDiv w:val="1"/>
      <w:marLeft w:val="0"/>
      <w:marRight w:val="0"/>
      <w:marTop w:val="0"/>
      <w:marBottom w:val="0"/>
      <w:divBdr>
        <w:top w:val="none" w:sz="0" w:space="0" w:color="auto"/>
        <w:left w:val="none" w:sz="0" w:space="0" w:color="auto"/>
        <w:bottom w:val="none" w:sz="0" w:space="0" w:color="auto"/>
        <w:right w:val="none" w:sz="0" w:space="0" w:color="auto"/>
      </w:divBdr>
    </w:div>
    <w:div w:id="1762145932">
      <w:bodyDiv w:val="1"/>
      <w:marLeft w:val="0"/>
      <w:marRight w:val="0"/>
      <w:marTop w:val="0"/>
      <w:marBottom w:val="0"/>
      <w:divBdr>
        <w:top w:val="none" w:sz="0" w:space="0" w:color="auto"/>
        <w:left w:val="none" w:sz="0" w:space="0" w:color="auto"/>
        <w:bottom w:val="none" w:sz="0" w:space="0" w:color="auto"/>
        <w:right w:val="none" w:sz="0" w:space="0" w:color="auto"/>
      </w:divBdr>
    </w:div>
    <w:div w:id="1763381551">
      <w:bodyDiv w:val="1"/>
      <w:marLeft w:val="0"/>
      <w:marRight w:val="0"/>
      <w:marTop w:val="0"/>
      <w:marBottom w:val="0"/>
      <w:divBdr>
        <w:top w:val="none" w:sz="0" w:space="0" w:color="auto"/>
        <w:left w:val="none" w:sz="0" w:space="0" w:color="auto"/>
        <w:bottom w:val="none" w:sz="0" w:space="0" w:color="auto"/>
        <w:right w:val="none" w:sz="0" w:space="0" w:color="auto"/>
      </w:divBdr>
    </w:div>
    <w:div w:id="1764451370">
      <w:bodyDiv w:val="1"/>
      <w:marLeft w:val="0"/>
      <w:marRight w:val="0"/>
      <w:marTop w:val="0"/>
      <w:marBottom w:val="0"/>
      <w:divBdr>
        <w:top w:val="none" w:sz="0" w:space="0" w:color="auto"/>
        <w:left w:val="none" w:sz="0" w:space="0" w:color="auto"/>
        <w:bottom w:val="none" w:sz="0" w:space="0" w:color="auto"/>
        <w:right w:val="none" w:sz="0" w:space="0" w:color="auto"/>
      </w:divBdr>
      <w:divsChild>
        <w:div w:id="364212478">
          <w:marLeft w:val="0"/>
          <w:marRight w:val="0"/>
          <w:marTop w:val="0"/>
          <w:marBottom w:val="0"/>
          <w:divBdr>
            <w:top w:val="none" w:sz="0" w:space="0" w:color="auto"/>
            <w:left w:val="none" w:sz="0" w:space="0" w:color="auto"/>
            <w:bottom w:val="none" w:sz="0" w:space="0" w:color="auto"/>
            <w:right w:val="none" w:sz="0" w:space="0" w:color="auto"/>
          </w:divBdr>
        </w:div>
      </w:divsChild>
    </w:div>
    <w:div w:id="1765300037">
      <w:bodyDiv w:val="1"/>
      <w:marLeft w:val="0"/>
      <w:marRight w:val="0"/>
      <w:marTop w:val="0"/>
      <w:marBottom w:val="0"/>
      <w:divBdr>
        <w:top w:val="none" w:sz="0" w:space="0" w:color="auto"/>
        <w:left w:val="none" w:sz="0" w:space="0" w:color="auto"/>
        <w:bottom w:val="none" w:sz="0" w:space="0" w:color="auto"/>
        <w:right w:val="none" w:sz="0" w:space="0" w:color="auto"/>
      </w:divBdr>
    </w:div>
    <w:div w:id="1765370910">
      <w:bodyDiv w:val="1"/>
      <w:marLeft w:val="0"/>
      <w:marRight w:val="0"/>
      <w:marTop w:val="0"/>
      <w:marBottom w:val="0"/>
      <w:divBdr>
        <w:top w:val="none" w:sz="0" w:space="0" w:color="auto"/>
        <w:left w:val="none" w:sz="0" w:space="0" w:color="auto"/>
        <w:bottom w:val="none" w:sz="0" w:space="0" w:color="auto"/>
        <w:right w:val="none" w:sz="0" w:space="0" w:color="auto"/>
      </w:divBdr>
    </w:div>
    <w:div w:id="1768770181">
      <w:bodyDiv w:val="1"/>
      <w:marLeft w:val="0"/>
      <w:marRight w:val="0"/>
      <w:marTop w:val="0"/>
      <w:marBottom w:val="0"/>
      <w:divBdr>
        <w:top w:val="none" w:sz="0" w:space="0" w:color="auto"/>
        <w:left w:val="none" w:sz="0" w:space="0" w:color="auto"/>
        <w:bottom w:val="none" w:sz="0" w:space="0" w:color="auto"/>
        <w:right w:val="none" w:sz="0" w:space="0" w:color="auto"/>
      </w:divBdr>
    </w:div>
    <w:div w:id="1771852474">
      <w:bodyDiv w:val="1"/>
      <w:marLeft w:val="0"/>
      <w:marRight w:val="0"/>
      <w:marTop w:val="0"/>
      <w:marBottom w:val="0"/>
      <w:divBdr>
        <w:top w:val="none" w:sz="0" w:space="0" w:color="auto"/>
        <w:left w:val="none" w:sz="0" w:space="0" w:color="auto"/>
        <w:bottom w:val="none" w:sz="0" w:space="0" w:color="auto"/>
        <w:right w:val="none" w:sz="0" w:space="0" w:color="auto"/>
      </w:divBdr>
    </w:div>
    <w:div w:id="1774088736">
      <w:bodyDiv w:val="1"/>
      <w:marLeft w:val="0"/>
      <w:marRight w:val="0"/>
      <w:marTop w:val="0"/>
      <w:marBottom w:val="0"/>
      <w:divBdr>
        <w:top w:val="none" w:sz="0" w:space="0" w:color="auto"/>
        <w:left w:val="none" w:sz="0" w:space="0" w:color="auto"/>
        <w:bottom w:val="none" w:sz="0" w:space="0" w:color="auto"/>
        <w:right w:val="none" w:sz="0" w:space="0" w:color="auto"/>
      </w:divBdr>
    </w:div>
    <w:div w:id="1779719237">
      <w:bodyDiv w:val="1"/>
      <w:marLeft w:val="0"/>
      <w:marRight w:val="0"/>
      <w:marTop w:val="0"/>
      <w:marBottom w:val="0"/>
      <w:divBdr>
        <w:top w:val="none" w:sz="0" w:space="0" w:color="auto"/>
        <w:left w:val="none" w:sz="0" w:space="0" w:color="auto"/>
        <w:bottom w:val="none" w:sz="0" w:space="0" w:color="auto"/>
        <w:right w:val="none" w:sz="0" w:space="0" w:color="auto"/>
      </w:divBdr>
    </w:div>
    <w:div w:id="1781072733">
      <w:bodyDiv w:val="1"/>
      <w:marLeft w:val="0"/>
      <w:marRight w:val="0"/>
      <w:marTop w:val="0"/>
      <w:marBottom w:val="0"/>
      <w:divBdr>
        <w:top w:val="none" w:sz="0" w:space="0" w:color="auto"/>
        <w:left w:val="none" w:sz="0" w:space="0" w:color="auto"/>
        <w:bottom w:val="none" w:sz="0" w:space="0" w:color="auto"/>
        <w:right w:val="none" w:sz="0" w:space="0" w:color="auto"/>
      </w:divBdr>
    </w:div>
    <w:div w:id="1782218559">
      <w:bodyDiv w:val="1"/>
      <w:marLeft w:val="0"/>
      <w:marRight w:val="0"/>
      <w:marTop w:val="0"/>
      <w:marBottom w:val="0"/>
      <w:divBdr>
        <w:top w:val="none" w:sz="0" w:space="0" w:color="auto"/>
        <w:left w:val="none" w:sz="0" w:space="0" w:color="auto"/>
        <w:bottom w:val="none" w:sz="0" w:space="0" w:color="auto"/>
        <w:right w:val="none" w:sz="0" w:space="0" w:color="auto"/>
      </w:divBdr>
    </w:div>
    <w:div w:id="1786345826">
      <w:bodyDiv w:val="1"/>
      <w:marLeft w:val="0"/>
      <w:marRight w:val="0"/>
      <w:marTop w:val="0"/>
      <w:marBottom w:val="0"/>
      <w:divBdr>
        <w:top w:val="none" w:sz="0" w:space="0" w:color="auto"/>
        <w:left w:val="none" w:sz="0" w:space="0" w:color="auto"/>
        <w:bottom w:val="none" w:sz="0" w:space="0" w:color="auto"/>
        <w:right w:val="none" w:sz="0" w:space="0" w:color="auto"/>
      </w:divBdr>
    </w:div>
    <w:div w:id="1787503884">
      <w:bodyDiv w:val="1"/>
      <w:marLeft w:val="0"/>
      <w:marRight w:val="0"/>
      <w:marTop w:val="0"/>
      <w:marBottom w:val="0"/>
      <w:divBdr>
        <w:top w:val="none" w:sz="0" w:space="0" w:color="auto"/>
        <w:left w:val="none" w:sz="0" w:space="0" w:color="auto"/>
        <w:bottom w:val="none" w:sz="0" w:space="0" w:color="auto"/>
        <w:right w:val="none" w:sz="0" w:space="0" w:color="auto"/>
      </w:divBdr>
    </w:div>
    <w:div w:id="1790201399">
      <w:bodyDiv w:val="1"/>
      <w:marLeft w:val="0"/>
      <w:marRight w:val="0"/>
      <w:marTop w:val="0"/>
      <w:marBottom w:val="0"/>
      <w:divBdr>
        <w:top w:val="none" w:sz="0" w:space="0" w:color="auto"/>
        <w:left w:val="none" w:sz="0" w:space="0" w:color="auto"/>
        <w:bottom w:val="none" w:sz="0" w:space="0" w:color="auto"/>
        <w:right w:val="none" w:sz="0" w:space="0" w:color="auto"/>
      </w:divBdr>
    </w:div>
    <w:div w:id="1793865888">
      <w:bodyDiv w:val="1"/>
      <w:marLeft w:val="0"/>
      <w:marRight w:val="0"/>
      <w:marTop w:val="0"/>
      <w:marBottom w:val="0"/>
      <w:divBdr>
        <w:top w:val="none" w:sz="0" w:space="0" w:color="auto"/>
        <w:left w:val="none" w:sz="0" w:space="0" w:color="auto"/>
        <w:bottom w:val="none" w:sz="0" w:space="0" w:color="auto"/>
        <w:right w:val="none" w:sz="0" w:space="0" w:color="auto"/>
      </w:divBdr>
    </w:div>
    <w:div w:id="1798793202">
      <w:bodyDiv w:val="1"/>
      <w:marLeft w:val="0"/>
      <w:marRight w:val="0"/>
      <w:marTop w:val="0"/>
      <w:marBottom w:val="0"/>
      <w:divBdr>
        <w:top w:val="none" w:sz="0" w:space="0" w:color="auto"/>
        <w:left w:val="none" w:sz="0" w:space="0" w:color="auto"/>
        <w:bottom w:val="none" w:sz="0" w:space="0" w:color="auto"/>
        <w:right w:val="none" w:sz="0" w:space="0" w:color="auto"/>
      </w:divBdr>
    </w:div>
    <w:div w:id="1799954600">
      <w:bodyDiv w:val="1"/>
      <w:marLeft w:val="0"/>
      <w:marRight w:val="0"/>
      <w:marTop w:val="0"/>
      <w:marBottom w:val="0"/>
      <w:divBdr>
        <w:top w:val="none" w:sz="0" w:space="0" w:color="auto"/>
        <w:left w:val="none" w:sz="0" w:space="0" w:color="auto"/>
        <w:bottom w:val="none" w:sz="0" w:space="0" w:color="auto"/>
        <w:right w:val="none" w:sz="0" w:space="0" w:color="auto"/>
      </w:divBdr>
    </w:div>
    <w:div w:id="1810393076">
      <w:bodyDiv w:val="1"/>
      <w:marLeft w:val="0"/>
      <w:marRight w:val="0"/>
      <w:marTop w:val="0"/>
      <w:marBottom w:val="0"/>
      <w:divBdr>
        <w:top w:val="none" w:sz="0" w:space="0" w:color="auto"/>
        <w:left w:val="none" w:sz="0" w:space="0" w:color="auto"/>
        <w:bottom w:val="none" w:sz="0" w:space="0" w:color="auto"/>
        <w:right w:val="none" w:sz="0" w:space="0" w:color="auto"/>
      </w:divBdr>
      <w:divsChild>
        <w:div w:id="828135630">
          <w:marLeft w:val="0"/>
          <w:marRight w:val="0"/>
          <w:marTop w:val="0"/>
          <w:marBottom w:val="0"/>
          <w:divBdr>
            <w:top w:val="none" w:sz="0" w:space="0" w:color="auto"/>
            <w:left w:val="none" w:sz="0" w:space="0" w:color="auto"/>
            <w:bottom w:val="none" w:sz="0" w:space="0" w:color="auto"/>
            <w:right w:val="none" w:sz="0" w:space="0" w:color="auto"/>
          </w:divBdr>
        </w:div>
      </w:divsChild>
    </w:div>
    <w:div w:id="1811316644">
      <w:bodyDiv w:val="1"/>
      <w:marLeft w:val="0"/>
      <w:marRight w:val="0"/>
      <w:marTop w:val="0"/>
      <w:marBottom w:val="0"/>
      <w:divBdr>
        <w:top w:val="none" w:sz="0" w:space="0" w:color="auto"/>
        <w:left w:val="none" w:sz="0" w:space="0" w:color="auto"/>
        <w:bottom w:val="none" w:sz="0" w:space="0" w:color="auto"/>
        <w:right w:val="none" w:sz="0" w:space="0" w:color="auto"/>
      </w:divBdr>
    </w:div>
    <w:div w:id="1812821244">
      <w:bodyDiv w:val="1"/>
      <w:marLeft w:val="0"/>
      <w:marRight w:val="0"/>
      <w:marTop w:val="0"/>
      <w:marBottom w:val="0"/>
      <w:divBdr>
        <w:top w:val="none" w:sz="0" w:space="0" w:color="auto"/>
        <w:left w:val="none" w:sz="0" w:space="0" w:color="auto"/>
        <w:bottom w:val="none" w:sz="0" w:space="0" w:color="auto"/>
        <w:right w:val="none" w:sz="0" w:space="0" w:color="auto"/>
      </w:divBdr>
    </w:div>
    <w:div w:id="1814130959">
      <w:bodyDiv w:val="1"/>
      <w:marLeft w:val="0"/>
      <w:marRight w:val="0"/>
      <w:marTop w:val="0"/>
      <w:marBottom w:val="0"/>
      <w:divBdr>
        <w:top w:val="none" w:sz="0" w:space="0" w:color="auto"/>
        <w:left w:val="none" w:sz="0" w:space="0" w:color="auto"/>
        <w:bottom w:val="none" w:sz="0" w:space="0" w:color="auto"/>
        <w:right w:val="none" w:sz="0" w:space="0" w:color="auto"/>
      </w:divBdr>
    </w:div>
    <w:div w:id="1817525937">
      <w:bodyDiv w:val="1"/>
      <w:marLeft w:val="0"/>
      <w:marRight w:val="0"/>
      <w:marTop w:val="0"/>
      <w:marBottom w:val="0"/>
      <w:divBdr>
        <w:top w:val="none" w:sz="0" w:space="0" w:color="auto"/>
        <w:left w:val="none" w:sz="0" w:space="0" w:color="auto"/>
        <w:bottom w:val="none" w:sz="0" w:space="0" w:color="auto"/>
        <w:right w:val="none" w:sz="0" w:space="0" w:color="auto"/>
      </w:divBdr>
    </w:div>
    <w:div w:id="1819766949">
      <w:bodyDiv w:val="1"/>
      <w:marLeft w:val="0"/>
      <w:marRight w:val="0"/>
      <w:marTop w:val="0"/>
      <w:marBottom w:val="0"/>
      <w:divBdr>
        <w:top w:val="none" w:sz="0" w:space="0" w:color="auto"/>
        <w:left w:val="none" w:sz="0" w:space="0" w:color="auto"/>
        <w:bottom w:val="none" w:sz="0" w:space="0" w:color="auto"/>
        <w:right w:val="none" w:sz="0" w:space="0" w:color="auto"/>
      </w:divBdr>
    </w:div>
    <w:div w:id="1825047093">
      <w:bodyDiv w:val="1"/>
      <w:marLeft w:val="0"/>
      <w:marRight w:val="0"/>
      <w:marTop w:val="0"/>
      <w:marBottom w:val="0"/>
      <w:divBdr>
        <w:top w:val="none" w:sz="0" w:space="0" w:color="auto"/>
        <w:left w:val="none" w:sz="0" w:space="0" w:color="auto"/>
        <w:bottom w:val="none" w:sz="0" w:space="0" w:color="auto"/>
        <w:right w:val="none" w:sz="0" w:space="0" w:color="auto"/>
      </w:divBdr>
    </w:div>
    <w:div w:id="1825391501">
      <w:bodyDiv w:val="1"/>
      <w:marLeft w:val="0"/>
      <w:marRight w:val="0"/>
      <w:marTop w:val="0"/>
      <w:marBottom w:val="0"/>
      <w:divBdr>
        <w:top w:val="none" w:sz="0" w:space="0" w:color="auto"/>
        <w:left w:val="none" w:sz="0" w:space="0" w:color="auto"/>
        <w:bottom w:val="none" w:sz="0" w:space="0" w:color="auto"/>
        <w:right w:val="none" w:sz="0" w:space="0" w:color="auto"/>
      </w:divBdr>
    </w:div>
    <w:div w:id="1841970424">
      <w:bodyDiv w:val="1"/>
      <w:marLeft w:val="0"/>
      <w:marRight w:val="0"/>
      <w:marTop w:val="0"/>
      <w:marBottom w:val="0"/>
      <w:divBdr>
        <w:top w:val="none" w:sz="0" w:space="0" w:color="auto"/>
        <w:left w:val="none" w:sz="0" w:space="0" w:color="auto"/>
        <w:bottom w:val="none" w:sz="0" w:space="0" w:color="auto"/>
        <w:right w:val="none" w:sz="0" w:space="0" w:color="auto"/>
      </w:divBdr>
    </w:div>
    <w:div w:id="1848135077">
      <w:bodyDiv w:val="1"/>
      <w:marLeft w:val="0"/>
      <w:marRight w:val="0"/>
      <w:marTop w:val="0"/>
      <w:marBottom w:val="0"/>
      <w:divBdr>
        <w:top w:val="none" w:sz="0" w:space="0" w:color="auto"/>
        <w:left w:val="none" w:sz="0" w:space="0" w:color="auto"/>
        <w:bottom w:val="none" w:sz="0" w:space="0" w:color="auto"/>
        <w:right w:val="none" w:sz="0" w:space="0" w:color="auto"/>
      </w:divBdr>
    </w:div>
    <w:div w:id="1849906688">
      <w:bodyDiv w:val="1"/>
      <w:marLeft w:val="0"/>
      <w:marRight w:val="0"/>
      <w:marTop w:val="0"/>
      <w:marBottom w:val="0"/>
      <w:divBdr>
        <w:top w:val="none" w:sz="0" w:space="0" w:color="auto"/>
        <w:left w:val="none" w:sz="0" w:space="0" w:color="auto"/>
        <w:bottom w:val="none" w:sz="0" w:space="0" w:color="auto"/>
        <w:right w:val="none" w:sz="0" w:space="0" w:color="auto"/>
      </w:divBdr>
      <w:divsChild>
        <w:div w:id="1073938855">
          <w:marLeft w:val="0"/>
          <w:marRight w:val="0"/>
          <w:marTop w:val="0"/>
          <w:marBottom w:val="0"/>
          <w:divBdr>
            <w:top w:val="none" w:sz="0" w:space="0" w:color="auto"/>
            <w:left w:val="none" w:sz="0" w:space="0" w:color="auto"/>
            <w:bottom w:val="none" w:sz="0" w:space="0" w:color="auto"/>
            <w:right w:val="none" w:sz="0" w:space="0" w:color="auto"/>
          </w:divBdr>
        </w:div>
      </w:divsChild>
    </w:div>
    <w:div w:id="1850949972">
      <w:bodyDiv w:val="1"/>
      <w:marLeft w:val="0"/>
      <w:marRight w:val="0"/>
      <w:marTop w:val="0"/>
      <w:marBottom w:val="0"/>
      <w:divBdr>
        <w:top w:val="none" w:sz="0" w:space="0" w:color="auto"/>
        <w:left w:val="none" w:sz="0" w:space="0" w:color="auto"/>
        <w:bottom w:val="none" w:sz="0" w:space="0" w:color="auto"/>
        <w:right w:val="none" w:sz="0" w:space="0" w:color="auto"/>
      </w:divBdr>
    </w:div>
    <w:div w:id="1852067476">
      <w:bodyDiv w:val="1"/>
      <w:marLeft w:val="0"/>
      <w:marRight w:val="0"/>
      <w:marTop w:val="0"/>
      <w:marBottom w:val="0"/>
      <w:divBdr>
        <w:top w:val="none" w:sz="0" w:space="0" w:color="auto"/>
        <w:left w:val="none" w:sz="0" w:space="0" w:color="auto"/>
        <w:bottom w:val="none" w:sz="0" w:space="0" w:color="auto"/>
        <w:right w:val="none" w:sz="0" w:space="0" w:color="auto"/>
      </w:divBdr>
    </w:div>
    <w:div w:id="1858497450">
      <w:bodyDiv w:val="1"/>
      <w:marLeft w:val="0"/>
      <w:marRight w:val="0"/>
      <w:marTop w:val="0"/>
      <w:marBottom w:val="0"/>
      <w:divBdr>
        <w:top w:val="none" w:sz="0" w:space="0" w:color="auto"/>
        <w:left w:val="none" w:sz="0" w:space="0" w:color="auto"/>
        <w:bottom w:val="none" w:sz="0" w:space="0" w:color="auto"/>
        <w:right w:val="none" w:sz="0" w:space="0" w:color="auto"/>
      </w:divBdr>
    </w:div>
    <w:div w:id="1858807428">
      <w:bodyDiv w:val="1"/>
      <w:marLeft w:val="0"/>
      <w:marRight w:val="0"/>
      <w:marTop w:val="0"/>
      <w:marBottom w:val="0"/>
      <w:divBdr>
        <w:top w:val="none" w:sz="0" w:space="0" w:color="auto"/>
        <w:left w:val="none" w:sz="0" w:space="0" w:color="auto"/>
        <w:bottom w:val="none" w:sz="0" w:space="0" w:color="auto"/>
        <w:right w:val="none" w:sz="0" w:space="0" w:color="auto"/>
      </w:divBdr>
    </w:div>
    <w:div w:id="1859852364">
      <w:bodyDiv w:val="1"/>
      <w:marLeft w:val="0"/>
      <w:marRight w:val="0"/>
      <w:marTop w:val="0"/>
      <w:marBottom w:val="0"/>
      <w:divBdr>
        <w:top w:val="none" w:sz="0" w:space="0" w:color="auto"/>
        <w:left w:val="none" w:sz="0" w:space="0" w:color="auto"/>
        <w:bottom w:val="none" w:sz="0" w:space="0" w:color="auto"/>
        <w:right w:val="none" w:sz="0" w:space="0" w:color="auto"/>
      </w:divBdr>
      <w:divsChild>
        <w:div w:id="168981960">
          <w:marLeft w:val="576"/>
          <w:marRight w:val="0"/>
          <w:marTop w:val="0"/>
          <w:marBottom w:val="0"/>
          <w:divBdr>
            <w:top w:val="none" w:sz="0" w:space="0" w:color="auto"/>
            <w:left w:val="none" w:sz="0" w:space="0" w:color="auto"/>
            <w:bottom w:val="none" w:sz="0" w:space="0" w:color="auto"/>
            <w:right w:val="none" w:sz="0" w:space="0" w:color="auto"/>
          </w:divBdr>
        </w:div>
        <w:div w:id="492767802">
          <w:marLeft w:val="576"/>
          <w:marRight w:val="0"/>
          <w:marTop w:val="0"/>
          <w:marBottom w:val="0"/>
          <w:divBdr>
            <w:top w:val="none" w:sz="0" w:space="0" w:color="auto"/>
            <w:left w:val="none" w:sz="0" w:space="0" w:color="auto"/>
            <w:bottom w:val="none" w:sz="0" w:space="0" w:color="auto"/>
            <w:right w:val="none" w:sz="0" w:space="0" w:color="auto"/>
          </w:divBdr>
        </w:div>
        <w:div w:id="881475462">
          <w:marLeft w:val="576"/>
          <w:marRight w:val="0"/>
          <w:marTop w:val="0"/>
          <w:marBottom w:val="0"/>
          <w:divBdr>
            <w:top w:val="none" w:sz="0" w:space="0" w:color="auto"/>
            <w:left w:val="none" w:sz="0" w:space="0" w:color="auto"/>
            <w:bottom w:val="none" w:sz="0" w:space="0" w:color="auto"/>
            <w:right w:val="none" w:sz="0" w:space="0" w:color="auto"/>
          </w:divBdr>
        </w:div>
        <w:div w:id="1366246591">
          <w:marLeft w:val="576"/>
          <w:marRight w:val="0"/>
          <w:marTop w:val="0"/>
          <w:marBottom w:val="0"/>
          <w:divBdr>
            <w:top w:val="none" w:sz="0" w:space="0" w:color="auto"/>
            <w:left w:val="none" w:sz="0" w:space="0" w:color="auto"/>
            <w:bottom w:val="none" w:sz="0" w:space="0" w:color="auto"/>
            <w:right w:val="none" w:sz="0" w:space="0" w:color="auto"/>
          </w:divBdr>
        </w:div>
      </w:divsChild>
    </w:div>
    <w:div w:id="1863545764">
      <w:bodyDiv w:val="1"/>
      <w:marLeft w:val="0"/>
      <w:marRight w:val="0"/>
      <w:marTop w:val="0"/>
      <w:marBottom w:val="0"/>
      <w:divBdr>
        <w:top w:val="none" w:sz="0" w:space="0" w:color="auto"/>
        <w:left w:val="none" w:sz="0" w:space="0" w:color="auto"/>
        <w:bottom w:val="none" w:sz="0" w:space="0" w:color="auto"/>
        <w:right w:val="none" w:sz="0" w:space="0" w:color="auto"/>
      </w:divBdr>
    </w:div>
    <w:div w:id="1868711216">
      <w:bodyDiv w:val="1"/>
      <w:marLeft w:val="0"/>
      <w:marRight w:val="0"/>
      <w:marTop w:val="0"/>
      <w:marBottom w:val="0"/>
      <w:divBdr>
        <w:top w:val="none" w:sz="0" w:space="0" w:color="auto"/>
        <w:left w:val="none" w:sz="0" w:space="0" w:color="auto"/>
        <w:bottom w:val="none" w:sz="0" w:space="0" w:color="auto"/>
        <w:right w:val="none" w:sz="0" w:space="0" w:color="auto"/>
      </w:divBdr>
    </w:div>
    <w:div w:id="1868836528">
      <w:bodyDiv w:val="1"/>
      <w:marLeft w:val="0"/>
      <w:marRight w:val="0"/>
      <w:marTop w:val="0"/>
      <w:marBottom w:val="0"/>
      <w:divBdr>
        <w:top w:val="none" w:sz="0" w:space="0" w:color="auto"/>
        <w:left w:val="none" w:sz="0" w:space="0" w:color="auto"/>
        <w:bottom w:val="none" w:sz="0" w:space="0" w:color="auto"/>
        <w:right w:val="none" w:sz="0" w:space="0" w:color="auto"/>
      </w:divBdr>
    </w:div>
    <w:div w:id="1872913745">
      <w:bodyDiv w:val="1"/>
      <w:marLeft w:val="0"/>
      <w:marRight w:val="0"/>
      <w:marTop w:val="0"/>
      <w:marBottom w:val="0"/>
      <w:divBdr>
        <w:top w:val="none" w:sz="0" w:space="0" w:color="auto"/>
        <w:left w:val="none" w:sz="0" w:space="0" w:color="auto"/>
        <w:bottom w:val="none" w:sz="0" w:space="0" w:color="auto"/>
        <w:right w:val="none" w:sz="0" w:space="0" w:color="auto"/>
      </w:divBdr>
    </w:div>
    <w:div w:id="1873690638">
      <w:bodyDiv w:val="1"/>
      <w:marLeft w:val="0"/>
      <w:marRight w:val="0"/>
      <w:marTop w:val="0"/>
      <w:marBottom w:val="0"/>
      <w:divBdr>
        <w:top w:val="none" w:sz="0" w:space="0" w:color="auto"/>
        <w:left w:val="none" w:sz="0" w:space="0" w:color="auto"/>
        <w:bottom w:val="none" w:sz="0" w:space="0" w:color="auto"/>
        <w:right w:val="none" w:sz="0" w:space="0" w:color="auto"/>
      </w:divBdr>
    </w:div>
    <w:div w:id="1873883504">
      <w:bodyDiv w:val="1"/>
      <w:marLeft w:val="0"/>
      <w:marRight w:val="0"/>
      <w:marTop w:val="0"/>
      <w:marBottom w:val="0"/>
      <w:divBdr>
        <w:top w:val="none" w:sz="0" w:space="0" w:color="auto"/>
        <w:left w:val="none" w:sz="0" w:space="0" w:color="auto"/>
        <w:bottom w:val="none" w:sz="0" w:space="0" w:color="auto"/>
        <w:right w:val="none" w:sz="0" w:space="0" w:color="auto"/>
      </w:divBdr>
    </w:div>
    <w:div w:id="1876580008">
      <w:bodyDiv w:val="1"/>
      <w:marLeft w:val="0"/>
      <w:marRight w:val="0"/>
      <w:marTop w:val="0"/>
      <w:marBottom w:val="0"/>
      <w:divBdr>
        <w:top w:val="none" w:sz="0" w:space="0" w:color="auto"/>
        <w:left w:val="none" w:sz="0" w:space="0" w:color="auto"/>
        <w:bottom w:val="none" w:sz="0" w:space="0" w:color="auto"/>
        <w:right w:val="none" w:sz="0" w:space="0" w:color="auto"/>
      </w:divBdr>
    </w:div>
    <w:div w:id="1877959757">
      <w:bodyDiv w:val="1"/>
      <w:marLeft w:val="0"/>
      <w:marRight w:val="0"/>
      <w:marTop w:val="0"/>
      <w:marBottom w:val="0"/>
      <w:divBdr>
        <w:top w:val="none" w:sz="0" w:space="0" w:color="auto"/>
        <w:left w:val="none" w:sz="0" w:space="0" w:color="auto"/>
        <w:bottom w:val="none" w:sz="0" w:space="0" w:color="auto"/>
        <w:right w:val="none" w:sz="0" w:space="0" w:color="auto"/>
      </w:divBdr>
    </w:div>
    <w:div w:id="1884100279">
      <w:bodyDiv w:val="1"/>
      <w:marLeft w:val="0"/>
      <w:marRight w:val="0"/>
      <w:marTop w:val="0"/>
      <w:marBottom w:val="0"/>
      <w:divBdr>
        <w:top w:val="none" w:sz="0" w:space="0" w:color="auto"/>
        <w:left w:val="none" w:sz="0" w:space="0" w:color="auto"/>
        <w:bottom w:val="none" w:sz="0" w:space="0" w:color="auto"/>
        <w:right w:val="none" w:sz="0" w:space="0" w:color="auto"/>
      </w:divBdr>
    </w:div>
    <w:div w:id="1884828002">
      <w:bodyDiv w:val="1"/>
      <w:marLeft w:val="0"/>
      <w:marRight w:val="0"/>
      <w:marTop w:val="0"/>
      <w:marBottom w:val="0"/>
      <w:divBdr>
        <w:top w:val="none" w:sz="0" w:space="0" w:color="auto"/>
        <w:left w:val="none" w:sz="0" w:space="0" w:color="auto"/>
        <w:bottom w:val="none" w:sz="0" w:space="0" w:color="auto"/>
        <w:right w:val="none" w:sz="0" w:space="0" w:color="auto"/>
      </w:divBdr>
    </w:div>
    <w:div w:id="1886061246">
      <w:bodyDiv w:val="1"/>
      <w:marLeft w:val="0"/>
      <w:marRight w:val="0"/>
      <w:marTop w:val="0"/>
      <w:marBottom w:val="0"/>
      <w:divBdr>
        <w:top w:val="none" w:sz="0" w:space="0" w:color="auto"/>
        <w:left w:val="none" w:sz="0" w:space="0" w:color="auto"/>
        <w:bottom w:val="none" w:sz="0" w:space="0" w:color="auto"/>
        <w:right w:val="none" w:sz="0" w:space="0" w:color="auto"/>
      </w:divBdr>
    </w:div>
    <w:div w:id="1894147547">
      <w:bodyDiv w:val="1"/>
      <w:marLeft w:val="0"/>
      <w:marRight w:val="0"/>
      <w:marTop w:val="0"/>
      <w:marBottom w:val="0"/>
      <w:divBdr>
        <w:top w:val="none" w:sz="0" w:space="0" w:color="auto"/>
        <w:left w:val="none" w:sz="0" w:space="0" w:color="auto"/>
        <w:bottom w:val="none" w:sz="0" w:space="0" w:color="auto"/>
        <w:right w:val="none" w:sz="0" w:space="0" w:color="auto"/>
      </w:divBdr>
    </w:div>
    <w:div w:id="1896547241">
      <w:bodyDiv w:val="1"/>
      <w:marLeft w:val="0"/>
      <w:marRight w:val="0"/>
      <w:marTop w:val="0"/>
      <w:marBottom w:val="0"/>
      <w:divBdr>
        <w:top w:val="none" w:sz="0" w:space="0" w:color="auto"/>
        <w:left w:val="none" w:sz="0" w:space="0" w:color="auto"/>
        <w:bottom w:val="none" w:sz="0" w:space="0" w:color="auto"/>
        <w:right w:val="none" w:sz="0" w:space="0" w:color="auto"/>
      </w:divBdr>
    </w:div>
    <w:div w:id="1899441054">
      <w:bodyDiv w:val="1"/>
      <w:marLeft w:val="0"/>
      <w:marRight w:val="0"/>
      <w:marTop w:val="0"/>
      <w:marBottom w:val="0"/>
      <w:divBdr>
        <w:top w:val="none" w:sz="0" w:space="0" w:color="auto"/>
        <w:left w:val="none" w:sz="0" w:space="0" w:color="auto"/>
        <w:bottom w:val="none" w:sz="0" w:space="0" w:color="auto"/>
        <w:right w:val="none" w:sz="0" w:space="0" w:color="auto"/>
      </w:divBdr>
    </w:div>
    <w:div w:id="1901864490">
      <w:bodyDiv w:val="1"/>
      <w:marLeft w:val="0"/>
      <w:marRight w:val="0"/>
      <w:marTop w:val="0"/>
      <w:marBottom w:val="0"/>
      <w:divBdr>
        <w:top w:val="none" w:sz="0" w:space="0" w:color="auto"/>
        <w:left w:val="none" w:sz="0" w:space="0" w:color="auto"/>
        <w:bottom w:val="none" w:sz="0" w:space="0" w:color="auto"/>
        <w:right w:val="none" w:sz="0" w:space="0" w:color="auto"/>
      </w:divBdr>
    </w:div>
    <w:div w:id="1905094721">
      <w:bodyDiv w:val="1"/>
      <w:marLeft w:val="0"/>
      <w:marRight w:val="0"/>
      <w:marTop w:val="0"/>
      <w:marBottom w:val="0"/>
      <w:divBdr>
        <w:top w:val="none" w:sz="0" w:space="0" w:color="auto"/>
        <w:left w:val="none" w:sz="0" w:space="0" w:color="auto"/>
        <w:bottom w:val="none" w:sz="0" w:space="0" w:color="auto"/>
        <w:right w:val="none" w:sz="0" w:space="0" w:color="auto"/>
      </w:divBdr>
    </w:div>
    <w:div w:id="1907714639">
      <w:bodyDiv w:val="1"/>
      <w:marLeft w:val="0"/>
      <w:marRight w:val="0"/>
      <w:marTop w:val="0"/>
      <w:marBottom w:val="0"/>
      <w:divBdr>
        <w:top w:val="none" w:sz="0" w:space="0" w:color="auto"/>
        <w:left w:val="none" w:sz="0" w:space="0" w:color="auto"/>
        <w:bottom w:val="none" w:sz="0" w:space="0" w:color="auto"/>
        <w:right w:val="none" w:sz="0" w:space="0" w:color="auto"/>
      </w:divBdr>
    </w:div>
    <w:div w:id="1915318653">
      <w:bodyDiv w:val="1"/>
      <w:marLeft w:val="0"/>
      <w:marRight w:val="0"/>
      <w:marTop w:val="0"/>
      <w:marBottom w:val="0"/>
      <w:divBdr>
        <w:top w:val="none" w:sz="0" w:space="0" w:color="auto"/>
        <w:left w:val="none" w:sz="0" w:space="0" w:color="auto"/>
        <w:bottom w:val="none" w:sz="0" w:space="0" w:color="auto"/>
        <w:right w:val="none" w:sz="0" w:space="0" w:color="auto"/>
      </w:divBdr>
    </w:div>
    <w:div w:id="1921207889">
      <w:bodyDiv w:val="1"/>
      <w:marLeft w:val="0"/>
      <w:marRight w:val="0"/>
      <w:marTop w:val="0"/>
      <w:marBottom w:val="0"/>
      <w:divBdr>
        <w:top w:val="none" w:sz="0" w:space="0" w:color="auto"/>
        <w:left w:val="none" w:sz="0" w:space="0" w:color="auto"/>
        <w:bottom w:val="none" w:sz="0" w:space="0" w:color="auto"/>
        <w:right w:val="none" w:sz="0" w:space="0" w:color="auto"/>
      </w:divBdr>
    </w:div>
    <w:div w:id="1924560565">
      <w:bodyDiv w:val="1"/>
      <w:marLeft w:val="0"/>
      <w:marRight w:val="0"/>
      <w:marTop w:val="0"/>
      <w:marBottom w:val="0"/>
      <w:divBdr>
        <w:top w:val="none" w:sz="0" w:space="0" w:color="auto"/>
        <w:left w:val="none" w:sz="0" w:space="0" w:color="auto"/>
        <w:bottom w:val="none" w:sz="0" w:space="0" w:color="auto"/>
        <w:right w:val="none" w:sz="0" w:space="0" w:color="auto"/>
      </w:divBdr>
    </w:div>
    <w:div w:id="1930189822">
      <w:bodyDiv w:val="1"/>
      <w:marLeft w:val="0"/>
      <w:marRight w:val="0"/>
      <w:marTop w:val="0"/>
      <w:marBottom w:val="0"/>
      <w:divBdr>
        <w:top w:val="none" w:sz="0" w:space="0" w:color="auto"/>
        <w:left w:val="none" w:sz="0" w:space="0" w:color="auto"/>
        <w:bottom w:val="none" w:sz="0" w:space="0" w:color="auto"/>
        <w:right w:val="none" w:sz="0" w:space="0" w:color="auto"/>
      </w:divBdr>
    </w:div>
    <w:div w:id="1940062362">
      <w:bodyDiv w:val="1"/>
      <w:marLeft w:val="0"/>
      <w:marRight w:val="0"/>
      <w:marTop w:val="0"/>
      <w:marBottom w:val="0"/>
      <w:divBdr>
        <w:top w:val="none" w:sz="0" w:space="0" w:color="auto"/>
        <w:left w:val="none" w:sz="0" w:space="0" w:color="auto"/>
        <w:bottom w:val="none" w:sz="0" w:space="0" w:color="auto"/>
        <w:right w:val="none" w:sz="0" w:space="0" w:color="auto"/>
      </w:divBdr>
    </w:div>
    <w:div w:id="1942836648">
      <w:bodyDiv w:val="1"/>
      <w:marLeft w:val="0"/>
      <w:marRight w:val="0"/>
      <w:marTop w:val="0"/>
      <w:marBottom w:val="0"/>
      <w:divBdr>
        <w:top w:val="none" w:sz="0" w:space="0" w:color="auto"/>
        <w:left w:val="none" w:sz="0" w:space="0" w:color="auto"/>
        <w:bottom w:val="none" w:sz="0" w:space="0" w:color="auto"/>
        <w:right w:val="none" w:sz="0" w:space="0" w:color="auto"/>
      </w:divBdr>
    </w:div>
    <w:div w:id="1944221478">
      <w:bodyDiv w:val="1"/>
      <w:marLeft w:val="0"/>
      <w:marRight w:val="0"/>
      <w:marTop w:val="0"/>
      <w:marBottom w:val="0"/>
      <w:divBdr>
        <w:top w:val="none" w:sz="0" w:space="0" w:color="auto"/>
        <w:left w:val="none" w:sz="0" w:space="0" w:color="auto"/>
        <w:bottom w:val="none" w:sz="0" w:space="0" w:color="auto"/>
        <w:right w:val="none" w:sz="0" w:space="0" w:color="auto"/>
      </w:divBdr>
    </w:div>
    <w:div w:id="1946109737">
      <w:bodyDiv w:val="1"/>
      <w:marLeft w:val="0"/>
      <w:marRight w:val="0"/>
      <w:marTop w:val="0"/>
      <w:marBottom w:val="0"/>
      <w:divBdr>
        <w:top w:val="none" w:sz="0" w:space="0" w:color="auto"/>
        <w:left w:val="none" w:sz="0" w:space="0" w:color="auto"/>
        <w:bottom w:val="none" w:sz="0" w:space="0" w:color="auto"/>
        <w:right w:val="none" w:sz="0" w:space="0" w:color="auto"/>
      </w:divBdr>
    </w:div>
    <w:div w:id="1946841888">
      <w:bodyDiv w:val="1"/>
      <w:marLeft w:val="0"/>
      <w:marRight w:val="0"/>
      <w:marTop w:val="0"/>
      <w:marBottom w:val="0"/>
      <w:divBdr>
        <w:top w:val="none" w:sz="0" w:space="0" w:color="auto"/>
        <w:left w:val="none" w:sz="0" w:space="0" w:color="auto"/>
        <w:bottom w:val="none" w:sz="0" w:space="0" w:color="auto"/>
        <w:right w:val="none" w:sz="0" w:space="0" w:color="auto"/>
      </w:divBdr>
    </w:div>
    <w:div w:id="1947731871">
      <w:bodyDiv w:val="1"/>
      <w:marLeft w:val="0"/>
      <w:marRight w:val="0"/>
      <w:marTop w:val="0"/>
      <w:marBottom w:val="0"/>
      <w:divBdr>
        <w:top w:val="none" w:sz="0" w:space="0" w:color="auto"/>
        <w:left w:val="none" w:sz="0" w:space="0" w:color="auto"/>
        <w:bottom w:val="none" w:sz="0" w:space="0" w:color="auto"/>
        <w:right w:val="none" w:sz="0" w:space="0" w:color="auto"/>
      </w:divBdr>
    </w:div>
    <w:div w:id="1962149240">
      <w:bodyDiv w:val="1"/>
      <w:marLeft w:val="0"/>
      <w:marRight w:val="0"/>
      <w:marTop w:val="0"/>
      <w:marBottom w:val="0"/>
      <w:divBdr>
        <w:top w:val="none" w:sz="0" w:space="0" w:color="auto"/>
        <w:left w:val="none" w:sz="0" w:space="0" w:color="auto"/>
        <w:bottom w:val="none" w:sz="0" w:space="0" w:color="auto"/>
        <w:right w:val="none" w:sz="0" w:space="0" w:color="auto"/>
      </w:divBdr>
    </w:div>
    <w:div w:id="1964849064">
      <w:bodyDiv w:val="1"/>
      <w:marLeft w:val="0"/>
      <w:marRight w:val="0"/>
      <w:marTop w:val="0"/>
      <w:marBottom w:val="0"/>
      <w:divBdr>
        <w:top w:val="none" w:sz="0" w:space="0" w:color="auto"/>
        <w:left w:val="none" w:sz="0" w:space="0" w:color="auto"/>
        <w:bottom w:val="none" w:sz="0" w:space="0" w:color="auto"/>
        <w:right w:val="none" w:sz="0" w:space="0" w:color="auto"/>
      </w:divBdr>
    </w:div>
    <w:div w:id="1984699551">
      <w:bodyDiv w:val="1"/>
      <w:marLeft w:val="0"/>
      <w:marRight w:val="0"/>
      <w:marTop w:val="0"/>
      <w:marBottom w:val="0"/>
      <w:divBdr>
        <w:top w:val="none" w:sz="0" w:space="0" w:color="auto"/>
        <w:left w:val="none" w:sz="0" w:space="0" w:color="auto"/>
        <w:bottom w:val="none" w:sz="0" w:space="0" w:color="auto"/>
        <w:right w:val="none" w:sz="0" w:space="0" w:color="auto"/>
      </w:divBdr>
    </w:div>
    <w:div w:id="1992176184">
      <w:bodyDiv w:val="1"/>
      <w:marLeft w:val="0"/>
      <w:marRight w:val="0"/>
      <w:marTop w:val="0"/>
      <w:marBottom w:val="0"/>
      <w:divBdr>
        <w:top w:val="none" w:sz="0" w:space="0" w:color="auto"/>
        <w:left w:val="none" w:sz="0" w:space="0" w:color="auto"/>
        <w:bottom w:val="none" w:sz="0" w:space="0" w:color="auto"/>
        <w:right w:val="none" w:sz="0" w:space="0" w:color="auto"/>
      </w:divBdr>
    </w:div>
    <w:div w:id="1992636995">
      <w:bodyDiv w:val="1"/>
      <w:marLeft w:val="0"/>
      <w:marRight w:val="0"/>
      <w:marTop w:val="0"/>
      <w:marBottom w:val="0"/>
      <w:divBdr>
        <w:top w:val="none" w:sz="0" w:space="0" w:color="auto"/>
        <w:left w:val="none" w:sz="0" w:space="0" w:color="auto"/>
        <w:bottom w:val="none" w:sz="0" w:space="0" w:color="auto"/>
        <w:right w:val="none" w:sz="0" w:space="0" w:color="auto"/>
      </w:divBdr>
    </w:div>
    <w:div w:id="1993095886">
      <w:bodyDiv w:val="1"/>
      <w:marLeft w:val="0"/>
      <w:marRight w:val="0"/>
      <w:marTop w:val="0"/>
      <w:marBottom w:val="0"/>
      <w:divBdr>
        <w:top w:val="none" w:sz="0" w:space="0" w:color="auto"/>
        <w:left w:val="none" w:sz="0" w:space="0" w:color="auto"/>
        <w:bottom w:val="none" w:sz="0" w:space="0" w:color="auto"/>
        <w:right w:val="none" w:sz="0" w:space="0" w:color="auto"/>
      </w:divBdr>
    </w:div>
    <w:div w:id="1994990222">
      <w:bodyDiv w:val="1"/>
      <w:marLeft w:val="0"/>
      <w:marRight w:val="0"/>
      <w:marTop w:val="0"/>
      <w:marBottom w:val="0"/>
      <w:divBdr>
        <w:top w:val="none" w:sz="0" w:space="0" w:color="auto"/>
        <w:left w:val="none" w:sz="0" w:space="0" w:color="auto"/>
        <w:bottom w:val="none" w:sz="0" w:space="0" w:color="auto"/>
        <w:right w:val="none" w:sz="0" w:space="0" w:color="auto"/>
      </w:divBdr>
    </w:div>
    <w:div w:id="2001345167">
      <w:bodyDiv w:val="1"/>
      <w:marLeft w:val="0"/>
      <w:marRight w:val="0"/>
      <w:marTop w:val="0"/>
      <w:marBottom w:val="0"/>
      <w:divBdr>
        <w:top w:val="none" w:sz="0" w:space="0" w:color="auto"/>
        <w:left w:val="none" w:sz="0" w:space="0" w:color="auto"/>
        <w:bottom w:val="none" w:sz="0" w:space="0" w:color="auto"/>
        <w:right w:val="none" w:sz="0" w:space="0" w:color="auto"/>
      </w:divBdr>
    </w:div>
    <w:div w:id="2002585345">
      <w:bodyDiv w:val="1"/>
      <w:marLeft w:val="0"/>
      <w:marRight w:val="0"/>
      <w:marTop w:val="0"/>
      <w:marBottom w:val="0"/>
      <w:divBdr>
        <w:top w:val="none" w:sz="0" w:space="0" w:color="auto"/>
        <w:left w:val="none" w:sz="0" w:space="0" w:color="auto"/>
        <w:bottom w:val="none" w:sz="0" w:space="0" w:color="auto"/>
        <w:right w:val="none" w:sz="0" w:space="0" w:color="auto"/>
      </w:divBdr>
    </w:div>
    <w:div w:id="2007518226">
      <w:bodyDiv w:val="1"/>
      <w:marLeft w:val="0"/>
      <w:marRight w:val="0"/>
      <w:marTop w:val="0"/>
      <w:marBottom w:val="0"/>
      <w:divBdr>
        <w:top w:val="none" w:sz="0" w:space="0" w:color="auto"/>
        <w:left w:val="none" w:sz="0" w:space="0" w:color="auto"/>
        <w:bottom w:val="none" w:sz="0" w:space="0" w:color="auto"/>
        <w:right w:val="none" w:sz="0" w:space="0" w:color="auto"/>
      </w:divBdr>
    </w:div>
    <w:div w:id="2011904752">
      <w:bodyDiv w:val="1"/>
      <w:marLeft w:val="0"/>
      <w:marRight w:val="0"/>
      <w:marTop w:val="0"/>
      <w:marBottom w:val="0"/>
      <w:divBdr>
        <w:top w:val="none" w:sz="0" w:space="0" w:color="auto"/>
        <w:left w:val="none" w:sz="0" w:space="0" w:color="auto"/>
        <w:bottom w:val="none" w:sz="0" w:space="0" w:color="auto"/>
        <w:right w:val="none" w:sz="0" w:space="0" w:color="auto"/>
      </w:divBdr>
    </w:div>
    <w:div w:id="2019430401">
      <w:bodyDiv w:val="1"/>
      <w:marLeft w:val="0"/>
      <w:marRight w:val="0"/>
      <w:marTop w:val="0"/>
      <w:marBottom w:val="0"/>
      <w:divBdr>
        <w:top w:val="none" w:sz="0" w:space="0" w:color="auto"/>
        <w:left w:val="none" w:sz="0" w:space="0" w:color="auto"/>
        <w:bottom w:val="none" w:sz="0" w:space="0" w:color="auto"/>
        <w:right w:val="none" w:sz="0" w:space="0" w:color="auto"/>
      </w:divBdr>
    </w:div>
    <w:div w:id="2031100016">
      <w:bodyDiv w:val="1"/>
      <w:marLeft w:val="0"/>
      <w:marRight w:val="0"/>
      <w:marTop w:val="0"/>
      <w:marBottom w:val="0"/>
      <w:divBdr>
        <w:top w:val="none" w:sz="0" w:space="0" w:color="auto"/>
        <w:left w:val="none" w:sz="0" w:space="0" w:color="auto"/>
        <w:bottom w:val="none" w:sz="0" w:space="0" w:color="auto"/>
        <w:right w:val="none" w:sz="0" w:space="0" w:color="auto"/>
      </w:divBdr>
    </w:div>
    <w:div w:id="2034450543">
      <w:bodyDiv w:val="1"/>
      <w:marLeft w:val="0"/>
      <w:marRight w:val="0"/>
      <w:marTop w:val="0"/>
      <w:marBottom w:val="0"/>
      <w:divBdr>
        <w:top w:val="none" w:sz="0" w:space="0" w:color="auto"/>
        <w:left w:val="none" w:sz="0" w:space="0" w:color="auto"/>
        <w:bottom w:val="none" w:sz="0" w:space="0" w:color="auto"/>
        <w:right w:val="none" w:sz="0" w:space="0" w:color="auto"/>
      </w:divBdr>
    </w:div>
    <w:div w:id="2039700926">
      <w:bodyDiv w:val="1"/>
      <w:marLeft w:val="0"/>
      <w:marRight w:val="0"/>
      <w:marTop w:val="0"/>
      <w:marBottom w:val="0"/>
      <w:divBdr>
        <w:top w:val="none" w:sz="0" w:space="0" w:color="auto"/>
        <w:left w:val="none" w:sz="0" w:space="0" w:color="auto"/>
        <w:bottom w:val="none" w:sz="0" w:space="0" w:color="auto"/>
        <w:right w:val="none" w:sz="0" w:space="0" w:color="auto"/>
      </w:divBdr>
    </w:div>
    <w:div w:id="2041321348">
      <w:bodyDiv w:val="1"/>
      <w:marLeft w:val="0"/>
      <w:marRight w:val="0"/>
      <w:marTop w:val="0"/>
      <w:marBottom w:val="0"/>
      <w:divBdr>
        <w:top w:val="none" w:sz="0" w:space="0" w:color="auto"/>
        <w:left w:val="none" w:sz="0" w:space="0" w:color="auto"/>
        <w:bottom w:val="none" w:sz="0" w:space="0" w:color="auto"/>
        <w:right w:val="none" w:sz="0" w:space="0" w:color="auto"/>
      </w:divBdr>
    </w:div>
    <w:div w:id="2043048621">
      <w:bodyDiv w:val="1"/>
      <w:marLeft w:val="0"/>
      <w:marRight w:val="0"/>
      <w:marTop w:val="0"/>
      <w:marBottom w:val="0"/>
      <w:divBdr>
        <w:top w:val="none" w:sz="0" w:space="0" w:color="auto"/>
        <w:left w:val="none" w:sz="0" w:space="0" w:color="auto"/>
        <w:bottom w:val="none" w:sz="0" w:space="0" w:color="auto"/>
        <w:right w:val="none" w:sz="0" w:space="0" w:color="auto"/>
      </w:divBdr>
    </w:div>
    <w:div w:id="2051034095">
      <w:bodyDiv w:val="1"/>
      <w:marLeft w:val="0"/>
      <w:marRight w:val="0"/>
      <w:marTop w:val="0"/>
      <w:marBottom w:val="0"/>
      <w:divBdr>
        <w:top w:val="none" w:sz="0" w:space="0" w:color="auto"/>
        <w:left w:val="none" w:sz="0" w:space="0" w:color="auto"/>
        <w:bottom w:val="none" w:sz="0" w:space="0" w:color="auto"/>
        <w:right w:val="none" w:sz="0" w:space="0" w:color="auto"/>
      </w:divBdr>
    </w:div>
    <w:div w:id="2052069230">
      <w:bodyDiv w:val="1"/>
      <w:marLeft w:val="0"/>
      <w:marRight w:val="0"/>
      <w:marTop w:val="0"/>
      <w:marBottom w:val="0"/>
      <w:divBdr>
        <w:top w:val="none" w:sz="0" w:space="0" w:color="auto"/>
        <w:left w:val="none" w:sz="0" w:space="0" w:color="auto"/>
        <w:bottom w:val="none" w:sz="0" w:space="0" w:color="auto"/>
        <w:right w:val="none" w:sz="0" w:space="0" w:color="auto"/>
      </w:divBdr>
    </w:div>
    <w:div w:id="2053461582">
      <w:bodyDiv w:val="1"/>
      <w:marLeft w:val="0"/>
      <w:marRight w:val="0"/>
      <w:marTop w:val="0"/>
      <w:marBottom w:val="0"/>
      <w:divBdr>
        <w:top w:val="none" w:sz="0" w:space="0" w:color="auto"/>
        <w:left w:val="none" w:sz="0" w:space="0" w:color="auto"/>
        <w:bottom w:val="none" w:sz="0" w:space="0" w:color="auto"/>
        <w:right w:val="none" w:sz="0" w:space="0" w:color="auto"/>
      </w:divBdr>
    </w:div>
    <w:div w:id="2060856519">
      <w:bodyDiv w:val="1"/>
      <w:marLeft w:val="0"/>
      <w:marRight w:val="0"/>
      <w:marTop w:val="0"/>
      <w:marBottom w:val="0"/>
      <w:divBdr>
        <w:top w:val="none" w:sz="0" w:space="0" w:color="auto"/>
        <w:left w:val="none" w:sz="0" w:space="0" w:color="auto"/>
        <w:bottom w:val="none" w:sz="0" w:space="0" w:color="auto"/>
        <w:right w:val="none" w:sz="0" w:space="0" w:color="auto"/>
      </w:divBdr>
    </w:div>
    <w:div w:id="2064475909">
      <w:bodyDiv w:val="1"/>
      <w:marLeft w:val="0"/>
      <w:marRight w:val="0"/>
      <w:marTop w:val="0"/>
      <w:marBottom w:val="0"/>
      <w:divBdr>
        <w:top w:val="none" w:sz="0" w:space="0" w:color="auto"/>
        <w:left w:val="none" w:sz="0" w:space="0" w:color="auto"/>
        <w:bottom w:val="none" w:sz="0" w:space="0" w:color="auto"/>
        <w:right w:val="none" w:sz="0" w:space="0" w:color="auto"/>
      </w:divBdr>
    </w:div>
    <w:div w:id="2068608412">
      <w:bodyDiv w:val="1"/>
      <w:marLeft w:val="0"/>
      <w:marRight w:val="0"/>
      <w:marTop w:val="0"/>
      <w:marBottom w:val="0"/>
      <w:divBdr>
        <w:top w:val="none" w:sz="0" w:space="0" w:color="auto"/>
        <w:left w:val="none" w:sz="0" w:space="0" w:color="auto"/>
        <w:bottom w:val="none" w:sz="0" w:space="0" w:color="auto"/>
        <w:right w:val="none" w:sz="0" w:space="0" w:color="auto"/>
      </w:divBdr>
    </w:div>
    <w:div w:id="2073040689">
      <w:bodyDiv w:val="1"/>
      <w:marLeft w:val="0"/>
      <w:marRight w:val="0"/>
      <w:marTop w:val="0"/>
      <w:marBottom w:val="0"/>
      <w:divBdr>
        <w:top w:val="none" w:sz="0" w:space="0" w:color="auto"/>
        <w:left w:val="none" w:sz="0" w:space="0" w:color="auto"/>
        <w:bottom w:val="none" w:sz="0" w:space="0" w:color="auto"/>
        <w:right w:val="none" w:sz="0" w:space="0" w:color="auto"/>
      </w:divBdr>
    </w:div>
    <w:div w:id="2075815565">
      <w:bodyDiv w:val="1"/>
      <w:marLeft w:val="0"/>
      <w:marRight w:val="0"/>
      <w:marTop w:val="0"/>
      <w:marBottom w:val="0"/>
      <w:divBdr>
        <w:top w:val="none" w:sz="0" w:space="0" w:color="auto"/>
        <w:left w:val="none" w:sz="0" w:space="0" w:color="auto"/>
        <w:bottom w:val="none" w:sz="0" w:space="0" w:color="auto"/>
        <w:right w:val="none" w:sz="0" w:space="0" w:color="auto"/>
      </w:divBdr>
    </w:div>
    <w:div w:id="2081320063">
      <w:bodyDiv w:val="1"/>
      <w:marLeft w:val="0"/>
      <w:marRight w:val="0"/>
      <w:marTop w:val="0"/>
      <w:marBottom w:val="0"/>
      <w:divBdr>
        <w:top w:val="none" w:sz="0" w:space="0" w:color="auto"/>
        <w:left w:val="none" w:sz="0" w:space="0" w:color="auto"/>
        <w:bottom w:val="none" w:sz="0" w:space="0" w:color="auto"/>
        <w:right w:val="none" w:sz="0" w:space="0" w:color="auto"/>
      </w:divBdr>
    </w:div>
    <w:div w:id="2082868754">
      <w:bodyDiv w:val="1"/>
      <w:marLeft w:val="0"/>
      <w:marRight w:val="0"/>
      <w:marTop w:val="0"/>
      <w:marBottom w:val="0"/>
      <w:divBdr>
        <w:top w:val="none" w:sz="0" w:space="0" w:color="auto"/>
        <w:left w:val="none" w:sz="0" w:space="0" w:color="auto"/>
        <w:bottom w:val="none" w:sz="0" w:space="0" w:color="auto"/>
        <w:right w:val="none" w:sz="0" w:space="0" w:color="auto"/>
      </w:divBdr>
    </w:div>
    <w:div w:id="2083791718">
      <w:bodyDiv w:val="1"/>
      <w:marLeft w:val="0"/>
      <w:marRight w:val="0"/>
      <w:marTop w:val="0"/>
      <w:marBottom w:val="0"/>
      <w:divBdr>
        <w:top w:val="none" w:sz="0" w:space="0" w:color="auto"/>
        <w:left w:val="none" w:sz="0" w:space="0" w:color="auto"/>
        <w:bottom w:val="none" w:sz="0" w:space="0" w:color="auto"/>
        <w:right w:val="none" w:sz="0" w:space="0" w:color="auto"/>
      </w:divBdr>
    </w:div>
    <w:div w:id="2085911077">
      <w:bodyDiv w:val="1"/>
      <w:marLeft w:val="0"/>
      <w:marRight w:val="0"/>
      <w:marTop w:val="0"/>
      <w:marBottom w:val="0"/>
      <w:divBdr>
        <w:top w:val="none" w:sz="0" w:space="0" w:color="auto"/>
        <w:left w:val="none" w:sz="0" w:space="0" w:color="auto"/>
        <w:bottom w:val="none" w:sz="0" w:space="0" w:color="auto"/>
        <w:right w:val="none" w:sz="0" w:space="0" w:color="auto"/>
      </w:divBdr>
    </w:div>
    <w:div w:id="2088723680">
      <w:bodyDiv w:val="1"/>
      <w:marLeft w:val="0"/>
      <w:marRight w:val="0"/>
      <w:marTop w:val="0"/>
      <w:marBottom w:val="0"/>
      <w:divBdr>
        <w:top w:val="none" w:sz="0" w:space="0" w:color="auto"/>
        <w:left w:val="none" w:sz="0" w:space="0" w:color="auto"/>
        <w:bottom w:val="none" w:sz="0" w:space="0" w:color="auto"/>
        <w:right w:val="none" w:sz="0" w:space="0" w:color="auto"/>
      </w:divBdr>
    </w:div>
    <w:div w:id="2089109303">
      <w:bodyDiv w:val="1"/>
      <w:marLeft w:val="0"/>
      <w:marRight w:val="0"/>
      <w:marTop w:val="0"/>
      <w:marBottom w:val="0"/>
      <w:divBdr>
        <w:top w:val="none" w:sz="0" w:space="0" w:color="auto"/>
        <w:left w:val="none" w:sz="0" w:space="0" w:color="auto"/>
        <w:bottom w:val="none" w:sz="0" w:space="0" w:color="auto"/>
        <w:right w:val="none" w:sz="0" w:space="0" w:color="auto"/>
      </w:divBdr>
    </w:div>
    <w:div w:id="2093814667">
      <w:bodyDiv w:val="1"/>
      <w:marLeft w:val="0"/>
      <w:marRight w:val="0"/>
      <w:marTop w:val="0"/>
      <w:marBottom w:val="0"/>
      <w:divBdr>
        <w:top w:val="none" w:sz="0" w:space="0" w:color="auto"/>
        <w:left w:val="none" w:sz="0" w:space="0" w:color="auto"/>
        <w:bottom w:val="none" w:sz="0" w:space="0" w:color="auto"/>
        <w:right w:val="none" w:sz="0" w:space="0" w:color="auto"/>
      </w:divBdr>
    </w:div>
    <w:div w:id="2094349962">
      <w:bodyDiv w:val="1"/>
      <w:marLeft w:val="0"/>
      <w:marRight w:val="0"/>
      <w:marTop w:val="0"/>
      <w:marBottom w:val="0"/>
      <w:divBdr>
        <w:top w:val="none" w:sz="0" w:space="0" w:color="auto"/>
        <w:left w:val="none" w:sz="0" w:space="0" w:color="auto"/>
        <w:bottom w:val="none" w:sz="0" w:space="0" w:color="auto"/>
        <w:right w:val="none" w:sz="0" w:space="0" w:color="auto"/>
      </w:divBdr>
    </w:div>
    <w:div w:id="2097441108">
      <w:bodyDiv w:val="1"/>
      <w:marLeft w:val="0"/>
      <w:marRight w:val="0"/>
      <w:marTop w:val="0"/>
      <w:marBottom w:val="0"/>
      <w:divBdr>
        <w:top w:val="none" w:sz="0" w:space="0" w:color="auto"/>
        <w:left w:val="none" w:sz="0" w:space="0" w:color="auto"/>
        <w:bottom w:val="none" w:sz="0" w:space="0" w:color="auto"/>
        <w:right w:val="none" w:sz="0" w:space="0" w:color="auto"/>
      </w:divBdr>
    </w:div>
    <w:div w:id="2099400977">
      <w:bodyDiv w:val="1"/>
      <w:marLeft w:val="0"/>
      <w:marRight w:val="0"/>
      <w:marTop w:val="0"/>
      <w:marBottom w:val="0"/>
      <w:divBdr>
        <w:top w:val="none" w:sz="0" w:space="0" w:color="auto"/>
        <w:left w:val="none" w:sz="0" w:space="0" w:color="auto"/>
        <w:bottom w:val="none" w:sz="0" w:space="0" w:color="auto"/>
        <w:right w:val="none" w:sz="0" w:space="0" w:color="auto"/>
      </w:divBdr>
    </w:div>
    <w:div w:id="2102020873">
      <w:bodyDiv w:val="1"/>
      <w:marLeft w:val="0"/>
      <w:marRight w:val="0"/>
      <w:marTop w:val="0"/>
      <w:marBottom w:val="0"/>
      <w:divBdr>
        <w:top w:val="none" w:sz="0" w:space="0" w:color="auto"/>
        <w:left w:val="none" w:sz="0" w:space="0" w:color="auto"/>
        <w:bottom w:val="none" w:sz="0" w:space="0" w:color="auto"/>
        <w:right w:val="none" w:sz="0" w:space="0" w:color="auto"/>
      </w:divBdr>
    </w:div>
    <w:div w:id="2103987653">
      <w:bodyDiv w:val="1"/>
      <w:marLeft w:val="0"/>
      <w:marRight w:val="0"/>
      <w:marTop w:val="0"/>
      <w:marBottom w:val="0"/>
      <w:divBdr>
        <w:top w:val="none" w:sz="0" w:space="0" w:color="auto"/>
        <w:left w:val="none" w:sz="0" w:space="0" w:color="auto"/>
        <w:bottom w:val="none" w:sz="0" w:space="0" w:color="auto"/>
        <w:right w:val="none" w:sz="0" w:space="0" w:color="auto"/>
      </w:divBdr>
    </w:div>
    <w:div w:id="2106345634">
      <w:bodyDiv w:val="1"/>
      <w:marLeft w:val="0"/>
      <w:marRight w:val="0"/>
      <w:marTop w:val="0"/>
      <w:marBottom w:val="0"/>
      <w:divBdr>
        <w:top w:val="none" w:sz="0" w:space="0" w:color="auto"/>
        <w:left w:val="none" w:sz="0" w:space="0" w:color="auto"/>
        <w:bottom w:val="none" w:sz="0" w:space="0" w:color="auto"/>
        <w:right w:val="none" w:sz="0" w:space="0" w:color="auto"/>
      </w:divBdr>
    </w:div>
    <w:div w:id="2110152645">
      <w:bodyDiv w:val="1"/>
      <w:marLeft w:val="0"/>
      <w:marRight w:val="0"/>
      <w:marTop w:val="0"/>
      <w:marBottom w:val="0"/>
      <w:divBdr>
        <w:top w:val="none" w:sz="0" w:space="0" w:color="auto"/>
        <w:left w:val="none" w:sz="0" w:space="0" w:color="auto"/>
        <w:bottom w:val="none" w:sz="0" w:space="0" w:color="auto"/>
        <w:right w:val="none" w:sz="0" w:space="0" w:color="auto"/>
      </w:divBdr>
    </w:div>
    <w:div w:id="2113431722">
      <w:bodyDiv w:val="1"/>
      <w:marLeft w:val="0"/>
      <w:marRight w:val="0"/>
      <w:marTop w:val="0"/>
      <w:marBottom w:val="0"/>
      <w:divBdr>
        <w:top w:val="none" w:sz="0" w:space="0" w:color="auto"/>
        <w:left w:val="none" w:sz="0" w:space="0" w:color="auto"/>
        <w:bottom w:val="none" w:sz="0" w:space="0" w:color="auto"/>
        <w:right w:val="none" w:sz="0" w:space="0" w:color="auto"/>
      </w:divBdr>
    </w:div>
    <w:div w:id="2116167310">
      <w:bodyDiv w:val="1"/>
      <w:marLeft w:val="0"/>
      <w:marRight w:val="0"/>
      <w:marTop w:val="0"/>
      <w:marBottom w:val="0"/>
      <w:divBdr>
        <w:top w:val="none" w:sz="0" w:space="0" w:color="auto"/>
        <w:left w:val="none" w:sz="0" w:space="0" w:color="auto"/>
        <w:bottom w:val="none" w:sz="0" w:space="0" w:color="auto"/>
        <w:right w:val="none" w:sz="0" w:space="0" w:color="auto"/>
      </w:divBdr>
    </w:div>
    <w:div w:id="2118788071">
      <w:bodyDiv w:val="1"/>
      <w:marLeft w:val="0"/>
      <w:marRight w:val="0"/>
      <w:marTop w:val="0"/>
      <w:marBottom w:val="0"/>
      <w:divBdr>
        <w:top w:val="none" w:sz="0" w:space="0" w:color="auto"/>
        <w:left w:val="none" w:sz="0" w:space="0" w:color="auto"/>
        <w:bottom w:val="none" w:sz="0" w:space="0" w:color="auto"/>
        <w:right w:val="none" w:sz="0" w:space="0" w:color="auto"/>
      </w:divBdr>
    </w:div>
    <w:div w:id="2121876486">
      <w:bodyDiv w:val="1"/>
      <w:marLeft w:val="0"/>
      <w:marRight w:val="0"/>
      <w:marTop w:val="0"/>
      <w:marBottom w:val="0"/>
      <w:divBdr>
        <w:top w:val="none" w:sz="0" w:space="0" w:color="auto"/>
        <w:left w:val="none" w:sz="0" w:space="0" w:color="auto"/>
        <w:bottom w:val="none" w:sz="0" w:space="0" w:color="auto"/>
        <w:right w:val="none" w:sz="0" w:space="0" w:color="auto"/>
      </w:divBdr>
    </w:div>
    <w:div w:id="2128619509">
      <w:bodyDiv w:val="1"/>
      <w:marLeft w:val="0"/>
      <w:marRight w:val="0"/>
      <w:marTop w:val="0"/>
      <w:marBottom w:val="0"/>
      <w:divBdr>
        <w:top w:val="none" w:sz="0" w:space="0" w:color="auto"/>
        <w:left w:val="none" w:sz="0" w:space="0" w:color="auto"/>
        <w:bottom w:val="none" w:sz="0" w:space="0" w:color="auto"/>
        <w:right w:val="none" w:sz="0" w:space="0" w:color="auto"/>
      </w:divBdr>
    </w:div>
    <w:div w:id="2132044721">
      <w:bodyDiv w:val="1"/>
      <w:marLeft w:val="0"/>
      <w:marRight w:val="0"/>
      <w:marTop w:val="0"/>
      <w:marBottom w:val="0"/>
      <w:divBdr>
        <w:top w:val="none" w:sz="0" w:space="0" w:color="auto"/>
        <w:left w:val="none" w:sz="0" w:space="0" w:color="auto"/>
        <w:bottom w:val="none" w:sz="0" w:space="0" w:color="auto"/>
        <w:right w:val="none" w:sz="0" w:space="0" w:color="auto"/>
      </w:divBdr>
    </w:div>
    <w:div w:id="2132941987">
      <w:bodyDiv w:val="1"/>
      <w:marLeft w:val="0"/>
      <w:marRight w:val="0"/>
      <w:marTop w:val="0"/>
      <w:marBottom w:val="0"/>
      <w:divBdr>
        <w:top w:val="none" w:sz="0" w:space="0" w:color="auto"/>
        <w:left w:val="none" w:sz="0" w:space="0" w:color="auto"/>
        <w:bottom w:val="none" w:sz="0" w:space="0" w:color="auto"/>
        <w:right w:val="none" w:sz="0" w:space="0" w:color="auto"/>
      </w:divBdr>
    </w:div>
    <w:div w:id="2134670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learn.microsoft.com/en-us/privacy/?toc=%2Fdynamics365%2Ftoc.json" TargetMode="External"/><Relationship Id="rId26" Type="http://schemas.openxmlformats.org/officeDocument/2006/relationships/hyperlink" Target="https://www.chorus.co.uk/" TargetMode="External"/><Relationship Id="rId3" Type="http://schemas.openxmlformats.org/officeDocument/2006/relationships/customXml" Target="../customXml/item3.xml"/><Relationship Id="rId21" Type="http://schemas.openxmlformats.org/officeDocument/2006/relationships/hyperlink" Target="https://learn.microsoft.com/en-gb/compliance/regulatory/gdpr"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infor.com/company/privacy/" TargetMode="External"/><Relationship Id="rId25" Type="http://schemas.openxmlformats.org/officeDocument/2006/relationships/hyperlink" Target="https://www.whitelabelit.com/white-label-projects" TargetMode="External"/><Relationship Id="rId2" Type="http://schemas.openxmlformats.org/officeDocument/2006/relationships/customXml" Target="../customXml/item2.xml"/><Relationship Id="rId16" Type="http://schemas.openxmlformats.org/officeDocument/2006/relationships/hyperlink" Target="https://enhanced.co.uk/dpa" TargetMode="External"/><Relationship Id="rId20" Type="http://schemas.openxmlformats.org/officeDocument/2006/relationships/hyperlink" Target="https://azure.microsoft.com/en-us/explore/trusted-cloud/privacy/"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aress.com/" TargetMode="External"/><Relationship Id="rId5" Type="http://schemas.openxmlformats.org/officeDocument/2006/relationships/numbering" Target="numbering.xml"/><Relationship Id="rId15" Type="http://schemas.openxmlformats.org/officeDocument/2006/relationships/hyperlink" Target="https://enhanced.co.uk/dpa" TargetMode="External"/><Relationship Id="rId23" Type="http://schemas.openxmlformats.org/officeDocument/2006/relationships/hyperlink" Target="https://www.n-able.com/legal/privacy" TargetMode="External"/><Relationship Id="rId28" Type="http://schemas.openxmlformats.org/officeDocument/2006/relationships/hyperlink" Target="https://www.pragmatiq.co.uk/" TargetMode="External"/><Relationship Id="rId10" Type="http://schemas.openxmlformats.org/officeDocument/2006/relationships/endnotes" Target="endnotes.xml"/><Relationship Id="rId19" Type="http://schemas.openxmlformats.org/officeDocument/2006/relationships/hyperlink" Target="https://www.digitalspace.co.uk/inform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n-able.com/legal/privacy" TargetMode="External"/><Relationship Id="rId27" Type="http://schemas.openxmlformats.org/officeDocument/2006/relationships/hyperlink" Target="https://www.pax8.com/en-us/privacy-notice/" TargetMode="Externa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https://enhancedcomputersolutions.sharepoint.com/sites/EnhancedIntranet/Document%20Templates/Enhanced%20Proposal.dotx" TargetMode="External"/></Relationships>
</file>

<file path=word/theme/theme1.xml><?xml version="1.0" encoding="utf-8"?>
<a:theme xmlns:a="http://schemas.openxmlformats.org/drawingml/2006/main" name="Office Theme">
  <a:themeElements>
    <a:clrScheme name="Enhanced 2020 branding">
      <a:dk1>
        <a:sysClr val="windowText" lastClr="000000"/>
      </a:dk1>
      <a:lt1>
        <a:sysClr val="window" lastClr="FFFFFF"/>
      </a:lt1>
      <a:dk2>
        <a:srgbClr val="666666"/>
      </a:dk2>
      <a:lt2>
        <a:srgbClr val="F2F2F2"/>
      </a:lt2>
      <a:accent1>
        <a:srgbClr val="2C525D"/>
      </a:accent1>
      <a:accent2>
        <a:srgbClr val="95C12A"/>
      </a:accent2>
      <a:accent3>
        <a:srgbClr val="E83759"/>
      </a:accent3>
      <a:accent4>
        <a:srgbClr val="000117"/>
      </a:accent4>
      <a:accent5>
        <a:srgbClr val="666666"/>
      </a:accent5>
      <a:accent6>
        <a:srgbClr val="D01324"/>
      </a:accent6>
      <a:hlink>
        <a:srgbClr val="D01324"/>
      </a:hlink>
      <a:folHlink>
        <a:srgbClr val="D01324"/>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41a12e-84bb-45f4-b7d7-b6de836b74c4" xsi:nil="true"/>
    <lcf76f155ced4ddcb4097134ff3c332f xmlns="c40565e6-71d2-4f00-a850-1a9a9e69207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D3DAAFE322B2848B4FA26DE94DAD091" ma:contentTypeVersion="13" ma:contentTypeDescription="Create a new document." ma:contentTypeScope="" ma:versionID="bb3b3c19aa9b95ef1d701025141784a8">
  <xsd:schema xmlns:xsd="http://www.w3.org/2001/XMLSchema" xmlns:xs="http://www.w3.org/2001/XMLSchema" xmlns:p="http://schemas.microsoft.com/office/2006/metadata/properties" xmlns:ns2="c40565e6-71d2-4f00-a850-1a9a9e69207e" xmlns:ns3="d141a12e-84bb-45f4-b7d7-b6de836b74c4" targetNamespace="http://schemas.microsoft.com/office/2006/metadata/properties" ma:root="true" ma:fieldsID="7636e7e063eb0a5b7242db4d46ad4bee" ns2:_="" ns3:_="">
    <xsd:import namespace="c40565e6-71d2-4f00-a850-1a9a9e69207e"/>
    <xsd:import namespace="d141a12e-84bb-45f4-b7d7-b6de836b74c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0565e6-71d2-4f00-a850-1a9a9e6920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b039277-1d4a-48b9-8130-b036162c9434"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41a12e-84bb-45f4-b7d7-b6de836b74c4"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c3eaaed-473c-439a-a6a3-f4e2db5f68b9}" ma:internalName="TaxCatchAll" ma:showField="CatchAllData" ma:web="d141a12e-84bb-45f4-b7d7-b6de836b74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544E98-69E2-44B9-A7C3-8DA88D8F147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3893E97-5443-4B42-83EA-B6F351B15686}">
  <ds:schemaRefs>
    <ds:schemaRef ds:uri="http://schemas.openxmlformats.org/officeDocument/2006/bibliography"/>
  </ds:schemaRefs>
</ds:datastoreItem>
</file>

<file path=customXml/itemProps3.xml><?xml version="1.0" encoding="utf-8"?>
<ds:datastoreItem xmlns:ds="http://schemas.openxmlformats.org/officeDocument/2006/customXml" ds:itemID="{FCF90986-19D6-4F94-BE93-9AB90725A9B9}"/>
</file>

<file path=customXml/itemProps4.xml><?xml version="1.0" encoding="utf-8"?>
<ds:datastoreItem xmlns:ds="http://schemas.openxmlformats.org/officeDocument/2006/customXml" ds:itemID="{EED07FAF-46B0-4D99-BC35-ECF7367C12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Enhanced%20Proposal</Template>
  <TotalTime>29</TotalTime>
  <Pages>11</Pages>
  <Words>3974</Words>
  <Characters>22657</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Document title</vt:lpstr>
    </vt:vector>
  </TitlesOfParts>
  <Company>Company name</Company>
  <LinksUpToDate>false</LinksUpToDate>
  <CharactersWithSpaces>26578</CharactersWithSpaces>
  <SharedDoc>false</SharedDoc>
  <HLinks>
    <vt:vector size="270" baseType="variant">
      <vt:variant>
        <vt:i4>1507390</vt:i4>
      </vt:variant>
      <vt:variant>
        <vt:i4>242</vt:i4>
      </vt:variant>
      <vt:variant>
        <vt:i4>0</vt:i4>
      </vt:variant>
      <vt:variant>
        <vt:i4>5</vt:i4>
      </vt:variant>
      <vt:variant>
        <vt:lpwstr/>
      </vt:variant>
      <vt:variant>
        <vt:lpwstr>_Toc116500941</vt:lpwstr>
      </vt:variant>
      <vt:variant>
        <vt:i4>1507390</vt:i4>
      </vt:variant>
      <vt:variant>
        <vt:i4>236</vt:i4>
      </vt:variant>
      <vt:variant>
        <vt:i4>0</vt:i4>
      </vt:variant>
      <vt:variant>
        <vt:i4>5</vt:i4>
      </vt:variant>
      <vt:variant>
        <vt:lpwstr/>
      </vt:variant>
      <vt:variant>
        <vt:lpwstr>_Toc116500940</vt:lpwstr>
      </vt:variant>
      <vt:variant>
        <vt:i4>1048638</vt:i4>
      </vt:variant>
      <vt:variant>
        <vt:i4>230</vt:i4>
      </vt:variant>
      <vt:variant>
        <vt:i4>0</vt:i4>
      </vt:variant>
      <vt:variant>
        <vt:i4>5</vt:i4>
      </vt:variant>
      <vt:variant>
        <vt:lpwstr/>
      </vt:variant>
      <vt:variant>
        <vt:lpwstr>_Toc116500939</vt:lpwstr>
      </vt:variant>
      <vt:variant>
        <vt:i4>1048638</vt:i4>
      </vt:variant>
      <vt:variant>
        <vt:i4>224</vt:i4>
      </vt:variant>
      <vt:variant>
        <vt:i4>0</vt:i4>
      </vt:variant>
      <vt:variant>
        <vt:i4>5</vt:i4>
      </vt:variant>
      <vt:variant>
        <vt:lpwstr/>
      </vt:variant>
      <vt:variant>
        <vt:lpwstr>_Toc116500938</vt:lpwstr>
      </vt:variant>
      <vt:variant>
        <vt:i4>1048638</vt:i4>
      </vt:variant>
      <vt:variant>
        <vt:i4>218</vt:i4>
      </vt:variant>
      <vt:variant>
        <vt:i4>0</vt:i4>
      </vt:variant>
      <vt:variant>
        <vt:i4>5</vt:i4>
      </vt:variant>
      <vt:variant>
        <vt:lpwstr/>
      </vt:variant>
      <vt:variant>
        <vt:lpwstr>_Toc116500937</vt:lpwstr>
      </vt:variant>
      <vt:variant>
        <vt:i4>1048638</vt:i4>
      </vt:variant>
      <vt:variant>
        <vt:i4>212</vt:i4>
      </vt:variant>
      <vt:variant>
        <vt:i4>0</vt:i4>
      </vt:variant>
      <vt:variant>
        <vt:i4>5</vt:i4>
      </vt:variant>
      <vt:variant>
        <vt:lpwstr/>
      </vt:variant>
      <vt:variant>
        <vt:lpwstr>_Toc116500936</vt:lpwstr>
      </vt:variant>
      <vt:variant>
        <vt:i4>1048638</vt:i4>
      </vt:variant>
      <vt:variant>
        <vt:i4>206</vt:i4>
      </vt:variant>
      <vt:variant>
        <vt:i4>0</vt:i4>
      </vt:variant>
      <vt:variant>
        <vt:i4>5</vt:i4>
      </vt:variant>
      <vt:variant>
        <vt:lpwstr/>
      </vt:variant>
      <vt:variant>
        <vt:lpwstr>_Toc116500935</vt:lpwstr>
      </vt:variant>
      <vt:variant>
        <vt:i4>1048638</vt:i4>
      </vt:variant>
      <vt:variant>
        <vt:i4>200</vt:i4>
      </vt:variant>
      <vt:variant>
        <vt:i4>0</vt:i4>
      </vt:variant>
      <vt:variant>
        <vt:i4>5</vt:i4>
      </vt:variant>
      <vt:variant>
        <vt:lpwstr/>
      </vt:variant>
      <vt:variant>
        <vt:lpwstr>_Toc116500934</vt:lpwstr>
      </vt:variant>
      <vt:variant>
        <vt:i4>1048638</vt:i4>
      </vt:variant>
      <vt:variant>
        <vt:i4>194</vt:i4>
      </vt:variant>
      <vt:variant>
        <vt:i4>0</vt:i4>
      </vt:variant>
      <vt:variant>
        <vt:i4>5</vt:i4>
      </vt:variant>
      <vt:variant>
        <vt:lpwstr/>
      </vt:variant>
      <vt:variant>
        <vt:lpwstr>_Toc116500933</vt:lpwstr>
      </vt:variant>
      <vt:variant>
        <vt:i4>1048638</vt:i4>
      </vt:variant>
      <vt:variant>
        <vt:i4>188</vt:i4>
      </vt:variant>
      <vt:variant>
        <vt:i4>0</vt:i4>
      </vt:variant>
      <vt:variant>
        <vt:i4>5</vt:i4>
      </vt:variant>
      <vt:variant>
        <vt:lpwstr/>
      </vt:variant>
      <vt:variant>
        <vt:lpwstr>_Toc116500932</vt:lpwstr>
      </vt:variant>
      <vt:variant>
        <vt:i4>1048638</vt:i4>
      </vt:variant>
      <vt:variant>
        <vt:i4>182</vt:i4>
      </vt:variant>
      <vt:variant>
        <vt:i4>0</vt:i4>
      </vt:variant>
      <vt:variant>
        <vt:i4>5</vt:i4>
      </vt:variant>
      <vt:variant>
        <vt:lpwstr/>
      </vt:variant>
      <vt:variant>
        <vt:lpwstr>_Toc116500931</vt:lpwstr>
      </vt:variant>
      <vt:variant>
        <vt:i4>1048638</vt:i4>
      </vt:variant>
      <vt:variant>
        <vt:i4>176</vt:i4>
      </vt:variant>
      <vt:variant>
        <vt:i4>0</vt:i4>
      </vt:variant>
      <vt:variant>
        <vt:i4>5</vt:i4>
      </vt:variant>
      <vt:variant>
        <vt:lpwstr/>
      </vt:variant>
      <vt:variant>
        <vt:lpwstr>_Toc116500930</vt:lpwstr>
      </vt:variant>
      <vt:variant>
        <vt:i4>1114174</vt:i4>
      </vt:variant>
      <vt:variant>
        <vt:i4>170</vt:i4>
      </vt:variant>
      <vt:variant>
        <vt:i4>0</vt:i4>
      </vt:variant>
      <vt:variant>
        <vt:i4>5</vt:i4>
      </vt:variant>
      <vt:variant>
        <vt:lpwstr/>
      </vt:variant>
      <vt:variant>
        <vt:lpwstr>_Toc116500929</vt:lpwstr>
      </vt:variant>
      <vt:variant>
        <vt:i4>1114174</vt:i4>
      </vt:variant>
      <vt:variant>
        <vt:i4>164</vt:i4>
      </vt:variant>
      <vt:variant>
        <vt:i4>0</vt:i4>
      </vt:variant>
      <vt:variant>
        <vt:i4>5</vt:i4>
      </vt:variant>
      <vt:variant>
        <vt:lpwstr/>
      </vt:variant>
      <vt:variant>
        <vt:lpwstr>_Toc116500928</vt:lpwstr>
      </vt:variant>
      <vt:variant>
        <vt:i4>1114174</vt:i4>
      </vt:variant>
      <vt:variant>
        <vt:i4>158</vt:i4>
      </vt:variant>
      <vt:variant>
        <vt:i4>0</vt:i4>
      </vt:variant>
      <vt:variant>
        <vt:i4>5</vt:i4>
      </vt:variant>
      <vt:variant>
        <vt:lpwstr/>
      </vt:variant>
      <vt:variant>
        <vt:lpwstr>_Toc116500927</vt:lpwstr>
      </vt:variant>
      <vt:variant>
        <vt:i4>1114174</vt:i4>
      </vt:variant>
      <vt:variant>
        <vt:i4>152</vt:i4>
      </vt:variant>
      <vt:variant>
        <vt:i4>0</vt:i4>
      </vt:variant>
      <vt:variant>
        <vt:i4>5</vt:i4>
      </vt:variant>
      <vt:variant>
        <vt:lpwstr/>
      </vt:variant>
      <vt:variant>
        <vt:lpwstr>_Toc116500926</vt:lpwstr>
      </vt:variant>
      <vt:variant>
        <vt:i4>1114174</vt:i4>
      </vt:variant>
      <vt:variant>
        <vt:i4>146</vt:i4>
      </vt:variant>
      <vt:variant>
        <vt:i4>0</vt:i4>
      </vt:variant>
      <vt:variant>
        <vt:i4>5</vt:i4>
      </vt:variant>
      <vt:variant>
        <vt:lpwstr/>
      </vt:variant>
      <vt:variant>
        <vt:lpwstr>_Toc116500925</vt:lpwstr>
      </vt:variant>
      <vt:variant>
        <vt:i4>1114174</vt:i4>
      </vt:variant>
      <vt:variant>
        <vt:i4>140</vt:i4>
      </vt:variant>
      <vt:variant>
        <vt:i4>0</vt:i4>
      </vt:variant>
      <vt:variant>
        <vt:i4>5</vt:i4>
      </vt:variant>
      <vt:variant>
        <vt:lpwstr/>
      </vt:variant>
      <vt:variant>
        <vt:lpwstr>_Toc116500924</vt:lpwstr>
      </vt:variant>
      <vt:variant>
        <vt:i4>1114174</vt:i4>
      </vt:variant>
      <vt:variant>
        <vt:i4>134</vt:i4>
      </vt:variant>
      <vt:variant>
        <vt:i4>0</vt:i4>
      </vt:variant>
      <vt:variant>
        <vt:i4>5</vt:i4>
      </vt:variant>
      <vt:variant>
        <vt:lpwstr/>
      </vt:variant>
      <vt:variant>
        <vt:lpwstr>_Toc116500923</vt:lpwstr>
      </vt:variant>
      <vt:variant>
        <vt:i4>1114174</vt:i4>
      </vt:variant>
      <vt:variant>
        <vt:i4>128</vt:i4>
      </vt:variant>
      <vt:variant>
        <vt:i4>0</vt:i4>
      </vt:variant>
      <vt:variant>
        <vt:i4>5</vt:i4>
      </vt:variant>
      <vt:variant>
        <vt:lpwstr/>
      </vt:variant>
      <vt:variant>
        <vt:lpwstr>_Toc116500922</vt:lpwstr>
      </vt:variant>
      <vt:variant>
        <vt:i4>1114174</vt:i4>
      </vt:variant>
      <vt:variant>
        <vt:i4>122</vt:i4>
      </vt:variant>
      <vt:variant>
        <vt:i4>0</vt:i4>
      </vt:variant>
      <vt:variant>
        <vt:i4>5</vt:i4>
      </vt:variant>
      <vt:variant>
        <vt:lpwstr/>
      </vt:variant>
      <vt:variant>
        <vt:lpwstr>_Toc116500921</vt:lpwstr>
      </vt:variant>
      <vt:variant>
        <vt:i4>1114174</vt:i4>
      </vt:variant>
      <vt:variant>
        <vt:i4>116</vt:i4>
      </vt:variant>
      <vt:variant>
        <vt:i4>0</vt:i4>
      </vt:variant>
      <vt:variant>
        <vt:i4>5</vt:i4>
      </vt:variant>
      <vt:variant>
        <vt:lpwstr/>
      </vt:variant>
      <vt:variant>
        <vt:lpwstr>_Toc116500920</vt:lpwstr>
      </vt:variant>
      <vt:variant>
        <vt:i4>1179710</vt:i4>
      </vt:variant>
      <vt:variant>
        <vt:i4>110</vt:i4>
      </vt:variant>
      <vt:variant>
        <vt:i4>0</vt:i4>
      </vt:variant>
      <vt:variant>
        <vt:i4>5</vt:i4>
      </vt:variant>
      <vt:variant>
        <vt:lpwstr/>
      </vt:variant>
      <vt:variant>
        <vt:lpwstr>_Toc116500919</vt:lpwstr>
      </vt:variant>
      <vt:variant>
        <vt:i4>1179710</vt:i4>
      </vt:variant>
      <vt:variant>
        <vt:i4>104</vt:i4>
      </vt:variant>
      <vt:variant>
        <vt:i4>0</vt:i4>
      </vt:variant>
      <vt:variant>
        <vt:i4>5</vt:i4>
      </vt:variant>
      <vt:variant>
        <vt:lpwstr/>
      </vt:variant>
      <vt:variant>
        <vt:lpwstr>_Toc116500918</vt:lpwstr>
      </vt:variant>
      <vt:variant>
        <vt:i4>1179710</vt:i4>
      </vt:variant>
      <vt:variant>
        <vt:i4>98</vt:i4>
      </vt:variant>
      <vt:variant>
        <vt:i4>0</vt:i4>
      </vt:variant>
      <vt:variant>
        <vt:i4>5</vt:i4>
      </vt:variant>
      <vt:variant>
        <vt:lpwstr/>
      </vt:variant>
      <vt:variant>
        <vt:lpwstr>_Toc116500917</vt:lpwstr>
      </vt:variant>
      <vt:variant>
        <vt:i4>1179710</vt:i4>
      </vt:variant>
      <vt:variant>
        <vt:i4>92</vt:i4>
      </vt:variant>
      <vt:variant>
        <vt:i4>0</vt:i4>
      </vt:variant>
      <vt:variant>
        <vt:i4>5</vt:i4>
      </vt:variant>
      <vt:variant>
        <vt:lpwstr/>
      </vt:variant>
      <vt:variant>
        <vt:lpwstr>_Toc116500916</vt:lpwstr>
      </vt:variant>
      <vt:variant>
        <vt:i4>1179710</vt:i4>
      </vt:variant>
      <vt:variant>
        <vt:i4>86</vt:i4>
      </vt:variant>
      <vt:variant>
        <vt:i4>0</vt:i4>
      </vt:variant>
      <vt:variant>
        <vt:i4>5</vt:i4>
      </vt:variant>
      <vt:variant>
        <vt:lpwstr/>
      </vt:variant>
      <vt:variant>
        <vt:lpwstr>_Toc116500915</vt:lpwstr>
      </vt:variant>
      <vt:variant>
        <vt:i4>1179710</vt:i4>
      </vt:variant>
      <vt:variant>
        <vt:i4>80</vt:i4>
      </vt:variant>
      <vt:variant>
        <vt:i4>0</vt:i4>
      </vt:variant>
      <vt:variant>
        <vt:i4>5</vt:i4>
      </vt:variant>
      <vt:variant>
        <vt:lpwstr/>
      </vt:variant>
      <vt:variant>
        <vt:lpwstr>_Toc116500914</vt:lpwstr>
      </vt:variant>
      <vt:variant>
        <vt:i4>1179710</vt:i4>
      </vt:variant>
      <vt:variant>
        <vt:i4>74</vt:i4>
      </vt:variant>
      <vt:variant>
        <vt:i4>0</vt:i4>
      </vt:variant>
      <vt:variant>
        <vt:i4>5</vt:i4>
      </vt:variant>
      <vt:variant>
        <vt:lpwstr/>
      </vt:variant>
      <vt:variant>
        <vt:lpwstr>_Toc116500913</vt:lpwstr>
      </vt:variant>
      <vt:variant>
        <vt:i4>1179710</vt:i4>
      </vt:variant>
      <vt:variant>
        <vt:i4>68</vt:i4>
      </vt:variant>
      <vt:variant>
        <vt:i4>0</vt:i4>
      </vt:variant>
      <vt:variant>
        <vt:i4>5</vt:i4>
      </vt:variant>
      <vt:variant>
        <vt:lpwstr/>
      </vt:variant>
      <vt:variant>
        <vt:lpwstr>_Toc116500912</vt:lpwstr>
      </vt:variant>
      <vt:variant>
        <vt:i4>1179710</vt:i4>
      </vt:variant>
      <vt:variant>
        <vt:i4>62</vt:i4>
      </vt:variant>
      <vt:variant>
        <vt:i4>0</vt:i4>
      </vt:variant>
      <vt:variant>
        <vt:i4>5</vt:i4>
      </vt:variant>
      <vt:variant>
        <vt:lpwstr/>
      </vt:variant>
      <vt:variant>
        <vt:lpwstr>_Toc116500911</vt:lpwstr>
      </vt:variant>
      <vt:variant>
        <vt:i4>1179710</vt:i4>
      </vt:variant>
      <vt:variant>
        <vt:i4>56</vt:i4>
      </vt:variant>
      <vt:variant>
        <vt:i4>0</vt:i4>
      </vt:variant>
      <vt:variant>
        <vt:i4>5</vt:i4>
      </vt:variant>
      <vt:variant>
        <vt:lpwstr/>
      </vt:variant>
      <vt:variant>
        <vt:lpwstr>_Toc116500910</vt:lpwstr>
      </vt:variant>
      <vt:variant>
        <vt:i4>1245246</vt:i4>
      </vt:variant>
      <vt:variant>
        <vt:i4>50</vt:i4>
      </vt:variant>
      <vt:variant>
        <vt:i4>0</vt:i4>
      </vt:variant>
      <vt:variant>
        <vt:i4>5</vt:i4>
      </vt:variant>
      <vt:variant>
        <vt:lpwstr/>
      </vt:variant>
      <vt:variant>
        <vt:lpwstr>_Toc116500909</vt:lpwstr>
      </vt:variant>
      <vt:variant>
        <vt:i4>1245246</vt:i4>
      </vt:variant>
      <vt:variant>
        <vt:i4>44</vt:i4>
      </vt:variant>
      <vt:variant>
        <vt:i4>0</vt:i4>
      </vt:variant>
      <vt:variant>
        <vt:i4>5</vt:i4>
      </vt:variant>
      <vt:variant>
        <vt:lpwstr/>
      </vt:variant>
      <vt:variant>
        <vt:lpwstr>_Toc116500908</vt:lpwstr>
      </vt:variant>
      <vt:variant>
        <vt:i4>1245246</vt:i4>
      </vt:variant>
      <vt:variant>
        <vt:i4>38</vt:i4>
      </vt:variant>
      <vt:variant>
        <vt:i4>0</vt:i4>
      </vt:variant>
      <vt:variant>
        <vt:i4>5</vt:i4>
      </vt:variant>
      <vt:variant>
        <vt:lpwstr/>
      </vt:variant>
      <vt:variant>
        <vt:lpwstr>_Toc116500907</vt:lpwstr>
      </vt:variant>
      <vt:variant>
        <vt:i4>1245246</vt:i4>
      </vt:variant>
      <vt:variant>
        <vt:i4>32</vt:i4>
      </vt:variant>
      <vt:variant>
        <vt:i4>0</vt:i4>
      </vt:variant>
      <vt:variant>
        <vt:i4>5</vt:i4>
      </vt:variant>
      <vt:variant>
        <vt:lpwstr/>
      </vt:variant>
      <vt:variant>
        <vt:lpwstr>_Toc116500906</vt:lpwstr>
      </vt:variant>
      <vt:variant>
        <vt:i4>1245246</vt:i4>
      </vt:variant>
      <vt:variant>
        <vt:i4>26</vt:i4>
      </vt:variant>
      <vt:variant>
        <vt:i4>0</vt:i4>
      </vt:variant>
      <vt:variant>
        <vt:i4>5</vt:i4>
      </vt:variant>
      <vt:variant>
        <vt:lpwstr/>
      </vt:variant>
      <vt:variant>
        <vt:lpwstr>_Toc116500905</vt:lpwstr>
      </vt:variant>
      <vt:variant>
        <vt:i4>1245246</vt:i4>
      </vt:variant>
      <vt:variant>
        <vt:i4>20</vt:i4>
      </vt:variant>
      <vt:variant>
        <vt:i4>0</vt:i4>
      </vt:variant>
      <vt:variant>
        <vt:i4>5</vt:i4>
      </vt:variant>
      <vt:variant>
        <vt:lpwstr/>
      </vt:variant>
      <vt:variant>
        <vt:lpwstr>_Toc116500904</vt:lpwstr>
      </vt:variant>
      <vt:variant>
        <vt:i4>1245246</vt:i4>
      </vt:variant>
      <vt:variant>
        <vt:i4>14</vt:i4>
      </vt:variant>
      <vt:variant>
        <vt:i4>0</vt:i4>
      </vt:variant>
      <vt:variant>
        <vt:i4>5</vt:i4>
      </vt:variant>
      <vt:variant>
        <vt:lpwstr/>
      </vt:variant>
      <vt:variant>
        <vt:lpwstr>_Toc116500903</vt:lpwstr>
      </vt:variant>
      <vt:variant>
        <vt:i4>1245246</vt:i4>
      </vt:variant>
      <vt:variant>
        <vt:i4>8</vt:i4>
      </vt:variant>
      <vt:variant>
        <vt:i4>0</vt:i4>
      </vt:variant>
      <vt:variant>
        <vt:i4>5</vt:i4>
      </vt:variant>
      <vt:variant>
        <vt:lpwstr/>
      </vt:variant>
      <vt:variant>
        <vt:lpwstr>_Toc116500902</vt:lpwstr>
      </vt:variant>
      <vt:variant>
        <vt:i4>1245246</vt:i4>
      </vt:variant>
      <vt:variant>
        <vt:i4>2</vt:i4>
      </vt:variant>
      <vt:variant>
        <vt:i4>0</vt:i4>
      </vt:variant>
      <vt:variant>
        <vt:i4>5</vt:i4>
      </vt:variant>
      <vt:variant>
        <vt:lpwstr/>
      </vt:variant>
      <vt:variant>
        <vt:lpwstr>_Toc116500901</vt:lpwstr>
      </vt:variant>
      <vt:variant>
        <vt:i4>7798804</vt:i4>
      </vt:variant>
      <vt:variant>
        <vt:i4>9</vt:i4>
      </vt:variant>
      <vt:variant>
        <vt:i4>0</vt:i4>
      </vt:variant>
      <vt:variant>
        <vt:i4>5</vt:i4>
      </vt:variant>
      <vt:variant>
        <vt:lpwstr>mailto:lgreen@enhanced.co.uk</vt:lpwstr>
      </vt:variant>
      <vt:variant>
        <vt:lpwstr/>
      </vt:variant>
      <vt:variant>
        <vt:i4>7798804</vt:i4>
      </vt:variant>
      <vt:variant>
        <vt:i4>6</vt:i4>
      </vt:variant>
      <vt:variant>
        <vt:i4>0</vt:i4>
      </vt:variant>
      <vt:variant>
        <vt:i4>5</vt:i4>
      </vt:variant>
      <vt:variant>
        <vt:lpwstr>mailto:lgreen@enhanced.co.uk</vt:lpwstr>
      </vt:variant>
      <vt:variant>
        <vt:lpwstr/>
      </vt:variant>
      <vt:variant>
        <vt:i4>7798804</vt:i4>
      </vt:variant>
      <vt:variant>
        <vt:i4>3</vt:i4>
      </vt:variant>
      <vt:variant>
        <vt:i4>0</vt:i4>
      </vt:variant>
      <vt:variant>
        <vt:i4>5</vt:i4>
      </vt:variant>
      <vt:variant>
        <vt:lpwstr>mailto:lgreen@enhanced.co.uk</vt:lpwstr>
      </vt:variant>
      <vt:variant>
        <vt:lpwstr/>
      </vt:variant>
      <vt:variant>
        <vt:i4>7798804</vt:i4>
      </vt:variant>
      <vt:variant>
        <vt:i4>0</vt:i4>
      </vt:variant>
      <vt:variant>
        <vt:i4>0</vt:i4>
      </vt:variant>
      <vt:variant>
        <vt:i4>5</vt:i4>
      </vt:variant>
      <vt:variant>
        <vt:lpwstr>mailto:lgreen@enhanced.co.uk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title</dc:title>
  <dc:subject/>
  <dc:creator>Abi Saunders</dc:creator>
  <cp:keywords/>
  <dc:description/>
  <cp:lastModifiedBy>Abi Saunders</cp:lastModifiedBy>
  <cp:revision>2</cp:revision>
  <cp:lastPrinted>2023-03-08T16:52:00Z</cp:lastPrinted>
  <dcterms:created xsi:type="dcterms:W3CDTF">2025-08-12T14:45:00Z</dcterms:created>
  <dcterms:modified xsi:type="dcterms:W3CDTF">2025-08-12T15:17:00Z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0x0101002D3DAAFE322B2848B4FA26DE94DAD091</vt:lpwstr>
  </property>
  <property fmtid="{D5CDD505-2E9C-101B-9397-08002B2CF9AE}" pid="3" name="MediaServiceImageTags">
    <vt:lpwstr/>
  </property>
</Properties>
</file>